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75B9A9" w14:textId="377D365B" w:rsidR="00B367CB" w:rsidRDefault="00B367CB">
      <w:pPr>
        <w:tabs>
          <w:tab w:val="left" w:pos="2460"/>
        </w:tabs>
        <w:spacing w:after="0" w:line="240" w:lineRule="auto"/>
        <w:rPr>
          <w:rFonts w:ascii="Arial" w:eastAsia="Times New Roman" w:hAnsi="Arial" w:cs="Arial"/>
          <w:b/>
          <w:sz w:val="20"/>
          <w:szCs w:val="20"/>
          <w:u w:val="single"/>
          <w:lang w:eastAsia="es-CO"/>
        </w:rPr>
      </w:pPr>
    </w:p>
    <w:p w14:paraId="599B13DA" w14:textId="2D558762" w:rsidR="00DA7021" w:rsidRDefault="00DA7021">
      <w:pPr>
        <w:tabs>
          <w:tab w:val="left" w:pos="2460"/>
        </w:tabs>
        <w:spacing w:after="0" w:line="240" w:lineRule="auto"/>
        <w:rPr>
          <w:rFonts w:ascii="Arial" w:eastAsia="Times New Roman" w:hAnsi="Arial" w:cs="Arial"/>
          <w:b/>
          <w:sz w:val="20"/>
          <w:szCs w:val="20"/>
          <w:u w:val="single"/>
          <w:lang w:eastAsia="es-CO"/>
        </w:rPr>
      </w:pPr>
    </w:p>
    <w:p w14:paraId="453797BD" w14:textId="00C4FF09" w:rsidR="00DA7021" w:rsidRDefault="00DA7021">
      <w:pPr>
        <w:tabs>
          <w:tab w:val="left" w:pos="2460"/>
        </w:tabs>
        <w:spacing w:after="0" w:line="240" w:lineRule="auto"/>
        <w:rPr>
          <w:rFonts w:ascii="Arial" w:eastAsia="Times New Roman" w:hAnsi="Arial" w:cs="Arial"/>
          <w:b/>
          <w:sz w:val="20"/>
          <w:szCs w:val="20"/>
          <w:u w:val="single"/>
          <w:lang w:eastAsia="es-CO"/>
        </w:rPr>
      </w:pPr>
    </w:p>
    <w:p w14:paraId="684F851E" w14:textId="682936CD" w:rsidR="00F266F5" w:rsidRDefault="00F266F5" w:rsidP="00F266F5">
      <w:pPr>
        <w:jc w:val="both"/>
        <w:rPr>
          <w:rFonts w:ascii="Arial" w:hAnsi="Arial" w:cs="Arial"/>
        </w:rPr>
      </w:pPr>
    </w:p>
    <w:p w14:paraId="372D46C3" w14:textId="77777777" w:rsidR="00B00DB6" w:rsidRDefault="00B00DB6" w:rsidP="00B00DB6">
      <w:pPr>
        <w:jc w:val="center"/>
        <w:rPr>
          <w:rFonts w:ascii="Arial" w:hAnsi="Arial" w:cs="Arial"/>
          <w:b/>
          <w:bCs/>
        </w:rPr>
      </w:pPr>
      <w:r w:rsidRPr="003D3E43">
        <w:rPr>
          <w:rFonts w:ascii="Arial" w:hAnsi="Arial" w:cs="Arial"/>
          <w:b/>
          <w:bCs/>
        </w:rPr>
        <w:t>INFORME DE POLÍTICA</w:t>
      </w:r>
      <w:r>
        <w:rPr>
          <w:rFonts w:ascii="Arial" w:hAnsi="Arial" w:cs="Arial"/>
          <w:b/>
          <w:bCs/>
        </w:rPr>
        <w:t xml:space="preserve"> PÚBLICA PARA LA IGUALDAD DE GENERO DE LAS MUJERES DESDE UN ENFOQUE POBLACIONAL DIFERENCIAL DEL MUNICIPIO DE VILLAVICENCIO</w:t>
      </w:r>
    </w:p>
    <w:p w14:paraId="5F007178" w14:textId="77777777" w:rsidR="00B00DB6" w:rsidRDefault="00B00DB6" w:rsidP="00B00DB6">
      <w:pPr>
        <w:jc w:val="center"/>
        <w:rPr>
          <w:rFonts w:ascii="Arial" w:hAnsi="Arial" w:cs="Arial"/>
          <w:b/>
          <w:bCs/>
        </w:rPr>
      </w:pPr>
    </w:p>
    <w:p w14:paraId="2F0DDF23" w14:textId="77777777" w:rsidR="00B00DB6" w:rsidRDefault="00B00DB6" w:rsidP="00B00DB6">
      <w:pPr>
        <w:jc w:val="center"/>
        <w:rPr>
          <w:rFonts w:ascii="Arial" w:hAnsi="Arial" w:cs="Arial"/>
          <w:b/>
          <w:bCs/>
        </w:rPr>
      </w:pPr>
    </w:p>
    <w:p w14:paraId="423613B0" w14:textId="77777777" w:rsidR="00B00DB6" w:rsidRDefault="00B00DB6" w:rsidP="00B00DB6">
      <w:pPr>
        <w:jc w:val="center"/>
        <w:rPr>
          <w:rFonts w:ascii="Arial" w:hAnsi="Arial" w:cs="Arial"/>
          <w:b/>
          <w:bCs/>
        </w:rPr>
      </w:pPr>
    </w:p>
    <w:p w14:paraId="2F9E15D7" w14:textId="77777777" w:rsidR="00B00DB6" w:rsidRDefault="00B00DB6" w:rsidP="00B00DB6">
      <w:pPr>
        <w:jc w:val="center"/>
        <w:rPr>
          <w:rFonts w:ascii="Arial" w:hAnsi="Arial" w:cs="Arial"/>
          <w:b/>
          <w:bCs/>
        </w:rPr>
      </w:pPr>
    </w:p>
    <w:p w14:paraId="5EB896D8" w14:textId="77777777" w:rsidR="00B00DB6" w:rsidRDefault="00B00DB6" w:rsidP="00B00DB6">
      <w:pPr>
        <w:jc w:val="center"/>
        <w:rPr>
          <w:rFonts w:ascii="Arial" w:hAnsi="Arial" w:cs="Arial"/>
          <w:b/>
          <w:bCs/>
        </w:rPr>
      </w:pPr>
      <w:r w:rsidRPr="003D3E43">
        <w:rPr>
          <w:rFonts w:ascii="Arial" w:hAnsi="Arial" w:cs="Arial"/>
          <w:b/>
          <w:bCs/>
        </w:rPr>
        <w:t>INFORME DE SEGUIMIENTO A LA IMPLEMENTACIÓN DE LA POLÍTICA PÚ</w:t>
      </w:r>
      <w:r>
        <w:rPr>
          <w:rFonts w:ascii="Arial" w:hAnsi="Arial" w:cs="Arial"/>
          <w:b/>
          <w:bCs/>
        </w:rPr>
        <w:t xml:space="preserve">BLICA </w:t>
      </w:r>
    </w:p>
    <w:p w14:paraId="6A7FD015" w14:textId="77777777" w:rsidR="00B00DB6" w:rsidRDefault="00B00DB6" w:rsidP="00B00DB6">
      <w:pPr>
        <w:jc w:val="center"/>
        <w:rPr>
          <w:rFonts w:ascii="Arial" w:hAnsi="Arial" w:cs="Arial"/>
          <w:b/>
          <w:bCs/>
        </w:rPr>
      </w:pPr>
      <w:r>
        <w:rPr>
          <w:rFonts w:ascii="Arial" w:hAnsi="Arial" w:cs="Arial"/>
          <w:b/>
          <w:bCs/>
        </w:rPr>
        <w:t>PARA LA IGUALDAD DE GENERO DE LAS MUJERES DESDE UN ENFOQUE POBLACIONAL DIFERENCIAL DEL MUNICIPIO DE VILLAVICENCIO</w:t>
      </w:r>
    </w:p>
    <w:p w14:paraId="445E99E2" w14:textId="77777777" w:rsidR="00B00DB6" w:rsidRDefault="00B00DB6" w:rsidP="00B00DB6">
      <w:pPr>
        <w:jc w:val="center"/>
        <w:rPr>
          <w:rFonts w:ascii="Arial" w:hAnsi="Arial" w:cs="Arial"/>
          <w:b/>
          <w:bCs/>
        </w:rPr>
      </w:pPr>
    </w:p>
    <w:p w14:paraId="7C424E49" w14:textId="77777777" w:rsidR="00B00DB6" w:rsidRPr="003D3E43" w:rsidRDefault="00B00DB6" w:rsidP="00B00DB6">
      <w:pPr>
        <w:jc w:val="center"/>
        <w:rPr>
          <w:rFonts w:ascii="Arial" w:hAnsi="Arial" w:cs="Arial"/>
          <w:b/>
          <w:bCs/>
        </w:rPr>
      </w:pPr>
    </w:p>
    <w:p w14:paraId="16C248E6" w14:textId="2F171CD6" w:rsidR="00B00DB6" w:rsidRDefault="00B00DB6" w:rsidP="00B00DB6">
      <w:pPr>
        <w:jc w:val="center"/>
        <w:rPr>
          <w:rFonts w:ascii="Arial" w:hAnsi="Arial" w:cs="Arial"/>
          <w:b/>
          <w:bCs/>
        </w:rPr>
      </w:pPr>
      <w:r>
        <w:rPr>
          <w:rFonts w:ascii="Arial" w:hAnsi="Arial" w:cs="Arial"/>
          <w:b/>
          <w:bCs/>
        </w:rPr>
        <w:t xml:space="preserve">PRIMER SEMESTRE </w:t>
      </w:r>
      <w:r w:rsidRPr="003D3E43">
        <w:rPr>
          <w:rFonts w:ascii="Arial" w:hAnsi="Arial" w:cs="Arial"/>
          <w:b/>
          <w:bCs/>
        </w:rPr>
        <w:t xml:space="preserve"> 2024</w:t>
      </w:r>
    </w:p>
    <w:p w14:paraId="36735521" w14:textId="77777777" w:rsidR="00B00DB6" w:rsidRDefault="00B00DB6" w:rsidP="00B00DB6">
      <w:pPr>
        <w:jc w:val="center"/>
        <w:rPr>
          <w:rFonts w:ascii="Arial" w:hAnsi="Arial" w:cs="Arial"/>
          <w:b/>
          <w:bCs/>
        </w:rPr>
      </w:pPr>
    </w:p>
    <w:p w14:paraId="0195A7F6" w14:textId="77777777" w:rsidR="00B00DB6" w:rsidRDefault="00B00DB6" w:rsidP="00B00DB6">
      <w:pPr>
        <w:jc w:val="center"/>
        <w:rPr>
          <w:rFonts w:ascii="Arial" w:hAnsi="Arial" w:cs="Arial"/>
          <w:b/>
          <w:bCs/>
        </w:rPr>
      </w:pPr>
    </w:p>
    <w:p w14:paraId="65593B17" w14:textId="77777777" w:rsidR="00B00DB6" w:rsidRPr="005F713F" w:rsidRDefault="00B00DB6" w:rsidP="00B00DB6">
      <w:pPr>
        <w:jc w:val="center"/>
        <w:rPr>
          <w:rFonts w:ascii="Arial" w:hAnsi="Arial" w:cs="Arial"/>
          <w:b/>
          <w:bCs/>
        </w:rPr>
      </w:pPr>
    </w:p>
    <w:p w14:paraId="2B3CE070" w14:textId="77777777" w:rsidR="00B00DB6" w:rsidRDefault="00B00DB6" w:rsidP="00B00DB6">
      <w:pPr>
        <w:jc w:val="center"/>
        <w:rPr>
          <w:rFonts w:ascii="Arial" w:hAnsi="Arial" w:cs="Arial"/>
          <w:b/>
          <w:bCs/>
        </w:rPr>
      </w:pPr>
    </w:p>
    <w:p w14:paraId="597AEA06" w14:textId="77777777" w:rsidR="00B00DB6" w:rsidRPr="005F713F" w:rsidRDefault="00B00DB6" w:rsidP="00B00DB6">
      <w:pPr>
        <w:jc w:val="center"/>
        <w:rPr>
          <w:rFonts w:ascii="Arial" w:hAnsi="Arial" w:cs="Arial"/>
          <w:b/>
          <w:bCs/>
        </w:rPr>
      </w:pPr>
    </w:p>
    <w:p w14:paraId="5B70D101" w14:textId="1644D03E" w:rsidR="00B00DB6" w:rsidRDefault="00B00DB6" w:rsidP="00B00DB6">
      <w:pPr>
        <w:jc w:val="center"/>
        <w:rPr>
          <w:rFonts w:ascii="Arial" w:hAnsi="Arial" w:cs="Arial"/>
          <w:b/>
          <w:bCs/>
        </w:rPr>
      </w:pPr>
      <w:r w:rsidRPr="005F713F">
        <w:rPr>
          <w:rFonts w:ascii="Arial" w:hAnsi="Arial" w:cs="Arial"/>
          <w:b/>
          <w:bCs/>
        </w:rPr>
        <w:t>SECRETARÍA D</w:t>
      </w:r>
      <w:r w:rsidR="00A86BA2">
        <w:rPr>
          <w:rFonts w:ascii="Arial" w:hAnsi="Arial" w:cs="Arial"/>
          <w:b/>
          <w:bCs/>
        </w:rPr>
        <w:t xml:space="preserve">E LA MUJER, </w:t>
      </w:r>
      <w:proofErr w:type="gramStart"/>
      <w:r w:rsidR="00A86BA2">
        <w:rPr>
          <w:rFonts w:ascii="Arial" w:hAnsi="Arial" w:cs="Arial"/>
          <w:b/>
          <w:bCs/>
        </w:rPr>
        <w:t xml:space="preserve">Y </w:t>
      </w:r>
      <w:r w:rsidRPr="005F713F">
        <w:rPr>
          <w:rFonts w:ascii="Arial" w:hAnsi="Arial" w:cs="Arial"/>
          <w:b/>
          <w:bCs/>
        </w:rPr>
        <w:t xml:space="preserve"> GÉNERO</w:t>
      </w:r>
      <w:proofErr w:type="gramEnd"/>
    </w:p>
    <w:p w14:paraId="120EF1A0" w14:textId="77777777" w:rsidR="00B00DB6" w:rsidRDefault="00B00DB6" w:rsidP="00B00DB6">
      <w:pPr>
        <w:jc w:val="center"/>
        <w:rPr>
          <w:rFonts w:ascii="Arial" w:hAnsi="Arial" w:cs="Arial"/>
          <w:b/>
          <w:bCs/>
        </w:rPr>
      </w:pPr>
    </w:p>
    <w:p w14:paraId="62584DEE" w14:textId="77777777" w:rsidR="00B00DB6" w:rsidRDefault="00B00DB6" w:rsidP="00B00DB6">
      <w:pPr>
        <w:jc w:val="center"/>
        <w:rPr>
          <w:rFonts w:ascii="Arial" w:hAnsi="Arial" w:cs="Arial"/>
          <w:b/>
          <w:bCs/>
        </w:rPr>
      </w:pPr>
    </w:p>
    <w:p w14:paraId="07858500" w14:textId="76A9A8EC" w:rsidR="00B00DB6" w:rsidRDefault="00B00DB6" w:rsidP="00B00DB6">
      <w:pPr>
        <w:rPr>
          <w:rFonts w:ascii="Arial" w:hAnsi="Arial" w:cs="Arial"/>
          <w:b/>
          <w:bCs/>
        </w:rPr>
      </w:pPr>
    </w:p>
    <w:p w14:paraId="284C097F" w14:textId="77777777" w:rsidR="00B00DB6" w:rsidRDefault="00B00DB6" w:rsidP="00B00DB6">
      <w:pPr>
        <w:jc w:val="center"/>
        <w:rPr>
          <w:rFonts w:ascii="Arial" w:hAnsi="Arial" w:cs="Arial"/>
          <w:b/>
          <w:bCs/>
        </w:rPr>
      </w:pPr>
    </w:p>
    <w:p w14:paraId="08152555" w14:textId="65C26A0E" w:rsidR="00B00DB6" w:rsidRDefault="00B00DB6" w:rsidP="00B00DB6">
      <w:pPr>
        <w:jc w:val="center"/>
        <w:rPr>
          <w:rFonts w:ascii="Arial" w:hAnsi="Arial" w:cs="Arial"/>
          <w:b/>
          <w:bCs/>
        </w:rPr>
      </w:pPr>
      <w:r>
        <w:rPr>
          <w:rFonts w:ascii="Arial" w:hAnsi="Arial" w:cs="Arial"/>
          <w:b/>
          <w:bCs/>
        </w:rPr>
        <w:t>ALCALDIA DE VILLAVICENCIO</w:t>
      </w:r>
    </w:p>
    <w:p w14:paraId="6E6B92E5" w14:textId="6F601518" w:rsidR="00B00DB6" w:rsidRDefault="00B00DB6" w:rsidP="00B00DB6">
      <w:pPr>
        <w:jc w:val="center"/>
        <w:rPr>
          <w:rFonts w:ascii="Arial" w:hAnsi="Arial" w:cs="Arial"/>
          <w:b/>
          <w:bCs/>
        </w:rPr>
      </w:pPr>
      <w:r>
        <w:rPr>
          <w:rFonts w:ascii="Arial" w:hAnsi="Arial" w:cs="Arial"/>
          <w:b/>
          <w:bCs/>
        </w:rPr>
        <w:t>JUNIO 2024</w:t>
      </w:r>
    </w:p>
    <w:p w14:paraId="2E45D957" w14:textId="77777777" w:rsidR="00B00DB6" w:rsidRDefault="00B00DB6" w:rsidP="00B00DB6">
      <w:pPr>
        <w:jc w:val="center"/>
        <w:rPr>
          <w:rFonts w:ascii="Arial" w:hAnsi="Arial" w:cs="Arial"/>
          <w:b/>
          <w:bCs/>
        </w:rPr>
      </w:pPr>
    </w:p>
    <w:p w14:paraId="48AF9F91" w14:textId="77777777" w:rsidR="00B00DB6" w:rsidRDefault="00B00DB6" w:rsidP="00B00DB6">
      <w:pPr>
        <w:jc w:val="center"/>
        <w:rPr>
          <w:rFonts w:ascii="Arial" w:hAnsi="Arial" w:cs="Arial"/>
          <w:b/>
          <w:bCs/>
        </w:rPr>
      </w:pPr>
    </w:p>
    <w:p w14:paraId="14896A06" w14:textId="77777777" w:rsidR="00B00DB6" w:rsidRDefault="00B00DB6" w:rsidP="00B00DB6">
      <w:pPr>
        <w:jc w:val="center"/>
        <w:rPr>
          <w:rFonts w:ascii="Arial" w:hAnsi="Arial" w:cs="Arial"/>
          <w:b/>
          <w:bCs/>
        </w:rPr>
      </w:pPr>
    </w:p>
    <w:p w14:paraId="76B534AE" w14:textId="77777777" w:rsidR="00B00DB6" w:rsidRDefault="00B00DB6" w:rsidP="00B00DB6">
      <w:pPr>
        <w:jc w:val="center"/>
        <w:rPr>
          <w:rFonts w:ascii="Arial" w:hAnsi="Arial" w:cs="Arial"/>
          <w:b/>
          <w:bCs/>
        </w:rPr>
      </w:pPr>
    </w:p>
    <w:p w14:paraId="10284020" w14:textId="77777777" w:rsidR="00E325F9" w:rsidRPr="00E325F9" w:rsidRDefault="00E325F9" w:rsidP="00F266F5">
      <w:pPr>
        <w:jc w:val="both"/>
        <w:rPr>
          <w:rFonts w:ascii="Arial" w:hAnsi="Arial" w:cs="Arial"/>
        </w:rPr>
      </w:pPr>
    </w:p>
    <w:p w14:paraId="6637D87B" w14:textId="54162877" w:rsidR="00B00DB6" w:rsidRDefault="00B00DB6" w:rsidP="00B00DB6">
      <w:pPr>
        <w:spacing w:line="258" w:lineRule="auto"/>
        <w:textDirection w:val="btLr"/>
        <w:rPr>
          <w:rFonts w:ascii="Arial" w:hAnsi="Arial" w:cs="Arial"/>
          <w:b/>
          <w:bCs/>
        </w:rPr>
      </w:pPr>
    </w:p>
    <w:p w14:paraId="7FF03ACB" w14:textId="77777777" w:rsidR="003E78F2" w:rsidRPr="003E78F2" w:rsidRDefault="003E78F2" w:rsidP="003E78F2">
      <w:pPr>
        <w:suppressAutoHyphens/>
        <w:spacing w:after="0" w:line="240" w:lineRule="auto"/>
        <w:jc w:val="center"/>
        <w:rPr>
          <w:rFonts w:ascii="Arial" w:eastAsia="Calibri" w:hAnsi="Arial" w:cs="Arial"/>
          <w:b/>
          <w:bCs/>
          <w:sz w:val="24"/>
          <w:szCs w:val="24"/>
          <w:lang w:val="es-ES_tradnl"/>
        </w:rPr>
      </w:pPr>
      <w:r w:rsidRPr="003E78F2">
        <w:rPr>
          <w:rFonts w:ascii="Arial" w:eastAsia="Calibri" w:hAnsi="Arial" w:cs="Arial"/>
          <w:b/>
          <w:bCs/>
          <w:sz w:val="24"/>
          <w:szCs w:val="24"/>
          <w:lang w:val="es-ES_tradnl"/>
        </w:rPr>
        <w:t>TABLA DE CONTENIDO</w:t>
      </w:r>
    </w:p>
    <w:p w14:paraId="3E0C6958" w14:textId="77777777" w:rsidR="003E78F2" w:rsidRPr="003E78F2" w:rsidRDefault="003E78F2" w:rsidP="003E78F2">
      <w:pPr>
        <w:suppressAutoHyphens/>
        <w:spacing w:after="0" w:line="240" w:lineRule="auto"/>
        <w:jc w:val="both"/>
        <w:rPr>
          <w:rFonts w:ascii="Arial" w:eastAsia="Calibri" w:hAnsi="Arial" w:cs="Arial"/>
          <w:sz w:val="24"/>
          <w:szCs w:val="24"/>
          <w:lang w:val="es-ES_tradnl"/>
        </w:rPr>
      </w:pPr>
    </w:p>
    <w:p w14:paraId="7D322883" w14:textId="77777777" w:rsidR="003E78F2" w:rsidRPr="003E78F2" w:rsidRDefault="003E78F2" w:rsidP="003E78F2">
      <w:pPr>
        <w:suppressAutoHyphens/>
        <w:spacing w:after="0" w:line="240" w:lineRule="auto"/>
        <w:jc w:val="both"/>
        <w:rPr>
          <w:rFonts w:ascii="Arial" w:eastAsia="Calibri" w:hAnsi="Arial" w:cs="Arial"/>
          <w:sz w:val="24"/>
          <w:szCs w:val="24"/>
          <w:lang w:val="es-ES_tradnl"/>
        </w:rPr>
      </w:pPr>
    </w:p>
    <w:tbl>
      <w:tblPr>
        <w:tblW w:w="8880" w:type="dxa"/>
        <w:tblCellMar>
          <w:left w:w="70" w:type="dxa"/>
          <w:right w:w="70" w:type="dxa"/>
        </w:tblCellMar>
        <w:tblLook w:val="04A0" w:firstRow="1" w:lastRow="0" w:firstColumn="1" w:lastColumn="0" w:noHBand="0" w:noVBand="1"/>
      </w:tblPr>
      <w:tblGrid>
        <w:gridCol w:w="7960"/>
        <w:gridCol w:w="920"/>
      </w:tblGrid>
      <w:tr w:rsidR="003E78F2" w:rsidRPr="003E78F2" w14:paraId="30524C5A" w14:textId="77777777" w:rsidTr="00874066">
        <w:trPr>
          <w:trHeight w:val="285"/>
        </w:trPr>
        <w:tc>
          <w:tcPr>
            <w:tcW w:w="7960" w:type="dxa"/>
            <w:tcBorders>
              <w:top w:val="nil"/>
              <w:left w:val="nil"/>
              <w:bottom w:val="nil"/>
              <w:right w:val="nil"/>
            </w:tcBorders>
            <w:shd w:val="clear" w:color="auto" w:fill="auto"/>
            <w:vAlign w:val="center"/>
            <w:hideMark/>
          </w:tcPr>
          <w:p w14:paraId="084917BD" w14:textId="77777777" w:rsidR="003E78F2" w:rsidRPr="003E78F2" w:rsidRDefault="003E78F2" w:rsidP="003E78F2">
            <w:pPr>
              <w:spacing w:after="0" w:line="360" w:lineRule="auto"/>
              <w:jc w:val="both"/>
              <w:rPr>
                <w:rFonts w:ascii="Arial" w:eastAsia="Times New Roman" w:hAnsi="Arial" w:cs="Arial"/>
                <w:color w:val="000000"/>
                <w:lang w:eastAsia="es-CO"/>
              </w:rPr>
            </w:pPr>
            <w:r w:rsidRPr="003E78F2">
              <w:rPr>
                <w:rFonts w:ascii="Arial" w:eastAsia="Times New Roman" w:hAnsi="Arial" w:cs="Arial"/>
                <w:color w:val="000000"/>
                <w:lang w:eastAsia="es-CO"/>
              </w:rPr>
              <w:t>INTRODUCCIÓN</w:t>
            </w:r>
          </w:p>
        </w:tc>
        <w:tc>
          <w:tcPr>
            <w:tcW w:w="920" w:type="dxa"/>
            <w:tcBorders>
              <w:top w:val="nil"/>
              <w:left w:val="nil"/>
              <w:bottom w:val="nil"/>
              <w:right w:val="nil"/>
            </w:tcBorders>
            <w:shd w:val="clear" w:color="auto" w:fill="auto"/>
            <w:vAlign w:val="center"/>
            <w:hideMark/>
          </w:tcPr>
          <w:p w14:paraId="772061BB" w14:textId="77777777" w:rsidR="003E78F2" w:rsidRPr="003E78F2" w:rsidRDefault="003E78F2" w:rsidP="003E78F2">
            <w:pPr>
              <w:spacing w:after="0" w:line="360" w:lineRule="auto"/>
              <w:jc w:val="right"/>
              <w:rPr>
                <w:rFonts w:ascii="Arial" w:eastAsia="Times New Roman" w:hAnsi="Arial" w:cs="Arial"/>
                <w:color w:val="000000"/>
                <w:lang w:eastAsia="es-CO"/>
              </w:rPr>
            </w:pPr>
            <w:r w:rsidRPr="003E78F2">
              <w:rPr>
                <w:rFonts w:ascii="Arial" w:eastAsia="Times New Roman" w:hAnsi="Arial" w:cs="Arial"/>
                <w:color w:val="000000"/>
                <w:lang w:eastAsia="es-CO"/>
              </w:rPr>
              <w:t>4</w:t>
            </w:r>
          </w:p>
        </w:tc>
      </w:tr>
      <w:tr w:rsidR="003E78F2" w:rsidRPr="003E78F2" w14:paraId="784C4001" w14:textId="77777777" w:rsidTr="00874066">
        <w:trPr>
          <w:trHeight w:val="570"/>
        </w:trPr>
        <w:tc>
          <w:tcPr>
            <w:tcW w:w="7960" w:type="dxa"/>
            <w:tcBorders>
              <w:top w:val="nil"/>
              <w:left w:val="nil"/>
              <w:bottom w:val="nil"/>
              <w:right w:val="nil"/>
            </w:tcBorders>
            <w:shd w:val="clear" w:color="auto" w:fill="auto"/>
            <w:vAlign w:val="center"/>
            <w:hideMark/>
          </w:tcPr>
          <w:p w14:paraId="6047F7A1" w14:textId="7687C7FC" w:rsidR="003E78F2" w:rsidRPr="003E78F2" w:rsidRDefault="003E78F2" w:rsidP="003E78F2">
            <w:pPr>
              <w:spacing w:after="0" w:line="360" w:lineRule="auto"/>
              <w:jc w:val="both"/>
              <w:rPr>
                <w:rFonts w:ascii="Arial" w:eastAsia="Times New Roman" w:hAnsi="Arial" w:cs="Arial"/>
                <w:color w:val="000000"/>
                <w:lang w:eastAsia="es-CO"/>
              </w:rPr>
            </w:pPr>
            <w:r>
              <w:rPr>
                <w:rFonts w:ascii="Arial" w:eastAsia="Times New Roman" w:hAnsi="Arial" w:cs="Arial"/>
                <w:color w:val="000000"/>
                <w:lang w:eastAsia="es-CO"/>
              </w:rPr>
              <w:t xml:space="preserve">1. POLÍTICA PÚBLICA PARA LA IGUALDAD  DE GÉNERO DE LAS MUJERES DESDE UN ENFOQUE POBLACIONAL DIFERENCIAL DEL MUNICIPIO DE VILLAVICENCIO </w:t>
            </w:r>
          </w:p>
        </w:tc>
        <w:tc>
          <w:tcPr>
            <w:tcW w:w="920" w:type="dxa"/>
            <w:tcBorders>
              <w:top w:val="nil"/>
              <w:left w:val="nil"/>
              <w:bottom w:val="nil"/>
              <w:right w:val="nil"/>
            </w:tcBorders>
            <w:shd w:val="clear" w:color="auto" w:fill="auto"/>
            <w:vAlign w:val="center"/>
            <w:hideMark/>
          </w:tcPr>
          <w:p w14:paraId="43F3BAA6" w14:textId="77777777" w:rsidR="003E78F2" w:rsidRPr="003E78F2" w:rsidRDefault="003E78F2" w:rsidP="003E78F2">
            <w:pPr>
              <w:spacing w:after="0" w:line="360" w:lineRule="auto"/>
              <w:jc w:val="right"/>
              <w:rPr>
                <w:rFonts w:ascii="Arial" w:eastAsia="Times New Roman" w:hAnsi="Arial" w:cs="Arial"/>
                <w:color w:val="000000"/>
                <w:lang w:eastAsia="es-CO"/>
              </w:rPr>
            </w:pPr>
            <w:r w:rsidRPr="003E78F2">
              <w:rPr>
                <w:rFonts w:ascii="Arial" w:eastAsia="Times New Roman" w:hAnsi="Arial" w:cs="Arial"/>
                <w:color w:val="000000"/>
                <w:lang w:eastAsia="es-CO"/>
              </w:rPr>
              <w:t>5</w:t>
            </w:r>
          </w:p>
        </w:tc>
      </w:tr>
      <w:tr w:rsidR="003E78F2" w:rsidRPr="003E78F2" w14:paraId="335BDF7A" w14:textId="77777777" w:rsidTr="00874066">
        <w:trPr>
          <w:trHeight w:val="285"/>
        </w:trPr>
        <w:tc>
          <w:tcPr>
            <w:tcW w:w="7960" w:type="dxa"/>
            <w:tcBorders>
              <w:top w:val="nil"/>
              <w:left w:val="nil"/>
              <w:bottom w:val="nil"/>
              <w:right w:val="nil"/>
            </w:tcBorders>
            <w:shd w:val="clear" w:color="auto" w:fill="auto"/>
            <w:vAlign w:val="center"/>
            <w:hideMark/>
          </w:tcPr>
          <w:p w14:paraId="20404E11" w14:textId="77777777" w:rsidR="003E78F2" w:rsidRPr="003E78F2" w:rsidRDefault="003E78F2" w:rsidP="003E78F2">
            <w:pPr>
              <w:spacing w:after="0" w:line="360" w:lineRule="auto"/>
              <w:jc w:val="both"/>
              <w:rPr>
                <w:rFonts w:ascii="Arial" w:eastAsia="Times New Roman" w:hAnsi="Arial" w:cs="Arial"/>
                <w:color w:val="000000"/>
                <w:lang w:eastAsia="es-CO"/>
              </w:rPr>
            </w:pPr>
            <w:r w:rsidRPr="003E78F2">
              <w:rPr>
                <w:rFonts w:ascii="Arial" w:eastAsia="Times New Roman" w:hAnsi="Arial" w:cs="Arial"/>
                <w:color w:val="000000"/>
                <w:lang w:eastAsia="es-CO"/>
              </w:rPr>
              <w:t>1.1. Estado actual de la PPEGMM</w:t>
            </w:r>
          </w:p>
        </w:tc>
        <w:tc>
          <w:tcPr>
            <w:tcW w:w="920" w:type="dxa"/>
            <w:tcBorders>
              <w:top w:val="nil"/>
              <w:left w:val="nil"/>
              <w:bottom w:val="nil"/>
              <w:right w:val="nil"/>
            </w:tcBorders>
            <w:shd w:val="clear" w:color="auto" w:fill="auto"/>
            <w:vAlign w:val="center"/>
            <w:hideMark/>
          </w:tcPr>
          <w:p w14:paraId="5DFFA4A3" w14:textId="77777777" w:rsidR="003E78F2" w:rsidRPr="003E78F2" w:rsidRDefault="003E78F2" w:rsidP="003E78F2">
            <w:pPr>
              <w:spacing w:after="0" w:line="360" w:lineRule="auto"/>
              <w:jc w:val="right"/>
              <w:rPr>
                <w:rFonts w:ascii="Arial" w:eastAsia="Times New Roman" w:hAnsi="Arial" w:cs="Arial"/>
                <w:color w:val="000000"/>
                <w:lang w:eastAsia="es-CO"/>
              </w:rPr>
            </w:pPr>
            <w:r w:rsidRPr="003E78F2">
              <w:rPr>
                <w:rFonts w:ascii="Arial" w:eastAsia="Times New Roman" w:hAnsi="Arial" w:cs="Arial"/>
                <w:color w:val="000000"/>
                <w:lang w:eastAsia="es-CO"/>
              </w:rPr>
              <w:t>9</w:t>
            </w:r>
          </w:p>
        </w:tc>
      </w:tr>
      <w:tr w:rsidR="003E78F2" w:rsidRPr="003E78F2" w14:paraId="113BEED7" w14:textId="77777777" w:rsidTr="00874066">
        <w:trPr>
          <w:trHeight w:val="285"/>
        </w:trPr>
        <w:tc>
          <w:tcPr>
            <w:tcW w:w="7960" w:type="dxa"/>
            <w:tcBorders>
              <w:top w:val="nil"/>
              <w:left w:val="nil"/>
              <w:bottom w:val="nil"/>
              <w:right w:val="nil"/>
            </w:tcBorders>
            <w:shd w:val="clear" w:color="auto" w:fill="auto"/>
            <w:vAlign w:val="center"/>
            <w:hideMark/>
          </w:tcPr>
          <w:p w14:paraId="66991220" w14:textId="3F581126" w:rsidR="003E78F2" w:rsidRPr="003E78F2" w:rsidRDefault="005C1138" w:rsidP="003E78F2">
            <w:pPr>
              <w:spacing w:after="0" w:line="360" w:lineRule="auto"/>
              <w:jc w:val="both"/>
              <w:rPr>
                <w:rFonts w:ascii="Arial" w:eastAsia="Times New Roman" w:hAnsi="Arial" w:cs="Arial"/>
                <w:color w:val="000000"/>
                <w:highlight w:val="yellow"/>
                <w:lang w:eastAsia="es-CO"/>
              </w:rPr>
            </w:pPr>
            <w:r w:rsidRPr="00A86BA2">
              <w:rPr>
                <w:rFonts w:ascii="Arial" w:eastAsia="Times New Roman" w:hAnsi="Arial" w:cs="Arial"/>
                <w:color w:val="000000"/>
                <w:lang w:eastAsia="es-CO"/>
              </w:rPr>
              <w:t xml:space="preserve">1.2. </w:t>
            </w:r>
            <w:r w:rsidRPr="003E78F2">
              <w:rPr>
                <w:rFonts w:ascii="Arial" w:eastAsia="Times New Roman" w:hAnsi="Arial" w:cs="Arial"/>
                <w:color w:val="000000"/>
                <w:lang w:eastAsia="es-CO"/>
              </w:rPr>
              <w:t>Responsables de la implementación de la Política Publica</w:t>
            </w:r>
          </w:p>
        </w:tc>
        <w:tc>
          <w:tcPr>
            <w:tcW w:w="920" w:type="dxa"/>
            <w:tcBorders>
              <w:top w:val="nil"/>
              <w:left w:val="nil"/>
              <w:bottom w:val="nil"/>
              <w:right w:val="nil"/>
            </w:tcBorders>
            <w:shd w:val="clear" w:color="auto" w:fill="auto"/>
            <w:vAlign w:val="center"/>
            <w:hideMark/>
          </w:tcPr>
          <w:p w14:paraId="1959486B" w14:textId="77777777" w:rsidR="003E78F2" w:rsidRPr="003E78F2" w:rsidRDefault="003E78F2" w:rsidP="003E78F2">
            <w:pPr>
              <w:spacing w:after="0" w:line="360" w:lineRule="auto"/>
              <w:jc w:val="right"/>
              <w:rPr>
                <w:rFonts w:ascii="Arial" w:eastAsia="Times New Roman" w:hAnsi="Arial" w:cs="Arial"/>
                <w:color w:val="000000"/>
                <w:lang w:eastAsia="es-CO"/>
              </w:rPr>
            </w:pPr>
            <w:r w:rsidRPr="003E78F2">
              <w:rPr>
                <w:rFonts w:ascii="Arial" w:eastAsia="Times New Roman" w:hAnsi="Arial" w:cs="Arial"/>
                <w:color w:val="000000"/>
                <w:lang w:eastAsia="es-CO"/>
              </w:rPr>
              <w:t>10</w:t>
            </w:r>
          </w:p>
        </w:tc>
      </w:tr>
      <w:tr w:rsidR="003E78F2" w:rsidRPr="003E78F2" w14:paraId="25D515BA" w14:textId="77777777" w:rsidTr="00874066">
        <w:trPr>
          <w:trHeight w:val="285"/>
        </w:trPr>
        <w:tc>
          <w:tcPr>
            <w:tcW w:w="7960" w:type="dxa"/>
            <w:tcBorders>
              <w:top w:val="nil"/>
              <w:left w:val="nil"/>
              <w:bottom w:val="nil"/>
              <w:right w:val="nil"/>
            </w:tcBorders>
            <w:shd w:val="clear" w:color="auto" w:fill="auto"/>
            <w:vAlign w:val="center"/>
            <w:hideMark/>
          </w:tcPr>
          <w:p w14:paraId="434669E6" w14:textId="3913252C" w:rsidR="003E78F2" w:rsidRPr="003E78F2" w:rsidRDefault="003E78F2" w:rsidP="005C1138">
            <w:pPr>
              <w:spacing w:after="0" w:line="360" w:lineRule="auto"/>
              <w:jc w:val="both"/>
              <w:rPr>
                <w:rFonts w:ascii="Arial" w:eastAsia="Times New Roman" w:hAnsi="Arial" w:cs="Arial"/>
                <w:color w:val="000000"/>
                <w:highlight w:val="yellow"/>
                <w:lang w:eastAsia="es-CO"/>
              </w:rPr>
            </w:pPr>
            <w:r w:rsidRPr="003E78F2">
              <w:rPr>
                <w:rFonts w:ascii="Arial" w:eastAsia="Times New Roman" w:hAnsi="Arial" w:cs="Arial"/>
                <w:color w:val="000000"/>
                <w:lang w:eastAsia="es-CO"/>
              </w:rPr>
              <w:t xml:space="preserve"> </w:t>
            </w:r>
            <w:r w:rsidR="005C1138" w:rsidRPr="003E78F2">
              <w:rPr>
                <w:rFonts w:ascii="Arial" w:eastAsia="Times New Roman" w:hAnsi="Arial" w:cs="Arial"/>
                <w:color w:val="000000"/>
                <w:lang w:eastAsia="es-CO"/>
              </w:rPr>
              <w:t>2. ANALISIS DE RESULTADOS SEGUIMIENTO AL PLAN DE ACCIÓN DE LA POLÍTICA PÚBLICA</w:t>
            </w:r>
            <w:r w:rsidR="005C1138" w:rsidRPr="0032345C">
              <w:rPr>
                <w:rFonts w:ascii="Arial" w:eastAsia="Times New Roman" w:hAnsi="Arial" w:cs="Arial"/>
                <w:color w:val="000000"/>
                <w:lang w:eastAsia="es-CO"/>
              </w:rPr>
              <w:t xml:space="preserve"> PARA LA IGUALDAD DE GÉNERO DE LAS MUJERES DESDE UN ENFOQUE POBLACIONAL DIFERENCIAL DEL MUNICIPIO DE VILLAVICENCIO</w:t>
            </w:r>
            <w:r w:rsidR="005C1138" w:rsidRPr="003E78F2">
              <w:rPr>
                <w:rFonts w:ascii="Arial" w:eastAsia="Times New Roman" w:hAnsi="Arial" w:cs="Arial"/>
                <w:color w:val="000000"/>
                <w:lang w:eastAsia="es-CO"/>
              </w:rPr>
              <w:t xml:space="preserve"> PRIMER SEMESTRE 2024.</w:t>
            </w:r>
          </w:p>
        </w:tc>
        <w:tc>
          <w:tcPr>
            <w:tcW w:w="920" w:type="dxa"/>
            <w:tcBorders>
              <w:top w:val="nil"/>
              <w:left w:val="nil"/>
              <w:bottom w:val="nil"/>
              <w:right w:val="nil"/>
            </w:tcBorders>
            <w:shd w:val="clear" w:color="auto" w:fill="auto"/>
            <w:vAlign w:val="center"/>
            <w:hideMark/>
          </w:tcPr>
          <w:p w14:paraId="7F597471" w14:textId="0E87167D" w:rsidR="003E78F2" w:rsidRPr="003E78F2" w:rsidRDefault="005C1138" w:rsidP="003E78F2">
            <w:pPr>
              <w:spacing w:after="0" w:line="360" w:lineRule="auto"/>
              <w:jc w:val="right"/>
              <w:rPr>
                <w:rFonts w:ascii="Arial" w:eastAsia="Times New Roman" w:hAnsi="Arial" w:cs="Arial"/>
                <w:color w:val="000000"/>
                <w:lang w:eastAsia="es-CO"/>
              </w:rPr>
            </w:pPr>
            <w:r>
              <w:rPr>
                <w:rFonts w:ascii="Arial" w:eastAsia="Times New Roman" w:hAnsi="Arial" w:cs="Arial"/>
                <w:color w:val="000000"/>
                <w:lang w:eastAsia="es-CO"/>
              </w:rPr>
              <w:t>13</w:t>
            </w:r>
          </w:p>
        </w:tc>
      </w:tr>
      <w:tr w:rsidR="003E78F2" w:rsidRPr="003E78F2" w14:paraId="61CABAB6" w14:textId="77777777" w:rsidTr="00874066">
        <w:trPr>
          <w:trHeight w:val="855"/>
        </w:trPr>
        <w:tc>
          <w:tcPr>
            <w:tcW w:w="7960" w:type="dxa"/>
            <w:tcBorders>
              <w:top w:val="nil"/>
              <w:left w:val="nil"/>
              <w:bottom w:val="nil"/>
              <w:right w:val="nil"/>
            </w:tcBorders>
            <w:shd w:val="clear" w:color="auto" w:fill="auto"/>
            <w:vAlign w:val="center"/>
            <w:hideMark/>
          </w:tcPr>
          <w:p w14:paraId="7AAF5204" w14:textId="6556DBD1" w:rsidR="003E78F2" w:rsidRPr="003E78F2" w:rsidRDefault="005C1138" w:rsidP="003E78F2">
            <w:pPr>
              <w:spacing w:after="0" w:line="360" w:lineRule="auto"/>
              <w:jc w:val="both"/>
              <w:rPr>
                <w:rFonts w:ascii="Arial" w:eastAsia="Times New Roman" w:hAnsi="Arial" w:cs="Arial"/>
                <w:color w:val="000000"/>
                <w:lang w:eastAsia="es-CO"/>
              </w:rPr>
            </w:pPr>
            <w:r w:rsidRPr="003E78F2">
              <w:rPr>
                <w:rFonts w:ascii="Arial" w:eastAsia="Times New Roman" w:hAnsi="Arial" w:cs="Arial"/>
                <w:color w:val="000000"/>
                <w:lang w:eastAsia="es-CO"/>
              </w:rPr>
              <w:t>2.1. Avances nivel de Objetivo Gener</w:t>
            </w:r>
            <w:r>
              <w:rPr>
                <w:rFonts w:ascii="Arial" w:eastAsia="Times New Roman" w:hAnsi="Arial" w:cs="Arial"/>
                <w:color w:val="000000"/>
                <w:lang w:eastAsia="es-CO"/>
              </w:rPr>
              <w:t xml:space="preserve">al de la Política Pública </w:t>
            </w:r>
            <w:r w:rsidRPr="003E78F2">
              <w:rPr>
                <w:rFonts w:ascii="Arial" w:eastAsia="Times New Roman" w:hAnsi="Arial" w:cs="Arial"/>
                <w:color w:val="000000"/>
                <w:lang w:eastAsia="es-CO"/>
              </w:rPr>
              <w:t>y Objetivo Específico por eje estratégico.</w:t>
            </w:r>
          </w:p>
        </w:tc>
        <w:tc>
          <w:tcPr>
            <w:tcW w:w="920" w:type="dxa"/>
            <w:tcBorders>
              <w:top w:val="nil"/>
              <w:left w:val="nil"/>
              <w:bottom w:val="nil"/>
              <w:right w:val="nil"/>
            </w:tcBorders>
            <w:shd w:val="clear" w:color="auto" w:fill="auto"/>
            <w:vAlign w:val="center"/>
            <w:hideMark/>
          </w:tcPr>
          <w:p w14:paraId="32EA4E4D" w14:textId="77777777" w:rsidR="003E78F2" w:rsidRPr="003E78F2" w:rsidRDefault="003E78F2" w:rsidP="003E78F2">
            <w:pPr>
              <w:spacing w:after="0" w:line="360" w:lineRule="auto"/>
              <w:jc w:val="right"/>
              <w:rPr>
                <w:rFonts w:ascii="Arial" w:eastAsia="Times New Roman" w:hAnsi="Arial" w:cs="Arial"/>
                <w:color w:val="000000"/>
                <w:lang w:eastAsia="es-CO"/>
              </w:rPr>
            </w:pPr>
            <w:r w:rsidRPr="003E78F2">
              <w:rPr>
                <w:rFonts w:ascii="Arial" w:eastAsia="Times New Roman" w:hAnsi="Arial" w:cs="Arial"/>
                <w:color w:val="000000"/>
                <w:lang w:eastAsia="es-CO"/>
              </w:rPr>
              <w:t>15</w:t>
            </w:r>
          </w:p>
        </w:tc>
      </w:tr>
      <w:tr w:rsidR="005C1138" w:rsidRPr="003E78F2" w14:paraId="2E511F19" w14:textId="77777777" w:rsidTr="00874066">
        <w:trPr>
          <w:trHeight w:val="570"/>
        </w:trPr>
        <w:tc>
          <w:tcPr>
            <w:tcW w:w="7960" w:type="dxa"/>
            <w:tcBorders>
              <w:top w:val="nil"/>
              <w:left w:val="nil"/>
              <w:bottom w:val="nil"/>
              <w:right w:val="nil"/>
            </w:tcBorders>
            <w:shd w:val="clear" w:color="auto" w:fill="auto"/>
            <w:vAlign w:val="center"/>
            <w:hideMark/>
          </w:tcPr>
          <w:p w14:paraId="3969B0AF" w14:textId="60E49669" w:rsidR="005C1138" w:rsidRPr="003E78F2" w:rsidRDefault="005C1138" w:rsidP="005C1138">
            <w:pPr>
              <w:spacing w:after="0" w:line="360" w:lineRule="auto"/>
              <w:jc w:val="both"/>
              <w:rPr>
                <w:rFonts w:ascii="Arial" w:eastAsia="Times New Roman" w:hAnsi="Arial" w:cs="Arial"/>
                <w:color w:val="000000"/>
                <w:lang w:eastAsia="es-CO"/>
              </w:rPr>
            </w:pPr>
            <w:r w:rsidRPr="003E78F2">
              <w:rPr>
                <w:rFonts w:ascii="Arial" w:eastAsia="Times New Roman" w:hAnsi="Arial" w:cs="Arial"/>
                <w:color w:val="000000"/>
                <w:lang w:eastAsia="es-CO"/>
              </w:rPr>
              <w:t>2.2. Avance de Ejes Estratégicos.</w:t>
            </w:r>
          </w:p>
        </w:tc>
        <w:tc>
          <w:tcPr>
            <w:tcW w:w="920" w:type="dxa"/>
            <w:tcBorders>
              <w:top w:val="nil"/>
              <w:left w:val="nil"/>
              <w:bottom w:val="nil"/>
              <w:right w:val="nil"/>
            </w:tcBorders>
            <w:shd w:val="clear" w:color="auto" w:fill="auto"/>
            <w:vAlign w:val="center"/>
            <w:hideMark/>
          </w:tcPr>
          <w:p w14:paraId="26ABF7E0" w14:textId="77777777" w:rsidR="005C1138" w:rsidRPr="003E78F2" w:rsidRDefault="005C1138" w:rsidP="005C1138">
            <w:pPr>
              <w:spacing w:after="0" w:line="360" w:lineRule="auto"/>
              <w:jc w:val="right"/>
              <w:rPr>
                <w:rFonts w:ascii="Arial" w:eastAsia="Times New Roman" w:hAnsi="Arial" w:cs="Arial"/>
                <w:color w:val="000000"/>
                <w:lang w:eastAsia="es-CO"/>
              </w:rPr>
            </w:pPr>
            <w:r w:rsidRPr="003E78F2">
              <w:rPr>
                <w:rFonts w:ascii="Arial" w:eastAsia="Times New Roman" w:hAnsi="Arial" w:cs="Arial"/>
                <w:color w:val="000000"/>
                <w:lang w:eastAsia="es-CO"/>
              </w:rPr>
              <w:t>15</w:t>
            </w:r>
          </w:p>
        </w:tc>
      </w:tr>
      <w:tr w:rsidR="005C1138" w:rsidRPr="003E78F2" w14:paraId="7DA12F8F" w14:textId="77777777" w:rsidTr="005C1138">
        <w:trPr>
          <w:trHeight w:val="285"/>
        </w:trPr>
        <w:tc>
          <w:tcPr>
            <w:tcW w:w="7960" w:type="dxa"/>
            <w:tcBorders>
              <w:top w:val="nil"/>
              <w:left w:val="nil"/>
              <w:bottom w:val="nil"/>
              <w:right w:val="nil"/>
            </w:tcBorders>
            <w:shd w:val="clear" w:color="auto" w:fill="auto"/>
            <w:vAlign w:val="center"/>
          </w:tcPr>
          <w:p w14:paraId="7922C9EF" w14:textId="0F60359C" w:rsidR="005C1138" w:rsidRPr="003E78F2" w:rsidRDefault="005C1138" w:rsidP="005C1138">
            <w:pPr>
              <w:spacing w:after="0" w:line="360" w:lineRule="auto"/>
              <w:jc w:val="both"/>
              <w:rPr>
                <w:rFonts w:ascii="Arial" w:eastAsia="Times New Roman" w:hAnsi="Arial" w:cs="Arial"/>
                <w:color w:val="000000"/>
                <w:lang w:eastAsia="es-CO"/>
              </w:rPr>
            </w:pPr>
            <w:r w:rsidRPr="003E78F2">
              <w:rPr>
                <w:rFonts w:ascii="Arial" w:eastAsia="Times New Roman" w:hAnsi="Arial" w:cs="Arial"/>
                <w:color w:val="000000"/>
                <w:lang w:eastAsia="es-CO"/>
              </w:rPr>
              <w:t>2.3. Avance a nivel de indicadores de cumplimiento.</w:t>
            </w:r>
          </w:p>
        </w:tc>
        <w:tc>
          <w:tcPr>
            <w:tcW w:w="920" w:type="dxa"/>
            <w:tcBorders>
              <w:top w:val="nil"/>
              <w:left w:val="nil"/>
              <w:bottom w:val="nil"/>
              <w:right w:val="nil"/>
            </w:tcBorders>
            <w:shd w:val="clear" w:color="auto" w:fill="auto"/>
            <w:vAlign w:val="center"/>
            <w:hideMark/>
          </w:tcPr>
          <w:p w14:paraId="46A9DD72" w14:textId="77777777" w:rsidR="005C1138" w:rsidRPr="003E78F2" w:rsidRDefault="005C1138" w:rsidP="005C1138">
            <w:pPr>
              <w:spacing w:after="0" w:line="360" w:lineRule="auto"/>
              <w:jc w:val="right"/>
              <w:rPr>
                <w:rFonts w:ascii="Arial" w:eastAsia="Times New Roman" w:hAnsi="Arial" w:cs="Arial"/>
                <w:color w:val="000000"/>
                <w:lang w:eastAsia="es-CO"/>
              </w:rPr>
            </w:pPr>
            <w:r w:rsidRPr="003E78F2">
              <w:rPr>
                <w:rFonts w:ascii="Arial" w:eastAsia="Times New Roman" w:hAnsi="Arial" w:cs="Arial"/>
                <w:color w:val="000000"/>
                <w:lang w:eastAsia="es-CO"/>
              </w:rPr>
              <w:t>17</w:t>
            </w:r>
          </w:p>
        </w:tc>
      </w:tr>
      <w:tr w:rsidR="005C1138" w:rsidRPr="003E78F2" w14:paraId="294A8518" w14:textId="77777777" w:rsidTr="005C1138">
        <w:trPr>
          <w:trHeight w:val="285"/>
        </w:trPr>
        <w:tc>
          <w:tcPr>
            <w:tcW w:w="7960" w:type="dxa"/>
            <w:tcBorders>
              <w:top w:val="nil"/>
              <w:left w:val="nil"/>
              <w:bottom w:val="nil"/>
              <w:right w:val="nil"/>
            </w:tcBorders>
            <w:shd w:val="clear" w:color="auto" w:fill="auto"/>
            <w:vAlign w:val="center"/>
          </w:tcPr>
          <w:p w14:paraId="2BAA764A" w14:textId="68F4E72C" w:rsidR="005C1138" w:rsidRPr="003E78F2" w:rsidRDefault="005C1138" w:rsidP="005C1138">
            <w:pPr>
              <w:spacing w:after="0" w:line="360" w:lineRule="auto"/>
              <w:jc w:val="both"/>
              <w:rPr>
                <w:rFonts w:ascii="Arial" w:eastAsia="Times New Roman" w:hAnsi="Arial" w:cs="Arial"/>
                <w:color w:val="000000"/>
                <w:lang w:eastAsia="es-CO"/>
              </w:rPr>
            </w:pPr>
            <w:r w:rsidRPr="003E78F2">
              <w:rPr>
                <w:rFonts w:ascii="Arial" w:eastAsia="Times New Roman" w:hAnsi="Arial" w:cs="Arial"/>
                <w:color w:val="000000"/>
                <w:lang w:eastAsia="es-CO"/>
              </w:rPr>
              <w:t>3. FICHA TÉCNICA DEL INDICADOR.</w:t>
            </w:r>
          </w:p>
        </w:tc>
        <w:tc>
          <w:tcPr>
            <w:tcW w:w="920" w:type="dxa"/>
            <w:tcBorders>
              <w:top w:val="nil"/>
              <w:left w:val="nil"/>
              <w:bottom w:val="nil"/>
              <w:right w:val="nil"/>
            </w:tcBorders>
            <w:shd w:val="clear" w:color="auto" w:fill="auto"/>
            <w:vAlign w:val="center"/>
            <w:hideMark/>
          </w:tcPr>
          <w:p w14:paraId="4588B9BE" w14:textId="77777777" w:rsidR="005C1138" w:rsidRPr="003E78F2" w:rsidRDefault="005C1138" w:rsidP="005C1138">
            <w:pPr>
              <w:spacing w:after="0" w:line="360" w:lineRule="auto"/>
              <w:jc w:val="right"/>
              <w:rPr>
                <w:rFonts w:ascii="Arial" w:eastAsia="Times New Roman" w:hAnsi="Arial" w:cs="Arial"/>
                <w:color w:val="000000"/>
                <w:lang w:eastAsia="es-CO"/>
              </w:rPr>
            </w:pPr>
            <w:r w:rsidRPr="003E78F2">
              <w:rPr>
                <w:rFonts w:ascii="Arial" w:eastAsia="Times New Roman" w:hAnsi="Arial" w:cs="Arial"/>
                <w:color w:val="000000"/>
                <w:lang w:eastAsia="es-CO"/>
              </w:rPr>
              <w:t>18</w:t>
            </w:r>
          </w:p>
        </w:tc>
      </w:tr>
      <w:tr w:rsidR="005C1138" w:rsidRPr="003E78F2" w14:paraId="3BE5F36A" w14:textId="77777777" w:rsidTr="005C1138">
        <w:trPr>
          <w:trHeight w:val="285"/>
        </w:trPr>
        <w:tc>
          <w:tcPr>
            <w:tcW w:w="7960" w:type="dxa"/>
            <w:tcBorders>
              <w:top w:val="nil"/>
              <w:left w:val="nil"/>
              <w:bottom w:val="nil"/>
              <w:right w:val="nil"/>
            </w:tcBorders>
            <w:shd w:val="clear" w:color="auto" w:fill="auto"/>
            <w:vAlign w:val="center"/>
          </w:tcPr>
          <w:p w14:paraId="2AE09FBE" w14:textId="0345733A" w:rsidR="005C1138" w:rsidRPr="003E78F2" w:rsidRDefault="005C1138" w:rsidP="005C1138">
            <w:pPr>
              <w:spacing w:after="0" w:line="360" w:lineRule="auto"/>
              <w:jc w:val="both"/>
              <w:rPr>
                <w:rFonts w:ascii="Arial" w:eastAsia="Times New Roman" w:hAnsi="Arial" w:cs="Arial"/>
                <w:color w:val="000000"/>
                <w:lang w:eastAsia="es-CO"/>
              </w:rPr>
            </w:pPr>
            <w:r w:rsidRPr="003E78F2">
              <w:rPr>
                <w:rFonts w:ascii="Arial" w:eastAsia="Times New Roman" w:hAnsi="Arial" w:cs="Arial"/>
                <w:color w:val="000000"/>
                <w:lang w:eastAsia="es-CO"/>
              </w:rPr>
              <w:t>4. CADENA DE VALOR - POLÍTI</w:t>
            </w:r>
            <w:r>
              <w:rPr>
                <w:rFonts w:ascii="Arial" w:eastAsia="Times New Roman" w:hAnsi="Arial" w:cs="Arial"/>
                <w:color w:val="000000"/>
                <w:lang w:eastAsia="es-CO"/>
              </w:rPr>
              <w:t xml:space="preserve">CA PÚBLICA </w:t>
            </w:r>
            <w:r w:rsidRPr="0032345C">
              <w:rPr>
                <w:rFonts w:ascii="Arial" w:eastAsia="Times New Roman" w:hAnsi="Arial" w:cs="Arial"/>
                <w:color w:val="000000"/>
                <w:lang w:eastAsia="es-CO"/>
              </w:rPr>
              <w:t>PARA LA IGUALDAD DE GÉNERO DE LAS MUJERES DESDE UN ENFOQUE POBLACIONAL DIFERENCIAL DEL MUNICIPIO DE VILLAVICENCIO</w:t>
            </w:r>
            <w:r>
              <w:rPr>
                <w:rFonts w:ascii="Arial" w:eastAsia="Times New Roman" w:hAnsi="Arial" w:cs="Arial"/>
                <w:color w:val="000000"/>
                <w:lang w:eastAsia="es-CO"/>
              </w:rPr>
              <w:t xml:space="preserve"> desde el Gobierno ´ Villavo Somos Todos¨</w:t>
            </w:r>
          </w:p>
        </w:tc>
        <w:tc>
          <w:tcPr>
            <w:tcW w:w="920" w:type="dxa"/>
            <w:tcBorders>
              <w:top w:val="nil"/>
              <w:left w:val="nil"/>
              <w:bottom w:val="nil"/>
              <w:right w:val="nil"/>
            </w:tcBorders>
            <w:shd w:val="clear" w:color="auto" w:fill="auto"/>
            <w:vAlign w:val="center"/>
            <w:hideMark/>
          </w:tcPr>
          <w:p w14:paraId="065D1471" w14:textId="77777777" w:rsidR="005C1138" w:rsidRPr="003E78F2" w:rsidRDefault="005C1138" w:rsidP="005C1138">
            <w:pPr>
              <w:spacing w:after="0" w:line="360" w:lineRule="auto"/>
              <w:jc w:val="right"/>
              <w:rPr>
                <w:rFonts w:ascii="Arial" w:eastAsia="Times New Roman" w:hAnsi="Arial" w:cs="Arial"/>
                <w:color w:val="000000"/>
                <w:lang w:eastAsia="es-CO"/>
              </w:rPr>
            </w:pPr>
            <w:r w:rsidRPr="003E78F2">
              <w:rPr>
                <w:rFonts w:ascii="Arial" w:eastAsia="Times New Roman" w:hAnsi="Arial" w:cs="Arial"/>
                <w:color w:val="000000"/>
                <w:lang w:eastAsia="es-CO"/>
              </w:rPr>
              <w:t>21</w:t>
            </w:r>
          </w:p>
        </w:tc>
      </w:tr>
      <w:tr w:rsidR="005C1138" w:rsidRPr="003E78F2" w14:paraId="2A4F1730" w14:textId="77777777" w:rsidTr="00874066">
        <w:trPr>
          <w:trHeight w:val="570"/>
        </w:trPr>
        <w:tc>
          <w:tcPr>
            <w:tcW w:w="7960" w:type="dxa"/>
            <w:tcBorders>
              <w:top w:val="nil"/>
              <w:left w:val="nil"/>
              <w:bottom w:val="nil"/>
              <w:right w:val="nil"/>
            </w:tcBorders>
            <w:shd w:val="clear" w:color="auto" w:fill="auto"/>
            <w:vAlign w:val="center"/>
            <w:hideMark/>
          </w:tcPr>
          <w:p w14:paraId="7FB80478" w14:textId="776DD866" w:rsidR="005C1138" w:rsidRPr="003E78F2" w:rsidRDefault="005C1138" w:rsidP="005C1138">
            <w:pPr>
              <w:spacing w:after="0" w:line="360" w:lineRule="auto"/>
              <w:jc w:val="both"/>
              <w:rPr>
                <w:rFonts w:ascii="Arial" w:eastAsia="Times New Roman" w:hAnsi="Arial" w:cs="Arial"/>
                <w:color w:val="000000"/>
                <w:lang w:eastAsia="es-CO"/>
              </w:rPr>
            </w:pPr>
            <w:r w:rsidRPr="003E78F2">
              <w:rPr>
                <w:rFonts w:ascii="Arial" w:eastAsia="Times New Roman" w:hAnsi="Arial" w:cs="Arial"/>
                <w:color w:val="000000"/>
                <w:lang w:eastAsia="es-CO"/>
              </w:rPr>
              <w:t>5. TRAZADOR PRESUPUESTAL PARA LA EQUIDAD DE LA MUJER.</w:t>
            </w:r>
          </w:p>
        </w:tc>
        <w:tc>
          <w:tcPr>
            <w:tcW w:w="920" w:type="dxa"/>
            <w:tcBorders>
              <w:top w:val="nil"/>
              <w:left w:val="nil"/>
              <w:bottom w:val="nil"/>
              <w:right w:val="nil"/>
            </w:tcBorders>
            <w:shd w:val="clear" w:color="auto" w:fill="auto"/>
            <w:vAlign w:val="center"/>
            <w:hideMark/>
          </w:tcPr>
          <w:p w14:paraId="51905D10" w14:textId="77777777" w:rsidR="005C1138" w:rsidRPr="003E78F2" w:rsidRDefault="005C1138" w:rsidP="005C1138">
            <w:pPr>
              <w:spacing w:after="0" w:line="360" w:lineRule="auto"/>
              <w:jc w:val="right"/>
              <w:rPr>
                <w:rFonts w:ascii="Arial" w:eastAsia="Times New Roman" w:hAnsi="Arial" w:cs="Arial"/>
                <w:color w:val="000000"/>
                <w:lang w:eastAsia="es-CO"/>
              </w:rPr>
            </w:pPr>
            <w:r w:rsidRPr="003E78F2">
              <w:rPr>
                <w:rFonts w:ascii="Arial" w:eastAsia="Times New Roman" w:hAnsi="Arial" w:cs="Arial"/>
                <w:color w:val="000000"/>
                <w:lang w:eastAsia="es-CO"/>
              </w:rPr>
              <w:t>25</w:t>
            </w:r>
          </w:p>
        </w:tc>
      </w:tr>
      <w:tr w:rsidR="005C1138" w:rsidRPr="003E78F2" w14:paraId="5DF4A632" w14:textId="77777777" w:rsidTr="005C1138">
        <w:trPr>
          <w:trHeight w:val="285"/>
        </w:trPr>
        <w:tc>
          <w:tcPr>
            <w:tcW w:w="7960" w:type="dxa"/>
            <w:tcBorders>
              <w:top w:val="nil"/>
              <w:left w:val="nil"/>
              <w:bottom w:val="nil"/>
              <w:right w:val="nil"/>
            </w:tcBorders>
            <w:shd w:val="clear" w:color="auto" w:fill="auto"/>
            <w:vAlign w:val="center"/>
          </w:tcPr>
          <w:p w14:paraId="37396740" w14:textId="15F33BEF" w:rsidR="005C1138" w:rsidRPr="003E78F2" w:rsidRDefault="005C1138" w:rsidP="005C1138">
            <w:pPr>
              <w:spacing w:after="0" w:line="360" w:lineRule="auto"/>
              <w:jc w:val="both"/>
              <w:rPr>
                <w:rFonts w:ascii="Arial" w:eastAsia="Times New Roman" w:hAnsi="Arial" w:cs="Arial"/>
                <w:color w:val="000000"/>
                <w:lang w:eastAsia="es-CO"/>
              </w:rPr>
            </w:pPr>
            <w:r w:rsidRPr="003E78F2">
              <w:rPr>
                <w:rFonts w:ascii="Arial" w:eastAsia="Times New Roman" w:hAnsi="Arial" w:cs="Arial"/>
                <w:color w:val="000000"/>
                <w:lang w:eastAsia="es-CO"/>
              </w:rPr>
              <w:t>5.1. Marcación presupuestal p</w:t>
            </w:r>
            <w:r>
              <w:rPr>
                <w:rFonts w:ascii="Arial" w:eastAsia="Times New Roman" w:hAnsi="Arial" w:cs="Arial"/>
                <w:color w:val="000000"/>
                <w:lang w:eastAsia="es-CO"/>
              </w:rPr>
              <w:t>or dependencias primer Semestre</w:t>
            </w:r>
            <w:r w:rsidRPr="003E78F2">
              <w:rPr>
                <w:rFonts w:ascii="Arial" w:eastAsia="Times New Roman" w:hAnsi="Arial" w:cs="Arial"/>
                <w:color w:val="000000"/>
                <w:lang w:eastAsia="es-CO"/>
              </w:rPr>
              <w:t xml:space="preserve"> 2024. </w:t>
            </w:r>
          </w:p>
        </w:tc>
        <w:tc>
          <w:tcPr>
            <w:tcW w:w="920" w:type="dxa"/>
            <w:tcBorders>
              <w:top w:val="nil"/>
              <w:left w:val="nil"/>
              <w:bottom w:val="nil"/>
              <w:right w:val="nil"/>
            </w:tcBorders>
            <w:shd w:val="clear" w:color="auto" w:fill="auto"/>
            <w:vAlign w:val="center"/>
            <w:hideMark/>
          </w:tcPr>
          <w:p w14:paraId="303AE1C9" w14:textId="77777777" w:rsidR="005C1138" w:rsidRPr="003E78F2" w:rsidRDefault="005C1138" w:rsidP="005C1138">
            <w:pPr>
              <w:spacing w:after="0" w:line="360" w:lineRule="auto"/>
              <w:jc w:val="right"/>
              <w:rPr>
                <w:rFonts w:ascii="Arial" w:eastAsia="Times New Roman" w:hAnsi="Arial" w:cs="Arial"/>
                <w:color w:val="000000"/>
                <w:lang w:eastAsia="es-CO"/>
              </w:rPr>
            </w:pPr>
            <w:r w:rsidRPr="003E78F2">
              <w:rPr>
                <w:rFonts w:ascii="Arial" w:eastAsia="Times New Roman" w:hAnsi="Arial" w:cs="Arial"/>
                <w:color w:val="000000"/>
                <w:lang w:eastAsia="es-CO"/>
              </w:rPr>
              <w:t>26</w:t>
            </w:r>
          </w:p>
        </w:tc>
      </w:tr>
      <w:tr w:rsidR="005C1138" w:rsidRPr="003E78F2" w14:paraId="5D0F2E84" w14:textId="77777777" w:rsidTr="005C1138">
        <w:trPr>
          <w:trHeight w:val="285"/>
        </w:trPr>
        <w:tc>
          <w:tcPr>
            <w:tcW w:w="7960" w:type="dxa"/>
            <w:tcBorders>
              <w:top w:val="nil"/>
              <w:left w:val="nil"/>
              <w:bottom w:val="nil"/>
              <w:right w:val="nil"/>
            </w:tcBorders>
            <w:shd w:val="clear" w:color="auto" w:fill="auto"/>
            <w:vAlign w:val="center"/>
          </w:tcPr>
          <w:p w14:paraId="0D98C5A0" w14:textId="19ED4300" w:rsidR="005C1138" w:rsidRPr="003E78F2" w:rsidRDefault="005C1138" w:rsidP="005C1138">
            <w:pPr>
              <w:spacing w:after="0" w:line="360" w:lineRule="auto"/>
              <w:jc w:val="both"/>
              <w:rPr>
                <w:rFonts w:ascii="Arial" w:eastAsia="Times New Roman" w:hAnsi="Arial" w:cs="Arial"/>
                <w:color w:val="000000"/>
                <w:lang w:eastAsia="es-CO"/>
              </w:rPr>
            </w:pPr>
            <w:r w:rsidRPr="003E78F2">
              <w:rPr>
                <w:rFonts w:ascii="Arial" w:eastAsia="Times New Roman" w:hAnsi="Arial" w:cs="Arial"/>
                <w:color w:val="000000"/>
                <w:lang w:eastAsia="es-CO"/>
              </w:rPr>
              <w:t>5.2. Categorías del Trazador Presupuestal para la Equidad de la Mujer</w:t>
            </w:r>
            <w:r>
              <w:rPr>
                <w:rFonts w:ascii="Arial" w:eastAsia="Times New Roman" w:hAnsi="Arial" w:cs="Arial"/>
                <w:color w:val="000000"/>
                <w:lang w:eastAsia="es-CO"/>
              </w:rPr>
              <w:t xml:space="preserve"> primer Semestre </w:t>
            </w:r>
            <w:r w:rsidRPr="003E78F2">
              <w:rPr>
                <w:rFonts w:ascii="Arial" w:eastAsia="Times New Roman" w:hAnsi="Arial" w:cs="Arial"/>
                <w:color w:val="000000"/>
                <w:lang w:eastAsia="es-CO"/>
              </w:rPr>
              <w:t xml:space="preserve"> 2024.</w:t>
            </w:r>
          </w:p>
        </w:tc>
        <w:tc>
          <w:tcPr>
            <w:tcW w:w="920" w:type="dxa"/>
            <w:tcBorders>
              <w:top w:val="nil"/>
              <w:left w:val="nil"/>
              <w:bottom w:val="nil"/>
              <w:right w:val="nil"/>
            </w:tcBorders>
            <w:shd w:val="clear" w:color="auto" w:fill="auto"/>
            <w:vAlign w:val="center"/>
            <w:hideMark/>
          </w:tcPr>
          <w:p w14:paraId="38E24F76" w14:textId="77777777" w:rsidR="005C1138" w:rsidRPr="003E78F2" w:rsidRDefault="005C1138" w:rsidP="005C1138">
            <w:pPr>
              <w:spacing w:after="0" w:line="360" w:lineRule="auto"/>
              <w:jc w:val="right"/>
              <w:rPr>
                <w:rFonts w:ascii="Arial" w:eastAsia="Times New Roman" w:hAnsi="Arial" w:cs="Arial"/>
                <w:color w:val="000000"/>
                <w:lang w:eastAsia="es-CO"/>
              </w:rPr>
            </w:pPr>
            <w:r w:rsidRPr="003E78F2">
              <w:rPr>
                <w:rFonts w:ascii="Arial" w:eastAsia="Times New Roman" w:hAnsi="Arial" w:cs="Arial"/>
                <w:color w:val="000000"/>
                <w:lang w:eastAsia="es-CO"/>
              </w:rPr>
              <w:t>26</w:t>
            </w:r>
          </w:p>
        </w:tc>
      </w:tr>
      <w:tr w:rsidR="005C1138" w:rsidRPr="003E78F2" w14:paraId="7BD6AA72" w14:textId="77777777" w:rsidTr="00874066">
        <w:trPr>
          <w:trHeight w:val="570"/>
        </w:trPr>
        <w:tc>
          <w:tcPr>
            <w:tcW w:w="7960" w:type="dxa"/>
            <w:tcBorders>
              <w:top w:val="nil"/>
              <w:left w:val="nil"/>
              <w:bottom w:val="nil"/>
              <w:right w:val="nil"/>
            </w:tcBorders>
            <w:shd w:val="clear" w:color="auto" w:fill="auto"/>
            <w:vAlign w:val="center"/>
            <w:hideMark/>
          </w:tcPr>
          <w:p w14:paraId="2A787730" w14:textId="7EF3E5A9" w:rsidR="005C1138" w:rsidRPr="003E78F2" w:rsidRDefault="005C1138" w:rsidP="005C1138">
            <w:pPr>
              <w:spacing w:after="0" w:line="360" w:lineRule="auto"/>
              <w:jc w:val="both"/>
              <w:rPr>
                <w:rFonts w:ascii="Arial" w:eastAsia="Times New Roman" w:hAnsi="Arial" w:cs="Arial"/>
                <w:color w:val="000000"/>
                <w:lang w:eastAsia="es-CO"/>
              </w:rPr>
            </w:pPr>
            <w:r w:rsidRPr="003E78F2">
              <w:rPr>
                <w:rFonts w:ascii="Arial" w:eastAsia="Times New Roman" w:hAnsi="Arial" w:cs="Arial"/>
                <w:color w:val="000000"/>
                <w:lang w:eastAsia="es-CO"/>
              </w:rPr>
              <w:t>6. CONCLUSIONES Y RECOMENDACIONES.</w:t>
            </w:r>
          </w:p>
        </w:tc>
        <w:tc>
          <w:tcPr>
            <w:tcW w:w="920" w:type="dxa"/>
            <w:tcBorders>
              <w:top w:val="nil"/>
              <w:left w:val="nil"/>
              <w:bottom w:val="nil"/>
              <w:right w:val="nil"/>
            </w:tcBorders>
            <w:shd w:val="clear" w:color="auto" w:fill="auto"/>
            <w:vAlign w:val="center"/>
            <w:hideMark/>
          </w:tcPr>
          <w:p w14:paraId="6A81423A" w14:textId="77777777" w:rsidR="005C1138" w:rsidRPr="003E78F2" w:rsidRDefault="005C1138" w:rsidP="005C1138">
            <w:pPr>
              <w:spacing w:after="0" w:line="360" w:lineRule="auto"/>
              <w:jc w:val="right"/>
              <w:rPr>
                <w:rFonts w:ascii="Arial" w:eastAsia="Times New Roman" w:hAnsi="Arial" w:cs="Arial"/>
                <w:color w:val="000000"/>
                <w:lang w:eastAsia="es-CO"/>
              </w:rPr>
            </w:pPr>
            <w:r w:rsidRPr="003E78F2">
              <w:rPr>
                <w:rFonts w:ascii="Arial" w:eastAsia="Times New Roman" w:hAnsi="Arial" w:cs="Arial"/>
                <w:color w:val="000000"/>
                <w:lang w:eastAsia="es-CO"/>
              </w:rPr>
              <w:t>27</w:t>
            </w:r>
          </w:p>
        </w:tc>
      </w:tr>
      <w:tr w:rsidR="005C1138" w:rsidRPr="003E78F2" w14:paraId="459AB1AF" w14:textId="77777777" w:rsidTr="00874066">
        <w:trPr>
          <w:trHeight w:val="285"/>
        </w:trPr>
        <w:tc>
          <w:tcPr>
            <w:tcW w:w="7960" w:type="dxa"/>
            <w:tcBorders>
              <w:top w:val="nil"/>
              <w:left w:val="nil"/>
              <w:bottom w:val="nil"/>
              <w:right w:val="nil"/>
            </w:tcBorders>
            <w:shd w:val="clear" w:color="auto" w:fill="auto"/>
            <w:vAlign w:val="center"/>
            <w:hideMark/>
          </w:tcPr>
          <w:p w14:paraId="7555CF85" w14:textId="427AE019" w:rsidR="005C1138" w:rsidRPr="003E78F2" w:rsidRDefault="005C1138" w:rsidP="005C1138">
            <w:pPr>
              <w:spacing w:after="0" w:line="360" w:lineRule="auto"/>
              <w:jc w:val="both"/>
              <w:rPr>
                <w:rFonts w:ascii="Arial" w:eastAsia="Times New Roman" w:hAnsi="Arial" w:cs="Arial"/>
                <w:color w:val="000000"/>
                <w:lang w:eastAsia="es-CO"/>
              </w:rPr>
            </w:pPr>
          </w:p>
        </w:tc>
        <w:tc>
          <w:tcPr>
            <w:tcW w:w="920" w:type="dxa"/>
            <w:tcBorders>
              <w:top w:val="nil"/>
              <w:left w:val="nil"/>
              <w:bottom w:val="nil"/>
              <w:right w:val="nil"/>
            </w:tcBorders>
            <w:shd w:val="clear" w:color="auto" w:fill="auto"/>
            <w:vAlign w:val="center"/>
            <w:hideMark/>
          </w:tcPr>
          <w:p w14:paraId="7807281C" w14:textId="77777777" w:rsidR="005C1138" w:rsidRPr="003E78F2" w:rsidRDefault="005C1138" w:rsidP="005C1138">
            <w:pPr>
              <w:spacing w:after="0" w:line="360" w:lineRule="auto"/>
              <w:jc w:val="right"/>
              <w:rPr>
                <w:rFonts w:ascii="Arial" w:eastAsia="Times New Roman" w:hAnsi="Arial" w:cs="Arial"/>
                <w:color w:val="000000"/>
                <w:lang w:eastAsia="es-CO"/>
              </w:rPr>
            </w:pPr>
            <w:r w:rsidRPr="003E78F2">
              <w:rPr>
                <w:rFonts w:ascii="Arial" w:eastAsia="Times New Roman" w:hAnsi="Arial" w:cs="Arial"/>
                <w:color w:val="000000"/>
                <w:lang w:eastAsia="es-CO"/>
              </w:rPr>
              <w:t>29</w:t>
            </w:r>
          </w:p>
        </w:tc>
      </w:tr>
    </w:tbl>
    <w:p w14:paraId="711B2E13" w14:textId="3AC38EBB" w:rsidR="00B00DB6" w:rsidRDefault="00B00DB6" w:rsidP="00B00DB6">
      <w:pPr>
        <w:spacing w:line="258" w:lineRule="auto"/>
        <w:textDirection w:val="btLr"/>
        <w:rPr>
          <w:rFonts w:ascii="Arial" w:hAnsi="Arial" w:cs="Arial"/>
          <w:b/>
          <w:bCs/>
        </w:rPr>
      </w:pPr>
    </w:p>
    <w:p w14:paraId="7B477146" w14:textId="77777777" w:rsidR="00B00DB6" w:rsidRDefault="00B00DB6" w:rsidP="00B00DB6">
      <w:pPr>
        <w:spacing w:line="258" w:lineRule="auto"/>
        <w:textDirection w:val="btLr"/>
        <w:rPr>
          <w:rFonts w:ascii="Arial" w:hAnsi="Arial" w:cs="Arial"/>
          <w:b/>
          <w:bCs/>
        </w:rPr>
      </w:pPr>
    </w:p>
    <w:p w14:paraId="41CEA033" w14:textId="2EE4A9D5" w:rsidR="00B00DB6" w:rsidRDefault="00B00DB6" w:rsidP="00B00DB6">
      <w:pPr>
        <w:spacing w:line="258" w:lineRule="auto"/>
        <w:textDirection w:val="btLr"/>
        <w:rPr>
          <w:rFonts w:ascii="Arial" w:hAnsi="Arial" w:cs="Arial"/>
          <w:b/>
          <w:bCs/>
        </w:rPr>
      </w:pPr>
    </w:p>
    <w:p w14:paraId="15541A09" w14:textId="567793F3" w:rsidR="00B00DB6" w:rsidRDefault="00B00DB6" w:rsidP="00B00DB6">
      <w:pPr>
        <w:spacing w:line="258" w:lineRule="auto"/>
        <w:textDirection w:val="btLr"/>
        <w:rPr>
          <w:rFonts w:ascii="Arial" w:hAnsi="Arial" w:cs="Arial"/>
          <w:b/>
          <w:bCs/>
        </w:rPr>
      </w:pPr>
    </w:p>
    <w:p w14:paraId="4473B276" w14:textId="259222E6" w:rsidR="00B00DB6" w:rsidRDefault="00B00DB6" w:rsidP="00B00DB6">
      <w:pPr>
        <w:spacing w:line="258" w:lineRule="auto"/>
        <w:textDirection w:val="btLr"/>
        <w:rPr>
          <w:rFonts w:ascii="Arial" w:hAnsi="Arial" w:cs="Arial"/>
          <w:b/>
          <w:bCs/>
        </w:rPr>
      </w:pPr>
    </w:p>
    <w:p w14:paraId="725196B6" w14:textId="3F0FB70F" w:rsidR="00B00DB6" w:rsidRDefault="00B00DB6" w:rsidP="00B00DB6">
      <w:pPr>
        <w:spacing w:line="258" w:lineRule="auto"/>
        <w:textDirection w:val="btLr"/>
        <w:rPr>
          <w:rFonts w:ascii="Arial" w:hAnsi="Arial" w:cs="Arial"/>
          <w:b/>
          <w:bCs/>
        </w:rPr>
      </w:pPr>
    </w:p>
    <w:p w14:paraId="58EE8680" w14:textId="51AAC45A" w:rsidR="00B00DB6" w:rsidRDefault="00B00DB6" w:rsidP="00B00DB6">
      <w:pPr>
        <w:spacing w:line="258" w:lineRule="auto"/>
        <w:textDirection w:val="btLr"/>
        <w:rPr>
          <w:rFonts w:ascii="Arial" w:hAnsi="Arial" w:cs="Arial"/>
          <w:b/>
          <w:bCs/>
        </w:rPr>
      </w:pPr>
    </w:p>
    <w:p w14:paraId="3F089A8E" w14:textId="77777777" w:rsidR="000111A9" w:rsidRPr="000111A9" w:rsidRDefault="000111A9" w:rsidP="000111A9">
      <w:pPr>
        <w:suppressAutoHyphens/>
        <w:spacing w:after="0" w:line="240" w:lineRule="auto"/>
        <w:jc w:val="center"/>
        <w:rPr>
          <w:rFonts w:ascii="Arial" w:eastAsia="Calibri" w:hAnsi="Arial" w:cs="Arial"/>
          <w:b/>
          <w:bCs/>
          <w:sz w:val="24"/>
          <w:szCs w:val="24"/>
          <w:lang w:val="es-ES_tradnl"/>
        </w:rPr>
      </w:pPr>
      <w:r w:rsidRPr="000111A9">
        <w:rPr>
          <w:rFonts w:ascii="Arial" w:eastAsia="Calibri" w:hAnsi="Arial" w:cs="Arial"/>
          <w:b/>
          <w:bCs/>
          <w:sz w:val="24"/>
          <w:szCs w:val="24"/>
          <w:lang w:val="es-ES_tradnl"/>
        </w:rPr>
        <w:t>LISTA DE TABLAS</w:t>
      </w:r>
    </w:p>
    <w:p w14:paraId="481E221C" w14:textId="77777777" w:rsidR="000111A9" w:rsidRPr="000111A9" w:rsidRDefault="000111A9" w:rsidP="000111A9">
      <w:pPr>
        <w:suppressAutoHyphens/>
        <w:spacing w:after="0" w:line="240" w:lineRule="auto"/>
        <w:jc w:val="both"/>
        <w:rPr>
          <w:rFonts w:ascii="Arial" w:eastAsia="Calibri" w:hAnsi="Arial" w:cs="Arial"/>
          <w:sz w:val="24"/>
          <w:szCs w:val="24"/>
          <w:lang w:val="es-ES_tradnl"/>
        </w:rPr>
      </w:pPr>
    </w:p>
    <w:p w14:paraId="470F74EC" w14:textId="77777777" w:rsidR="000111A9" w:rsidRPr="000111A9" w:rsidRDefault="000111A9" w:rsidP="000111A9">
      <w:pPr>
        <w:suppressAutoHyphens/>
        <w:spacing w:after="0" w:line="240" w:lineRule="auto"/>
        <w:jc w:val="both"/>
        <w:rPr>
          <w:rFonts w:ascii="Arial" w:eastAsia="Calibri" w:hAnsi="Arial" w:cs="Arial"/>
          <w:sz w:val="24"/>
          <w:szCs w:val="24"/>
          <w:lang w:val="es-ES_tradnl"/>
        </w:rPr>
      </w:pPr>
    </w:p>
    <w:tbl>
      <w:tblPr>
        <w:tblW w:w="8838" w:type="dxa"/>
        <w:tblCellMar>
          <w:left w:w="70" w:type="dxa"/>
          <w:right w:w="70" w:type="dxa"/>
        </w:tblCellMar>
        <w:tblLook w:val="04A0" w:firstRow="1" w:lastRow="0" w:firstColumn="1" w:lastColumn="0" w:noHBand="0" w:noVBand="1"/>
      </w:tblPr>
      <w:tblGrid>
        <w:gridCol w:w="8767"/>
        <w:gridCol w:w="593"/>
      </w:tblGrid>
      <w:tr w:rsidR="000111A9" w:rsidRPr="000111A9" w14:paraId="09F7EA03" w14:textId="77777777" w:rsidTr="00874066">
        <w:trPr>
          <w:trHeight w:val="285"/>
        </w:trPr>
        <w:tc>
          <w:tcPr>
            <w:tcW w:w="8234" w:type="dxa"/>
            <w:tcBorders>
              <w:top w:val="nil"/>
              <w:left w:val="nil"/>
              <w:bottom w:val="nil"/>
              <w:right w:val="nil"/>
            </w:tcBorders>
            <w:shd w:val="clear" w:color="auto" w:fill="auto"/>
            <w:noWrap/>
            <w:vAlign w:val="center"/>
            <w:hideMark/>
          </w:tcPr>
          <w:p w14:paraId="37055907" w14:textId="460A86E7" w:rsidR="000111A9" w:rsidRPr="000111A9" w:rsidRDefault="000111A9" w:rsidP="000111A9">
            <w:pPr>
              <w:spacing w:after="0" w:line="360" w:lineRule="auto"/>
              <w:jc w:val="both"/>
              <w:rPr>
                <w:rFonts w:ascii="Arial" w:eastAsia="Times New Roman" w:hAnsi="Arial" w:cs="Arial"/>
                <w:color w:val="000000"/>
                <w:sz w:val="24"/>
                <w:szCs w:val="24"/>
                <w:lang w:eastAsia="es-CO"/>
              </w:rPr>
            </w:pPr>
            <w:r w:rsidRPr="000111A9">
              <w:rPr>
                <w:rFonts w:ascii="Arial" w:eastAsia="Times New Roman" w:hAnsi="Arial" w:cs="Arial"/>
                <w:color w:val="000000"/>
                <w:sz w:val="24"/>
                <w:szCs w:val="24"/>
                <w:lang w:eastAsia="es-CO"/>
              </w:rPr>
              <w:t>Tabla No. 1. Ejes estratégicos e indi</w:t>
            </w:r>
            <w:r>
              <w:rPr>
                <w:rFonts w:ascii="Arial" w:eastAsia="Times New Roman" w:hAnsi="Arial" w:cs="Arial"/>
                <w:color w:val="000000"/>
                <w:sz w:val="24"/>
                <w:szCs w:val="24"/>
                <w:lang w:eastAsia="es-CO"/>
              </w:rPr>
              <w:t xml:space="preserve">cadores de cumplimiento Política Publica </w:t>
            </w:r>
          </w:p>
        </w:tc>
        <w:tc>
          <w:tcPr>
            <w:tcW w:w="604" w:type="dxa"/>
            <w:tcBorders>
              <w:top w:val="nil"/>
              <w:left w:val="nil"/>
              <w:bottom w:val="nil"/>
              <w:right w:val="nil"/>
            </w:tcBorders>
            <w:shd w:val="clear" w:color="auto" w:fill="auto"/>
            <w:noWrap/>
            <w:vAlign w:val="center"/>
            <w:hideMark/>
          </w:tcPr>
          <w:p w14:paraId="63352C78" w14:textId="77777777" w:rsidR="000111A9" w:rsidRPr="000111A9" w:rsidRDefault="000111A9" w:rsidP="000111A9">
            <w:pPr>
              <w:spacing w:after="0" w:line="360" w:lineRule="auto"/>
              <w:jc w:val="right"/>
              <w:rPr>
                <w:rFonts w:ascii="Arial" w:eastAsia="Times New Roman" w:hAnsi="Arial" w:cs="Arial"/>
                <w:color w:val="000000"/>
                <w:sz w:val="24"/>
                <w:szCs w:val="24"/>
                <w:lang w:eastAsia="es-CO"/>
              </w:rPr>
            </w:pPr>
            <w:r w:rsidRPr="000111A9">
              <w:rPr>
                <w:rFonts w:ascii="Arial" w:eastAsia="Times New Roman" w:hAnsi="Arial" w:cs="Arial"/>
                <w:color w:val="000000"/>
                <w:sz w:val="24"/>
                <w:szCs w:val="24"/>
                <w:lang w:eastAsia="es-CO"/>
              </w:rPr>
              <w:t>6</w:t>
            </w:r>
          </w:p>
        </w:tc>
      </w:tr>
      <w:tr w:rsidR="000111A9" w:rsidRPr="000111A9" w14:paraId="2FE6CD47" w14:textId="77777777" w:rsidTr="00874066">
        <w:trPr>
          <w:trHeight w:val="570"/>
        </w:trPr>
        <w:tc>
          <w:tcPr>
            <w:tcW w:w="8234" w:type="dxa"/>
            <w:tcBorders>
              <w:top w:val="nil"/>
              <w:left w:val="nil"/>
              <w:bottom w:val="nil"/>
              <w:right w:val="nil"/>
            </w:tcBorders>
            <w:shd w:val="clear" w:color="auto" w:fill="auto"/>
            <w:noWrap/>
            <w:vAlign w:val="center"/>
            <w:hideMark/>
          </w:tcPr>
          <w:p w14:paraId="06D93695" w14:textId="2B78E6F1" w:rsidR="000111A9" w:rsidRPr="000111A9" w:rsidRDefault="000111A9" w:rsidP="005C1138">
            <w:pPr>
              <w:spacing w:after="0" w:line="360" w:lineRule="auto"/>
              <w:rPr>
                <w:rFonts w:ascii="Arial" w:eastAsia="Times New Roman" w:hAnsi="Arial" w:cs="Arial"/>
                <w:color w:val="000000"/>
                <w:sz w:val="24"/>
                <w:szCs w:val="24"/>
                <w:lang w:eastAsia="es-CO"/>
              </w:rPr>
            </w:pPr>
            <w:r w:rsidRPr="000111A9">
              <w:rPr>
                <w:rFonts w:ascii="Arial" w:eastAsia="Times New Roman" w:hAnsi="Arial" w:cs="Arial"/>
                <w:color w:val="000000"/>
                <w:sz w:val="24"/>
                <w:szCs w:val="24"/>
                <w:lang w:eastAsia="es-CO"/>
              </w:rPr>
              <w:t xml:space="preserve">Tabla No. 2. </w:t>
            </w:r>
            <w:r w:rsidR="005C1138" w:rsidRPr="000111A9">
              <w:rPr>
                <w:rFonts w:ascii="Arial" w:eastAsia="Times New Roman" w:hAnsi="Arial" w:cs="Arial"/>
                <w:color w:val="000000"/>
                <w:sz w:val="24"/>
                <w:szCs w:val="24"/>
                <w:lang w:eastAsia="es-CO"/>
              </w:rPr>
              <w:t>Responsables de</w:t>
            </w:r>
            <w:r w:rsidR="005C1138">
              <w:rPr>
                <w:rFonts w:ascii="Arial" w:eastAsia="Times New Roman" w:hAnsi="Arial" w:cs="Arial"/>
                <w:color w:val="000000"/>
                <w:sz w:val="24"/>
                <w:szCs w:val="24"/>
                <w:lang w:eastAsia="es-CO"/>
              </w:rPr>
              <w:t xml:space="preserve"> la implementación de la Política Publica</w:t>
            </w:r>
          </w:p>
        </w:tc>
        <w:tc>
          <w:tcPr>
            <w:tcW w:w="604" w:type="dxa"/>
            <w:tcBorders>
              <w:top w:val="nil"/>
              <w:left w:val="nil"/>
              <w:bottom w:val="nil"/>
              <w:right w:val="nil"/>
            </w:tcBorders>
            <w:shd w:val="clear" w:color="auto" w:fill="auto"/>
            <w:noWrap/>
            <w:vAlign w:val="center"/>
            <w:hideMark/>
          </w:tcPr>
          <w:p w14:paraId="560F9C2A" w14:textId="77777777" w:rsidR="000111A9" w:rsidRPr="000111A9" w:rsidRDefault="000111A9" w:rsidP="000111A9">
            <w:pPr>
              <w:spacing w:after="0" w:line="360" w:lineRule="auto"/>
              <w:jc w:val="right"/>
              <w:rPr>
                <w:rFonts w:ascii="Arial" w:eastAsia="Times New Roman" w:hAnsi="Arial" w:cs="Arial"/>
                <w:color w:val="000000"/>
                <w:sz w:val="24"/>
                <w:szCs w:val="24"/>
                <w:lang w:eastAsia="es-CO"/>
              </w:rPr>
            </w:pPr>
            <w:r w:rsidRPr="000111A9">
              <w:rPr>
                <w:rFonts w:ascii="Arial" w:eastAsia="Times New Roman" w:hAnsi="Arial" w:cs="Arial"/>
                <w:color w:val="000000"/>
                <w:sz w:val="24"/>
                <w:szCs w:val="24"/>
                <w:lang w:eastAsia="es-CO"/>
              </w:rPr>
              <w:t>11</w:t>
            </w:r>
          </w:p>
        </w:tc>
      </w:tr>
      <w:tr w:rsidR="005C1138" w:rsidRPr="000111A9" w14:paraId="7471DEBF" w14:textId="77777777" w:rsidTr="00874066">
        <w:trPr>
          <w:trHeight w:val="285"/>
        </w:trPr>
        <w:tc>
          <w:tcPr>
            <w:tcW w:w="8234" w:type="dxa"/>
            <w:tcBorders>
              <w:top w:val="nil"/>
              <w:left w:val="nil"/>
              <w:bottom w:val="nil"/>
              <w:right w:val="nil"/>
            </w:tcBorders>
            <w:shd w:val="clear" w:color="auto" w:fill="auto"/>
            <w:noWrap/>
            <w:vAlign w:val="center"/>
            <w:hideMark/>
          </w:tcPr>
          <w:p w14:paraId="445DE459" w14:textId="0AB9247E" w:rsidR="005C1138" w:rsidRPr="000111A9" w:rsidRDefault="005C1138" w:rsidP="005C1138">
            <w:pPr>
              <w:spacing w:after="0" w:line="360" w:lineRule="auto"/>
              <w:rPr>
                <w:rFonts w:ascii="Arial" w:eastAsia="Times New Roman" w:hAnsi="Arial" w:cs="Arial"/>
                <w:color w:val="000000"/>
                <w:sz w:val="24"/>
                <w:szCs w:val="24"/>
                <w:lang w:eastAsia="es-CO"/>
              </w:rPr>
            </w:pPr>
            <w:r>
              <w:rPr>
                <w:rFonts w:ascii="Arial" w:eastAsia="Times New Roman" w:hAnsi="Arial" w:cs="Arial"/>
                <w:color w:val="000000"/>
                <w:sz w:val="24"/>
                <w:szCs w:val="24"/>
                <w:lang w:eastAsia="es-CO"/>
              </w:rPr>
              <w:t>Tabla No. 3</w:t>
            </w:r>
            <w:r w:rsidRPr="000111A9">
              <w:rPr>
                <w:rFonts w:ascii="Arial" w:eastAsia="Times New Roman" w:hAnsi="Arial" w:cs="Arial"/>
                <w:color w:val="000000"/>
                <w:sz w:val="24"/>
                <w:szCs w:val="24"/>
                <w:lang w:eastAsia="es-CO"/>
              </w:rPr>
              <w:t>.  Avance</w:t>
            </w:r>
            <w:r>
              <w:rPr>
                <w:rFonts w:ascii="Arial" w:eastAsia="Times New Roman" w:hAnsi="Arial" w:cs="Arial"/>
                <w:color w:val="000000"/>
                <w:sz w:val="24"/>
                <w:szCs w:val="24"/>
                <w:lang w:eastAsia="es-CO"/>
              </w:rPr>
              <w:t>s del Objetivo General de Política Pública</w:t>
            </w:r>
            <w:r w:rsidRPr="000111A9">
              <w:rPr>
                <w:rFonts w:ascii="Arial" w:eastAsia="Times New Roman" w:hAnsi="Arial" w:cs="Arial"/>
                <w:color w:val="000000"/>
                <w:sz w:val="24"/>
                <w:szCs w:val="24"/>
                <w:lang w:eastAsia="es-CO"/>
              </w:rPr>
              <w:t xml:space="preserve"> y Objetivo Específico</w:t>
            </w:r>
            <w:r>
              <w:rPr>
                <w:rFonts w:ascii="Arial" w:eastAsia="Times New Roman" w:hAnsi="Arial" w:cs="Arial"/>
                <w:color w:val="000000"/>
                <w:sz w:val="24"/>
                <w:szCs w:val="24"/>
                <w:lang w:eastAsia="es-CO"/>
              </w:rPr>
              <w:t xml:space="preserve"> por Eje Estratégico primer semestre</w:t>
            </w:r>
            <w:r w:rsidRPr="000111A9">
              <w:rPr>
                <w:rFonts w:ascii="Arial" w:eastAsia="Times New Roman" w:hAnsi="Arial" w:cs="Arial"/>
                <w:color w:val="000000"/>
                <w:sz w:val="24"/>
                <w:szCs w:val="24"/>
                <w:lang w:eastAsia="es-CO"/>
              </w:rPr>
              <w:t xml:space="preserve"> 2024. </w:t>
            </w:r>
          </w:p>
        </w:tc>
        <w:tc>
          <w:tcPr>
            <w:tcW w:w="604" w:type="dxa"/>
            <w:tcBorders>
              <w:top w:val="nil"/>
              <w:left w:val="nil"/>
              <w:bottom w:val="nil"/>
              <w:right w:val="nil"/>
            </w:tcBorders>
            <w:shd w:val="clear" w:color="auto" w:fill="auto"/>
            <w:noWrap/>
            <w:vAlign w:val="center"/>
            <w:hideMark/>
          </w:tcPr>
          <w:p w14:paraId="610E1614" w14:textId="77777777" w:rsidR="005C1138" w:rsidRPr="000111A9" w:rsidRDefault="005C1138" w:rsidP="005C1138">
            <w:pPr>
              <w:spacing w:after="0" w:line="360" w:lineRule="auto"/>
              <w:jc w:val="right"/>
              <w:rPr>
                <w:rFonts w:ascii="Arial" w:eastAsia="Times New Roman" w:hAnsi="Arial" w:cs="Arial"/>
                <w:color w:val="000000"/>
                <w:sz w:val="24"/>
                <w:szCs w:val="24"/>
                <w:lang w:eastAsia="es-CO"/>
              </w:rPr>
            </w:pPr>
            <w:r w:rsidRPr="000111A9">
              <w:rPr>
                <w:rFonts w:ascii="Arial" w:eastAsia="Times New Roman" w:hAnsi="Arial" w:cs="Arial"/>
                <w:color w:val="000000"/>
                <w:sz w:val="24"/>
                <w:szCs w:val="24"/>
                <w:lang w:eastAsia="es-CO"/>
              </w:rPr>
              <w:t>13</w:t>
            </w:r>
          </w:p>
        </w:tc>
      </w:tr>
      <w:tr w:rsidR="005C1138" w:rsidRPr="000111A9" w14:paraId="6C1C7BCF" w14:textId="77777777" w:rsidTr="00874066">
        <w:trPr>
          <w:trHeight w:val="570"/>
        </w:trPr>
        <w:tc>
          <w:tcPr>
            <w:tcW w:w="8234" w:type="dxa"/>
            <w:tcBorders>
              <w:top w:val="nil"/>
              <w:left w:val="nil"/>
              <w:bottom w:val="nil"/>
              <w:right w:val="nil"/>
            </w:tcBorders>
            <w:shd w:val="clear" w:color="auto" w:fill="auto"/>
            <w:noWrap/>
            <w:vAlign w:val="center"/>
            <w:hideMark/>
          </w:tcPr>
          <w:p w14:paraId="4F7B2B4A" w14:textId="067BEC14" w:rsidR="005C1138" w:rsidRPr="000111A9" w:rsidRDefault="005C1138" w:rsidP="005C1138">
            <w:pPr>
              <w:spacing w:after="0" w:line="360" w:lineRule="auto"/>
              <w:rPr>
                <w:rFonts w:ascii="Arial" w:eastAsia="Times New Roman" w:hAnsi="Arial" w:cs="Arial"/>
                <w:color w:val="000000"/>
                <w:sz w:val="24"/>
                <w:szCs w:val="24"/>
                <w:lang w:eastAsia="es-CO"/>
              </w:rPr>
            </w:pPr>
            <w:r>
              <w:rPr>
                <w:rFonts w:ascii="Arial" w:eastAsia="Times New Roman" w:hAnsi="Arial" w:cs="Arial"/>
                <w:color w:val="000000"/>
                <w:sz w:val="24"/>
                <w:szCs w:val="24"/>
                <w:lang w:eastAsia="es-CO"/>
              </w:rPr>
              <w:t>Tabla No. 4</w:t>
            </w:r>
            <w:r w:rsidRPr="000111A9">
              <w:rPr>
                <w:rFonts w:ascii="Arial" w:eastAsia="Times New Roman" w:hAnsi="Arial" w:cs="Arial"/>
                <w:color w:val="000000"/>
                <w:sz w:val="24"/>
                <w:szCs w:val="24"/>
                <w:lang w:eastAsia="es-CO"/>
              </w:rPr>
              <w:t>.  Avance financier</w:t>
            </w:r>
            <w:r>
              <w:rPr>
                <w:rFonts w:ascii="Arial" w:eastAsia="Times New Roman" w:hAnsi="Arial" w:cs="Arial"/>
                <w:color w:val="000000"/>
                <w:sz w:val="24"/>
                <w:szCs w:val="24"/>
                <w:lang w:eastAsia="es-CO"/>
              </w:rPr>
              <w:t xml:space="preserve">o del Objetivo General </w:t>
            </w:r>
            <w:r w:rsidRPr="000111A9">
              <w:rPr>
                <w:rFonts w:ascii="Arial" w:eastAsia="Times New Roman" w:hAnsi="Arial" w:cs="Arial"/>
                <w:color w:val="000000"/>
                <w:sz w:val="24"/>
                <w:szCs w:val="24"/>
                <w:lang w:eastAsia="es-CO"/>
              </w:rPr>
              <w:t xml:space="preserve">y Objetivo Específico por </w:t>
            </w:r>
            <w:r>
              <w:rPr>
                <w:rFonts w:ascii="Arial" w:eastAsia="Times New Roman" w:hAnsi="Arial" w:cs="Arial"/>
                <w:color w:val="000000"/>
                <w:sz w:val="24"/>
                <w:szCs w:val="24"/>
                <w:lang w:eastAsia="es-CO"/>
              </w:rPr>
              <w:t>Eje Estratégico primer semestre</w:t>
            </w:r>
            <w:r w:rsidRPr="000111A9">
              <w:rPr>
                <w:rFonts w:ascii="Arial" w:eastAsia="Times New Roman" w:hAnsi="Arial" w:cs="Arial"/>
                <w:color w:val="000000"/>
                <w:sz w:val="24"/>
                <w:szCs w:val="24"/>
                <w:lang w:eastAsia="es-CO"/>
              </w:rPr>
              <w:t xml:space="preserve"> 2024.</w:t>
            </w:r>
          </w:p>
        </w:tc>
        <w:tc>
          <w:tcPr>
            <w:tcW w:w="604" w:type="dxa"/>
            <w:tcBorders>
              <w:top w:val="nil"/>
              <w:left w:val="nil"/>
              <w:bottom w:val="nil"/>
              <w:right w:val="nil"/>
            </w:tcBorders>
            <w:shd w:val="clear" w:color="auto" w:fill="auto"/>
            <w:noWrap/>
            <w:vAlign w:val="center"/>
            <w:hideMark/>
          </w:tcPr>
          <w:p w14:paraId="433890EC" w14:textId="77777777" w:rsidR="005C1138" w:rsidRPr="000111A9" w:rsidRDefault="005C1138" w:rsidP="005C1138">
            <w:pPr>
              <w:spacing w:after="0" w:line="360" w:lineRule="auto"/>
              <w:jc w:val="right"/>
              <w:rPr>
                <w:rFonts w:ascii="Arial" w:eastAsia="Times New Roman" w:hAnsi="Arial" w:cs="Arial"/>
                <w:color w:val="000000"/>
                <w:sz w:val="24"/>
                <w:szCs w:val="24"/>
                <w:lang w:eastAsia="es-CO"/>
              </w:rPr>
            </w:pPr>
            <w:r w:rsidRPr="000111A9">
              <w:rPr>
                <w:rFonts w:ascii="Arial" w:eastAsia="Times New Roman" w:hAnsi="Arial" w:cs="Arial"/>
                <w:color w:val="000000"/>
                <w:sz w:val="24"/>
                <w:szCs w:val="24"/>
                <w:lang w:eastAsia="es-CO"/>
              </w:rPr>
              <w:t>15</w:t>
            </w:r>
          </w:p>
        </w:tc>
      </w:tr>
      <w:tr w:rsidR="005C1138" w:rsidRPr="000111A9" w14:paraId="59056982" w14:textId="77777777" w:rsidTr="00874066">
        <w:trPr>
          <w:trHeight w:val="570"/>
        </w:trPr>
        <w:tc>
          <w:tcPr>
            <w:tcW w:w="8234" w:type="dxa"/>
            <w:tcBorders>
              <w:top w:val="nil"/>
              <w:left w:val="nil"/>
              <w:bottom w:val="nil"/>
              <w:right w:val="nil"/>
            </w:tcBorders>
            <w:shd w:val="clear" w:color="auto" w:fill="auto"/>
            <w:noWrap/>
            <w:vAlign w:val="center"/>
            <w:hideMark/>
          </w:tcPr>
          <w:p w14:paraId="1BC69862" w14:textId="2612822C" w:rsidR="005C1138" w:rsidRPr="000111A9" w:rsidRDefault="005C1138" w:rsidP="005C1138">
            <w:pPr>
              <w:spacing w:after="0" w:line="360" w:lineRule="auto"/>
              <w:rPr>
                <w:rFonts w:ascii="Arial" w:eastAsia="Times New Roman" w:hAnsi="Arial" w:cs="Arial"/>
                <w:color w:val="000000"/>
                <w:sz w:val="24"/>
                <w:szCs w:val="24"/>
                <w:lang w:eastAsia="es-CO"/>
              </w:rPr>
            </w:pPr>
            <w:r>
              <w:rPr>
                <w:rFonts w:ascii="Arial" w:eastAsia="Times New Roman" w:hAnsi="Arial" w:cs="Arial"/>
                <w:color w:val="000000"/>
                <w:sz w:val="24"/>
                <w:szCs w:val="24"/>
                <w:lang w:eastAsia="es-CO"/>
              </w:rPr>
              <w:t>Tabla No. 5</w:t>
            </w:r>
            <w:r w:rsidRPr="000111A9">
              <w:rPr>
                <w:rFonts w:ascii="Arial" w:eastAsia="Times New Roman" w:hAnsi="Arial" w:cs="Arial"/>
                <w:color w:val="000000"/>
                <w:sz w:val="24"/>
                <w:szCs w:val="24"/>
                <w:lang w:eastAsia="es-CO"/>
              </w:rPr>
              <w:t xml:space="preserve">. Avance de cumplimiento por eje estratégico.  </w:t>
            </w:r>
          </w:p>
        </w:tc>
        <w:tc>
          <w:tcPr>
            <w:tcW w:w="604" w:type="dxa"/>
            <w:tcBorders>
              <w:top w:val="nil"/>
              <w:left w:val="nil"/>
              <w:bottom w:val="nil"/>
              <w:right w:val="nil"/>
            </w:tcBorders>
            <w:shd w:val="clear" w:color="auto" w:fill="auto"/>
            <w:noWrap/>
            <w:vAlign w:val="center"/>
            <w:hideMark/>
          </w:tcPr>
          <w:p w14:paraId="2CD09589" w14:textId="77777777" w:rsidR="005C1138" w:rsidRPr="000111A9" w:rsidRDefault="005C1138" w:rsidP="005C1138">
            <w:pPr>
              <w:spacing w:after="0" w:line="360" w:lineRule="auto"/>
              <w:jc w:val="right"/>
              <w:rPr>
                <w:rFonts w:ascii="Arial" w:eastAsia="Times New Roman" w:hAnsi="Arial" w:cs="Arial"/>
                <w:color w:val="000000"/>
                <w:sz w:val="24"/>
                <w:szCs w:val="24"/>
                <w:lang w:eastAsia="es-CO"/>
              </w:rPr>
            </w:pPr>
            <w:r w:rsidRPr="000111A9">
              <w:rPr>
                <w:rFonts w:ascii="Arial" w:eastAsia="Times New Roman" w:hAnsi="Arial" w:cs="Arial"/>
                <w:color w:val="000000"/>
                <w:sz w:val="24"/>
                <w:szCs w:val="24"/>
                <w:lang w:eastAsia="es-CO"/>
              </w:rPr>
              <w:t>16</w:t>
            </w:r>
          </w:p>
        </w:tc>
      </w:tr>
      <w:tr w:rsidR="005C1138" w:rsidRPr="000111A9" w14:paraId="0709B4B9" w14:textId="77777777" w:rsidTr="00874066">
        <w:trPr>
          <w:trHeight w:val="285"/>
        </w:trPr>
        <w:tc>
          <w:tcPr>
            <w:tcW w:w="8234" w:type="dxa"/>
            <w:tcBorders>
              <w:top w:val="nil"/>
              <w:left w:val="nil"/>
              <w:bottom w:val="nil"/>
              <w:right w:val="nil"/>
            </w:tcBorders>
            <w:shd w:val="clear" w:color="auto" w:fill="auto"/>
            <w:noWrap/>
            <w:vAlign w:val="center"/>
            <w:hideMark/>
          </w:tcPr>
          <w:tbl>
            <w:tblPr>
              <w:tblW w:w="8838" w:type="dxa"/>
              <w:tblCellMar>
                <w:left w:w="70" w:type="dxa"/>
                <w:right w:w="70" w:type="dxa"/>
              </w:tblCellMar>
              <w:tblLook w:val="04A0" w:firstRow="1" w:lastRow="0" w:firstColumn="1" w:lastColumn="0" w:noHBand="0" w:noVBand="1"/>
            </w:tblPr>
            <w:tblGrid>
              <w:gridCol w:w="8034"/>
              <w:gridCol w:w="593"/>
            </w:tblGrid>
            <w:tr w:rsidR="005C1138" w:rsidRPr="000111A9" w14:paraId="58F9AEC5" w14:textId="77777777" w:rsidTr="00874066">
              <w:trPr>
                <w:trHeight w:val="570"/>
              </w:trPr>
              <w:tc>
                <w:tcPr>
                  <w:tcW w:w="8234" w:type="dxa"/>
                  <w:tcBorders>
                    <w:top w:val="nil"/>
                    <w:left w:val="nil"/>
                    <w:bottom w:val="nil"/>
                    <w:right w:val="nil"/>
                  </w:tcBorders>
                  <w:shd w:val="clear" w:color="auto" w:fill="auto"/>
                  <w:noWrap/>
                  <w:vAlign w:val="center"/>
                  <w:hideMark/>
                </w:tcPr>
                <w:p w14:paraId="2370588A" w14:textId="77777777" w:rsidR="005C1138" w:rsidRPr="000111A9" w:rsidRDefault="005C1138" w:rsidP="005C1138">
                  <w:pPr>
                    <w:spacing w:after="0" w:line="360" w:lineRule="auto"/>
                    <w:rPr>
                      <w:rFonts w:ascii="Arial" w:eastAsia="Times New Roman" w:hAnsi="Arial" w:cs="Arial"/>
                      <w:color w:val="000000"/>
                      <w:sz w:val="24"/>
                      <w:szCs w:val="24"/>
                      <w:lang w:eastAsia="es-CO"/>
                    </w:rPr>
                  </w:pPr>
                  <w:r>
                    <w:rPr>
                      <w:rFonts w:ascii="Arial" w:eastAsia="Times New Roman" w:hAnsi="Arial" w:cs="Arial"/>
                      <w:color w:val="000000"/>
                      <w:sz w:val="24"/>
                      <w:szCs w:val="24"/>
                      <w:lang w:eastAsia="es-CO"/>
                    </w:rPr>
                    <w:t>Tabla No. 6</w:t>
                  </w:r>
                  <w:r w:rsidRPr="000111A9">
                    <w:rPr>
                      <w:rFonts w:ascii="Arial" w:eastAsia="Times New Roman" w:hAnsi="Arial" w:cs="Arial"/>
                      <w:color w:val="000000"/>
                      <w:sz w:val="24"/>
                      <w:szCs w:val="24"/>
                      <w:lang w:eastAsia="es-CO"/>
                    </w:rPr>
                    <w:t xml:space="preserve">. Avance a nivel de indicadores de cumplimiento asignados a los actores implementadores. </w:t>
                  </w:r>
                </w:p>
              </w:tc>
              <w:tc>
                <w:tcPr>
                  <w:tcW w:w="604" w:type="dxa"/>
                  <w:tcBorders>
                    <w:top w:val="nil"/>
                    <w:left w:val="nil"/>
                    <w:bottom w:val="nil"/>
                    <w:right w:val="nil"/>
                  </w:tcBorders>
                  <w:shd w:val="clear" w:color="auto" w:fill="auto"/>
                  <w:noWrap/>
                  <w:vAlign w:val="center"/>
                  <w:hideMark/>
                </w:tcPr>
                <w:p w14:paraId="280167D9" w14:textId="12EEA300" w:rsidR="005C1138" w:rsidRPr="000111A9" w:rsidRDefault="005C1138" w:rsidP="005C1138">
                  <w:pPr>
                    <w:spacing w:after="0" w:line="360" w:lineRule="auto"/>
                    <w:rPr>
                      <w:rFonts w:ascii="Arial" w:eastAsia="Times New Roman" w:hAnsi="Arial" w:cs="Arial"/>
                      <w:color w:val="000000"/>
                      <w:sz w:val="24"/>
                      <w:szCs w:val="24"/>
                      <w:lang w:eastAsia="es-CO"/>
                    </w:rPr>
                  </w:pPr>
                </w:p>
              </w:tc>
            </w:tr>
          </w:tbl>
          <w:p w14:paraId="3FAD77AB" w14:textId="4E164937" w:rsidR="005C1138" w:rsidRPr="000111A9" w:rsidRDefault="005C1138" w:rsidP="005C1138">
            <w:pPr>
              <w:spacing w:after="0" w:line="360" w:lineRule="auto"/>
              <w:rPr>
                <w:rFonts w:ascii="Arial" w:eastAsia="Times New Roman" w:hAnsi="Arial" w:cs="Arial"/>
                <w:color w:val="000000"/>
                <w:sz w:val="24"/>
                <w:szCs w:val="24"/>
                <w:lang w:eastAsia="es-CO"/>
              </w:rPr>
            </w:pPr>
          </w:p>
        </w:tc>
        <w:tc>
          <w:tcPr>
            <w:tcW w:w="604" w:type="dxa"/>
            <w:tcBorders>
              <w:top w:val="nil"/>
              <w:left w:val="nil"/>
              <w:bottom w:val="nil"/>
              <w:right w:val="nil"/>
            </w:tcBorders>
            <w:shd w:val="clear" w:color="auto" w:fill="auto"/>
            <w:noWrap/>
            <w:vAlign w:val="center"/>
            <w:hideMark/>
          </w:tcPr>
          <w:p w14:paraId="7CD4B3FC" w14:textId="77777777" w:rsidR="005C1138" w:rsidRPr="000111A9" w:rsidRDefault="005C1138" w:rsidP="005C1138">
            <w:pPr>
              <w:spacing w:after="0" w:line="360" w:lineRule="auto"/>
              <w:jc w:val="right"/>
              <w:rPr>
                <w:rFonts w:ascii="Arial" w:eastAsia="Times New Roman" w:hAnsi="Arial" w:cs="Arial"/>
                <w:color w:val="000000"/>
                <w:sz w:val="24"/>
                <w:szCs w:val="24"/>
                <w:lang w:eastAsia="es-CO"/>
              </w:rPr>
            </w:pPr>
            <w:r w:rsidRPr="000111A9">
              <w:rPr>
                <w:rFonts w:ascii="Arial" w:eastAsia="Times New Roman" w:hAnsi="Arial" w:cs="Arial"/>
                <w:color w:val="000000"/>
                <w:sz w:val="24"/>
                <w:szCs w:val="24"/>
                <w:lang w:eastAsia="es-CO"/>
              </w:rPr>
              <w:t>17</w:t>
            </w:r>
          </w:p>
        </w:tc>
      </w:tr>
      <w:tr w:rsidR="005C1138" w:rsidRPr="000111A9" w14:paraId="031BD489" w14:textId="77777777" w:rsidTr="00874066">
        <w:trPr>
          <w:trHeight w:val="570"/>
        </w:trPr>
        <w:tc>
          <w:tcPr>
            <w:tcW w:w="8234" w:type="dxa"/>
            <w:tcBorders>
              <w:top w:val="nil"/>
              <w:left w:val="nil"/>
              <w:bottom w:val="nil"/>
              <w:right w:val="nil"/>
            </w:tcBorders>
            <w:shd w:val="clear" w:color="auto" w:fill="auto"/>
            <w:noWrap/>
            <w:vAlign w:val="center"/>
            <w:hideMark/>
          </w:tcPr>
          <w:p w14:paraId="6E7B0F3D" w14:textId="4DFEF8A9" w:rsidR="005C1138" w:rsidRPr="000111A9" w:rsidRDefault="005C1138" w:rsidP="005C1138">
            <w:pPr>
              <w:spacing w:after="0" w:line="360" w:lineRule="auto"/>
              <w:rPr>
                <w:rFonts w:ascii="Arial" w:eastAsia="Times New Roman" w:hAnsi="Arial" w:cs="Arial"/>
                <w:color w:val="000000"/>
                <w:sz w:val="24"/>
                <w:szCs w:val="24"/>
                <w:lang w:eastAsia="es-CO"/>
              </w:rPr>
            </w:pPr>
            <w:r>
              <w:rPr>
                <w:rFonts w:ascii="Arial" w:eastAsia="Times New Roman" w:hAnsi="Arial" w:cs="Arial"/>
                <w:color w:val="000000"/>
                <w:sz w:val="24"/>
                <w:szCs w:val="24"/>
                <w:lang w:eastAsia="es-CO"/>
              </w:rPr>
              <w:t>Tabla No. 7</w:t>
            </w:r>
            <w:r w:rsidRPr="000111A9">
              <w:rPr>
                <w:rFonts w:ascii="Arial" w:eastAsia="Times New Roman" w:hAnsi="Arial" w:cs="Arial"/>
                <w:color w:val="000000"/>
                <w:sz w:val="24"/>
                <w:szCs w:val="24"/>
                <w:lang w:eastAsia="es-CO"/>
              </w:rPr>
              <w:t>. Trazador para la Equidad d</w:t>
            </w:r>
            <w:r>
              <w:rPr>
                <w:rFonts w:ascii="Arial" w:eastAsia="Times New Roman" w:hAnsi="Arial" w:cs="Arial"/>
                <w:color w:val="000000"/>
                <w:sz w:val="24"/>
                <w:szCs w:val="24"/>
                <w:lang w:eastAsia="es-CO"/>
              </w:rPr>
              <w:t>e la Mujer, Alcaldía de Villavicencio, primer semestre</w:t>
            </w:r>
            <w:r w:rsidRPr="000111A9">
              <w:rPr>
                <w:rFonts w:ascii="Arial" w:eastAsia="Times New Roman" w:hAnsi="Arial" w:cs="Arial"/>
                <w:color w:val="000000"/>
                <w:sz w:val="24"/>
                <w:szCs w:val="24"/>
                <w:lang w:eastAsia="es-CO"/>
              </w:rPr>
              <w:t xml:space="preserve"> 2024. </w:t>
            </w:r>
          </w:p>
        </w:tc>
        <w:tc>
          <w:tcPr>
            <w:tcW w:w="604" w:type="dxa"/>
            <w:tcBorders>
              <w:top w:val="nil"/>
              <w:left w:val="nil"/>
              <w:bottom w:val="nil"/>
              <w:right w:val="nil"/>
            </w:tcBorders>
            <w:shd w:val="clear" w:color="auto" w:fill="auto"/>
            <w:noWrap/>
            <w:vAlign w:val="center"/>
            <w:hideMark/>
          </w:tcPr>
          <w:p w14:paraId="02048981" w14:textId="77777777" w:rsidR="005C1138" w:rsidRPr="000111A9" w:rsidRDefault="005C1138" w:rsidP="005C1138">
            <w:pPr>
              <w:spacing w:after="0" w:line="360" w:lineRule="auto"/>
              <w:jc w:val="right"/>
              <w:rPr>
                <w:rFonts w:ascii="Arial" w:eastAsia="Times New Roman" w:hAnsi="Arial" w:cs="Arial"/>
                <w:color w:val="000000"/>
                <w:sz w:val="24"/>
                <w:szCs w:val="24"/>
                <w:lang w:eastAsia="es-CO"/>
              </w:rPr>
            </w:pPr>
            <w:r w:rsidRPr="000111A9">
              <w:rPr>
                <w:rFonts w:ascii="Arial" w:eastAsia="Times New Roman" w:hAnsi="Arial" w:cs="Arial"/>
                <w:color w:val="000000"/>
                <w:sz w:val="24"/>
                <w:szCs w:val="24"/>
                <w:lang w:eastAsia="es-CO"/>
              </w:rPr>
              <w:t>26</w:t>
            </w:r>
          </w:p>
        </w:tc>
      </w:tr>
      <w:tr w:rsidR="005C1138" w:rsidRPr="000111A9" w14:paraId="30E9940F" w14:textId="77777777" w:rsidTr="00874066">
        <w:trPr>
          <w:trHeight w:val="570"/>
        </w:trPr>
        <w:tc>
          <w:tcPr>
            <w:tcW w:w="8234" w:type="dxa"/>
            <w:tcBorders>
              <w:top w:val="nil"/>
              <w:left w:val="nil"/>
              <w:bottom w:val="nil"/>
              <w:right w:val="nil"/>
            </w:tcBorders>
            <w:shd w:val="clear" w:color="auto" w:fill="auto"/>
            <w:noWrap/>
            <w:vAlign w:val="center"/>
            <w:hideMark/>
          </w:tcPr>
          <w:p w14:paraId="5DB547DD" w14:textId="06ED282A" w:rsidR="005C1138" w:rsidRPr="000111A9" w:rsidRDefault="005C1138" w:rsidP="005C1138">
            <w:pPr>
              <w:spacing w:after="0" w:line="360" w:lineRule="auto"/>
              <w:rPr>
                <w:rFonts w:ascii="Arial" w:eastAsia="Times New Roman" w:hAnsi="Arial" w:cs="Arial"/>
                <w:color w:val="000000"/>
                <w:sz w:val="24"/>
                <w:szCs w:val="24"/>
                <w:lang w:eastAsia="es-CO"/>
              </w:rPr>
            </w:pPr>
            <w:r>
              <w:rPr>
                <w:rFonts w:ascii="Arial" w:eastAsia="Times New Roman" w:hAnsi="Arial" w:cs="Arial"/>
                <w:color w:val="000000"/>
                <w:sz w:val="24"/>
                <w:szCs w:val="24"/>
                <w:lang w:eastAsia="es-CO"/>
              </w:rPr>
              <w:t>Tabla No. 8</w:t>
            </w:r>
            <w:r w:rsidRPr="000111A9">
              <w:rPr>
                <w:rFonts w:ascii="Arial" w:eastAsia="Times New Roman" w:hAnsi="Arial" w:cs="Arial"/>
                <w:color w:val="000000"/>
                <w:sz w:val="24"/>
                <w:szCs w:val="24"/>
                <w:lang w:eastAsia="es-CO"/>
              </w:rPr>
              <w:t>. Categorías del Trazador para la Equid</w:t>
            </w:r>
            <w:r>
              <w:rPr>
                <w:rFonts w:ascii="Arial" w:eastAsia="Times New Roman" w:hAnsi="Arial" w:cs="Arial"/>
                <w:color w:val="000000"/>
                <w:sz w:val="24"/>
                <w:szCs w:val="24"/>
                <w:lang w:eastAsia="es-CO"/>
              </w:rPr>
              <w:t>ad de la Mujer, primer Semestre</w:t>
            </w:r>
            <w:r w:rsidRPr="000111A9">
              <w:rPr>
                <w:rFonts w:ascii="Arial" w:eastAsia="Times New Roman" w:hAnsi="Arial" w:cs="Arial"/>
                <w:color w:val="000000"/>
                <w:sz w:val="24"/>
                <w:szCs w:val="24"/>
                <w:lang w:eastAsia="es-CO"/>
              </w:rPr>
              <w:t xml:space="preserve"> 2024. </w:t>
            </w:r>
          </w:p>
        </w:tc>
        <w:tc>
          <w:tcPr>
            <w:tcW w:w="604" w:type="dxa"/>
            <w:tcBorders>
              <w:top w:val="nil"/>
              <w:left w:val="nil"/>
              <w:bottom w:val="nil"/>
              <w:right w:val="nil"/>
            </w:tcBorders>
            <w:shd w:val="clear" w:color="auto" w:fill="auto"/>
            <w:noWrap/>
            <w:vAlign w:val="center"/>
            <w:hideMark/>
          </w:tcPr>
          <w:p w14:paraId="0E92CDB0" w14:textId="77777777" w:rsidR="005C1138" w:rsidRPr="000111A9" w:rsidRDefault="005C1138" w:rsidP="005C1138">
            <w:pPr>
              <w:spacing w:after="0" w:line="360" w:lineRule="auto"/>
              <w:jc w:val="right"/>
              <w:rPr>
                <w:rFonts w:ascii="Arial" w:eastAsia="Times New Roman" w:hAnsi="Arial" w:cs="Arial"/>
                <w:color w:val="000000"/>
                <w:sz w:val="24"/>
                <w:szCs w:val="24"/>
                <w:lang w:eastAsia="es-CO"/>
              </w:rPr>
            </w:pPr>
            <w:r w:rsidRPr="000111A9">
              <w:rPr>
                <w:rFonts w:ascii="Arial" w:eastAsia="Times New Roman" w:hAnsi="Arial" w:cs="Arial"/>
                <w:color w:val="000000"/>
                <w:sz w:val="24"/>
                <w:szCs w:val="24"/>
                <w:lang w:eastAsia="es-CO"/>
              </w:rPr>
              <w:t>28</w:t>
            </w:r>
          </w:p>
        </w:tc>
      </w:tr>
    </w:tbl>
    <w:p w14:paraId="0BE1C2FE" w14:textId="77777777" w:rsidR="000111A9" w:rsidRPr="000111A9" w:rsidRDefault="000111A9" w:rsidP="000111A9">
      <w:pPr>
        <w:suppressAutoHyphens/>
        <w:spacing w:after="0" w:line="240" w:lineRule="auto"/>
        <w:jc w:val="both"/>
        <w:rPr>
          <w:rFonts w:ascii="Arial" w:eastAsia="Calibri" w:hAnsi="Arial" w:cs="Arial"/>
          <w:sz w:val="24"/>
          <w:szCs w:val="24"/>
          <w:lang w:val="es-ES_tradnl"/>
        </w:rPr>
      </w:pPr>
    </w:p>
    <w:p w14:paraId="1F3B8118" w14:textId="48D44BBC" w:rsidR="00B00DB6" w:rsidRDefault="00B00DB6" w:rsidP="00B00DB6">
      <w:pPr>
        <w:spacing w:line="258" w:lineRule="auto"/>
        <w:textDirection w:val="btLr"/>
        <w:rPr>
          <w:rFonts w:ascii="Arial" w:hAnsi="Arial" w:cs="Arial"/>
          <w:b/>
          <w:bCs/>
        </w:rPr>
      </w:pPr>
    </w:p>
    <w:p w14:paraId="136A5938" w14:textId="71ED7EBA" w:rsidR="00B00DB6" w:rsidRDefault="00B00DB6" w:rsidP="00B00DB6">
      <w:pPr>
        <w:spacing w:line="258" w:lineRule="auto"/>
        <w:textDirection w:val="btLr"/>
        <w:rPr>
          <w:rFonts w:ascii="Arial" w:hAnsi="Arial" w:cs="Arial"/>
          <w:b/>
          <w:bCs/>
        </w:rPr>
      </w:pPr>
    </w:p>
    <w:p w14:paraId="3F23870D" w14:textId="5100E3B3" w:rsidR="00B00DB6" w:rsidRDefault="00B00DB6" w:rsidP="00B00DB6">
      <w:pPr>
        <w:spacing w:line="258" w:lineRule="auto"/>
        <w:textDirection w:val="btLr"/>
        <w:rPr>
          <w:rFonts w:ascii="Arial" w:hAnsi="Arial" w:cs="Arial"/>
          <w:b/>
          <w:bCs/>
        </w:rPr>
      </w:pPr>
    </w:p>
    <w:p w14:paraId="2A2C2C09" w14:textId="7BA21F38" w:rsidR="00B00DB6" w:rsidRDefault="00B00DB6" w:rsidP="00B00DB6">
      <w:pPr>
        <w:spacing w:line="258" w:lineRule="auto"/>
        <w:textDirection w:val="btLr"/>
        <w:rPr>
          <w:rFonts w:ascii="Arial" w:hAnsi="Arial" w:cs="Arial"/>
          <w:b/>
          <w:bCs/>
        </w:rPr>
      </w:pPr>
    </w:p>
    <w:p w14:paraId="1594B244" w14:textId="04878531" w:rsidR="00B00DB6" w:rsidRDefault="00B00DB6" w:rsidP="00B00DB6">
      <w:pPr>
        <w:spacing w:line="258" w:lineRule="auto"/>
        <w:textDirection w:val="btLr"/>
        <w:rPr>
          <w:rFonts w:ascii="Arial" w:hAnsi="Arial" w:cs="Arial"/>
          <w:b/>
          <w:bCs/>
        </w:rPr>
      </w:pPr>
    </w:p>
    <w:p w14:paraId="5E0D5BE6" w14:textId="418B821D" w:rsidR="00B00DB6" w:rsidRDefault="00B00DB6" w:rsidP="00B00DB6">
      <w:pPr>
        <w:spacing w:line="258" w:lineRule="auto"/>
        <w:textDirection w:val="btLr"/>
        <w:rPr>
          <w:rFonts w:ascii="Arial" w:hAnsi="Arial" w:cs="Arial"/>
          <w:b/>
          <w:bCs/>
        </w:rPr>
      </w:pPr>
    </w:p>
    <w:p w14:paraId="200B5A2B" w14:textId="6E8EEFF8" w:rsidR="00B00DB6" w:rsidRDefault="00B00DB6" w:rsidP="00B00DB6">
      <w:pPr>
        <w:spacing w:line="258" w:lineRule="auto"/>
        <w:textDirection w:val="btLr"/>
        <w:rPr>
          <w:rFonts w:ascii="Arial" w:hAnsi="Arial" w:cs="Arial"/>
          <w:b/>
          <w:bCs/>
        </w:rPr>
      </w:pPr>
    </w:p>
    <w:p w14:paraId="7C9900D0" w14:textId="14C1385B" w:rsidR="00B00DB6" w:rsidRDefault="00B00DB6" w:rsidP="00B00DB6">
      <w:pPr>
        <w:spacing w:line="258" w:lineRule="auto"/>
        <w:textDirection w:val="btLr"/>
        <w:rPr>
          <w:rFonts w:ascii="Arial" w:hAnsi="Arial" w:cs="Arial"/>
          <w:b/>
          <w:bCs/>
        </w:rPr>
      </w:pPr>
    </w:p>
    <w:p w14:paraId="539BBA39" w14:textId="1843FB45" w:rsidR="00B00DB6" w:rsidRDefault="00B00DB6" w:rsidP="00B00DB6">
      <w:pPr>
        <w:spacing w:line="258" w:lineRule="auto"/>
        <w:textDirection w:val="btLr"/>
        <w:rPr>
          <w:rFonts w:ascii="Arial" w:hAnsi="Arial" w:cs="Arial"/>
          <w:b/>
          <w:bCs/>
        </w:rPr>
      </w:pPr>
    </w:p>
    <w:p w14:paraId="030B4263" w14:textId="61FE8BE8" w:rsidR="00B00DB6" w:rsidRDefault="00B00DB6" w:rsidP="00B00DB6">
      <w:pPr>
        <w:spacing w:line="258" w:lineRule="auto"/>
        <w:textDirection w:val="btLr"/>
        <w:rPr>
          <w:rFonts w:ascii="Arial" w:hAnsi="Arial" w:cs="Arial"/>
          <w:b/>
          <w:bCs/>
        </w:rPr>
      </w:pPr>
    </w:p>
    <w:p w14:paraId="7D4A291C" w14:textId="2118023F" w:rsidR="00B00DB6" w:rsidRDefault="00B00DB6" w:rsidP="00B00DB6">
      <w:pPr>
        <w:spacing w:line="258" w:lineRule="auto"/>
        <w:textDirection w:val="btLr"/>
        <w:rPr>
          <w:rFonts w:ascii="Arial" w:hAnsi="Arial" w:cs="Arial"/>
          <w:b/>
          <w:bCs/>
        </w:rPr>
      </w:pPr>
    </w:p>
    <w:p w14:paraId="311AF418" w14:textId="77777777" w:rsidR="00B00DB6" w:rsidRPr="00E325F9" w:rsidRDefault="00B00DB6" w:rsidP="00B00DB6">
      <w:pPr>
        <w:spacing w:line="258" w:lineRule="auto"/>
        <w:textDirection w:val="btLr"/>
        <w:rPr>
          <w:rFonts w:ascii="Arial" w:eastAsia="Arial" w:hAnsi="Arial" w:cs="Arial"/>
          <w:b/>
          <w:szCs w:val="18"/>
          <w:lang w:val="es-ES"/>
        </w:rPr>
      </w:pPr>
    </w:p>
    <w:p w14:paraId="1CFE5BC1" w14:textId="19D380C4" w:rsidR="005072C2" w:rsidRPr="00BF1054" w:rsidRDefault="005072C2" w:rsidP="00476C34">
      <w:pPr>
        <w:rPr>
          <w:rFonts w:ascii="Arial" w:hAnsi="Arial" w:cs="Arial"/>
          <w:b/>
        </w:rPr>
      </w:pPr>
    </w:p>
    <w:p w14:paraId="38F86308" w14:textId="4FAB5587" w:rsidR="00BF1054" w:rsidRPr="00BF1054" w:rsidRDefault="00BF1054" w:rsidP="00BF1054">
      <w:pPr>
        <w:jc w:val="center"/>
        <w:rPr>
          <w:rFonts w:ascii="Arial" w:hAnsi="Arial" w:cs="Arial"/>
          <w:b/>
        </w:rPr>
      </w:pPr>
      <w:r w:rsidRPr="00BF1054">
        <w:rPr>
          <w:rFonts w:ascii="Arial" w:hAnsi="Arial" w:cs="Arial"/>
          <w:b/>
        </w:rPr>
        <w:t>INTRODUCCION</w:t>
      </w:r>
    </w:p>
    <w:p w14:paraId="237E1FC4" w14:textId="1A559FC1" w:rsidR="00BF1054" w:rsidRPr="00F919D7" w:rsidRDefault="00BF1054" w:rsidP="00C82E4D">
      <w:pPr>
        <w:spacing w:after="0"/>
        <w:jc w:val="both"/>
        <w:rPr>
          <w:rFonts w:ascii="Arial" w:hAnsi="Arial" w:cs="Arial"/>
          <w:i/>
          <w:iCs/>
        </w:rPr>
      </w:pPr>
      <w:r w:rsidRPr="00F919D7">
        <w:rPr>
          <w:rFonts w:ascii="Arial" w:hAnsi="Arial" w:cs="Arial"/>
        </w:rPr>
        <w:t>El Municipio de Villavicencio, a través de la Secretaría de la Mujer, como responsable de contribuir a la igualdad de derechos y equidad de género desarrolla las acciones de coordinación, concertación, articulación interinstitucional, asistencia técnica y seguimiento a la implementaci</w:t>
      </w:r>
      <w:r w:rsidR="00376306">
        <w:rPr>
          <w:rFonts w:ascii="Arial" w:hAnsi="Arial" w:cs="Arial"/>
        </w:rPr>
        <w:t>ón de la</w:t>
      </w:r>
      <w:r w:rsidR="000943A1">
        <w:rPr>
          <w:rFonts w:ascii="Arial" w:hAnsi="Arial" w:cs="Arial"/>
        </w:rPr>
        <w:t xml:space="preserve">  Política Pública </w:t>
      </w:r>
      <w:r w:rsidRPr="00F919D7">
        <w:rPr>
          <w:rFonts w:ascii="Arial" w:hAnsi="Arial" w:cs="Arial"/>
        </w:rPr>
        <w:t xml:space="preserve">para la Igualdad de </w:t>
      </w:r>
      <w:r w:rsidR="00C82E4D" w:rsidRPr="00F919D7">
        <w:rPr>
          <w:rFonts w:ascii="Arial" w:hAnsi="Arial" w:cs="Arial"/>
        </w:rPr>
        <w:t>Género</w:t>
      </w:r>
      <w:r w:rsidRPr="00F919D7">
        <w:rPr>
          <w:rFonts w:ascii="Arial" w:hAnsi="Arial" w:cs="Arial"/>
        </w:rPr>
        <w:t xml:space="preserve"> de las Mujeres desde un enfoque poblacional diferencial del Muni</w:t>
      </w:r>
      <w:r w:rsidR="005072C2">
        <w:rPr>
          <w:rFonts w:ascii="Arial" w:hAnsi="Arial" w:cs="Arial"/>
        </w:rPr>
        <w:t>cipio de Villavicencio –</w:t>
      </w:r>
      <w:r w:rsidRPr="00F919D7">
        <w:rPr>
          <w:rFonts w:ascii="Arial" w:hAnsi="Arial" w:cs="Arial"/>
        </w:rPr>
        <w:t xml:space="preserve"> según lo determina el Acuerdo No. 586 de 2023 en donde se establece que este despacho es la “</w:t>
      </w:r>
      <w:r w:rsidRPr="00F919D7">
        <w:rPr>
          <w:rFonts w:ascii="Arial" w:hAnsi="Arial" w:cs="Arial"/>
          <w:i/>
          <w:iCs/>
        </w:rPr>
        <w:t>entidad rectora de la Política Pública, encargada de contribuir a la igualdad de derechos y oportunidades entre hombres y mujeres y a la disminución de prácticas discriminatorias que afectan el desarrollo político, social, económico y cultural de las mujeres del Municipio, a través del diseño, implementación, coordinación, articulación, monitoreo y asesoría de las políticas, planes, programas, proyectos y acciones que conlleven a la promoción, prevención, garantía y protección de sus derechos”.</w:t>
      </w:r>
    </w:p>
    <w:p w14:paraId="3895705B" w14:textId="77777777" w:rsidR="00BF1054" w:rsidRPr="00F919D7" w:rsidRDefault="00BF1054" w:rsidP="00BF1054">
      <w:pPr>
        <w:spacing w:after="0" w:line="276" w:lineRule="auto"/>
        <w:rPr>
          <w:rFonts w:ascii="Arial" w:hAnsi="Arial" w:cs="Arial"/>
        </w:rPr>
      </w:pPr>
    </w:p>
    <w:p w14:paraId="580417D7" w14:textId="2E2EB253" w:rsidR="00BF1054" w:rsidRPr="00F919D7" w:rsidRDefault="00C82E4D" w:rsidP="00C82E4D">
      <w:pPr>
        <w:spacing w:after="0" w:line="276" w:lineRule="auto"/>
        <w:jc w:val="both"/>
        <w:rPr>
          <w:rFonts w:ascii="Arial" w:hAnsi="Arial" w:cs="Arial"/>
        </w:rPr>
      </w:pPr>
      <w:r w:rsidRPr="00F919D7">
        <w:rPr>
          <w:rFonts w:ascii="Arial" w:hAnsi="Arial" w:cs="Arial"/>
        </w:rPr>
        <w:t>A través del Acuerdo No. 586 del 31 de Julio de 2023</w:t>
      </w:r>
      <w:r w:rsidR="00BF1054" w:rsidRPr="00F919D7">
        <w:rPr>
          <w:rFonts w:ascii="Arial" w:hAnsi="Arial" w:cs="Arial"/>
        </w:rPr>
        <w:t>, se adopt</w:t>
      </w:r>
      <w:r w:rsidRPr="00F919D7">
        <w:rPr>
          <w:rFonts w:ascii="Arial" w:hAnsi="Arial" w:cs="Arial"/>
        </w:rPr>
        <w:t>a la Política Pública para la Igualdad de Género de las Mujeres desde un enfoque poblacional diferencial del Municipio de Villavicencio 2023–2033</w:t>
      </w:r>
      <w:r w:rsidR="00BF1054" w:rsidRPr="00F919D7">
        <w:rPr>
          <w:rFonts w:ascii="Arial" w:hAnsi="Arial" w:cs="Arial"/>
        </w:rPr>
        <w:t>,</w:t>
      </w:r>
      <w:r w:rsidR="005072C2">
        <w:rPr>
          <w:rFonts w:ascii="Arial" w:hAnsi="Arial" w:cs="Arial"/>
        </w:rPr>
        <w:t xml:space="preserve"> estructurada en seis</w:t>
      </w:r>
      <w:r w:rsidRPr="00F919D7">
        <w:rPr>
          <w:rFonts w:ascii="Arial" w:hAnsi="Arial" w:cs="Arial"/>
        </w:rPr>
        <w:t xml:space="preserve"> (6</w:t>
      </w:r>
      <w:r w:rsidR="00BF1054" w:rsidRPr="00F919D7">
        <w:rPr>
          <w:rFonts w:ascii="Arial" w:hAnsi="Arial" w:cs="Arial"/>
        </w:rPr>
        <w:t>) ejes estratégicos medidos a través</w:t>
      </w:r>
      <w:r w:rsidR="009C469B">
        <w:rPr>
          <w:rFonts w:ascii="Arial" w:hAnsi="Arial" w:cs="Arial"/>
        </w:rPr>
        <w:t xml:space="preserve"> de sesenta y tres (63</w:t>
      </w:r>
      <w:r w:rsidR="00BF1054" w:rsidRPr="00F919D7">
        <w:rPr>
          <w:rFonts w:ascii="Arial" w:hAnsi="Arial" w:cs="Arial"/>
        </w:rPr>
        <w:t>) indicadores que permiten valorar el avance de la política pública respecto a la garantía de los derechos de las</w:t>
      </w:r>
      <w:r w:rsidRPr="00F919D7">
        <w:rPr>
          <w:rFonts w:ascii="Arial" w:hAnsi="Arial" w:cs="Arial"/>
        </w:rPr>
        <w:t xml:space="preserve"> mujeres en el Municipio de Villavicencio</w:t>
      </w:r>
      <w:r w:rsidR="00BF1054" w:rsidRPr="00F919D7">
        <w:rPr>
          <w:rFonts w:ascii="Arial" w:hAnsi="Arial" w:cs="Arial"/>
        </w:rPr>
        <w:t>, mostrando en cuáles de ellos se ha realizado mayor esfuerzo y cuáles requieren ser fortalecidos para lograr la implementación de la Polít</w:t>
      </w:r>
      <w:r w:rsidRPr="00F919D7">
        <w:rPr>
          <w:rFonts w:ascii="Arial" w:hAnsi="Arial" w:cs="Arial"/>
        </w:rPr>
        <w:t>ica Pública para la Igualdad de Género  para las Mujeres de Villavicencio</w:t>
      </w:r>
      <w:r w:rsidR="00BF1054" w:rsidRPr="00F919D7">
        <w:rPr>
          <w:rFonts w:ascii="Arial" w:hAnsi="Arial" w:cs="Arial"/>
        </w:rPr>
        <w:t xml:space="preserve"> en su totalidad.</w:t>
      </w:r>
    </w:p>
    <w:p w14:paraId="30138992" w14:textId="77777777" w:rsidR="00BF1054" w:rsidRPr="00F919D7" w:rsidRDefault="00BF1054" w:rsidP="00BF1054">
      <w:pPr>
        <w:spacing w:after="0" w:line="276" w:lineRule="auto"/>
        <w:rPr>
          <w:rFonts w:ascii="Arial" w:hAnsi="Arial" w:cs="Arial"/>
        </w:rPr>
      </w:pPr>
    </w:p>
    <w:p w14:paraId="5C0A50B3" w14:textId="10140EC7" w:rsidR="000943A1" w:rsidRDefault="00A51122" w:rsidP="00BB5403">
      <w:pPr>
        <w:spacing w:after="0" w:line="276" w:lineRule="auto"/>
        <w:jc w:val="both"/>
        <w:rPr>
          <w:rFonts w:ascii="Arial" w:hAnsi="Arial" w:cs="Arial"/>
        </w:rPr>
      </w:pPr>
      <w:r w:rsidRPr="00F919D7">
        <w:rPr>
          <w:rFonts w:ascii="Arial" w:hAnsi="Arial" w:cs="Arial"/>
        </w:rPr>
        <w:t xml:space="preserve">De acuerdo con lo establecido en el Decreto 484 de 2023, la Secretaría de la Mujer orientará el desarrollo conceptual sobre el enfoque de género y los derechos de las mujeres para promover la inclusión de esta mirada en el proceso de formulación técnica y presupuestal de los planes, programas y proyectos de inversión. Por su parte, la Secretaría de Planeación será responsable de orientar la planeación estratégica con las acciones de transversalización del enfoque de género. </w:t>
      </w:r>
      <w:r w:rsidR="00BF1054" w:rsidRPr="00F919D7">
        <w:rPr>
          <w:rFonts w:ascii="Arial" w:hAnsi="Arial" w:cs="Arial"/>
        </w:rPr>
        <w:t>esta política pública es transversal a la competencia de</w:t>
      </w:r>
      <w:r w:rsidRPr="00F919D7">
        <w:rPr>
          <w:rFonts w:ascii="Arial" w:hAnsi="Arial" w:cs="Arial"/>
        </w:rPr>
        <w:t xml:space="preserve"> la administración Municipal</w:t>
      </w:r>
      <w:r w:rsidR="00BF1054" w:rsidRPr="00F919D7">
        <w:rPr>
          <w:rFonts w:ascii="Arial" w:hAnsi="Arial" w:cs="Arial"/>
        </w:rPr>
        <w:t>, por ell</w:t>
      </w:r>
      <w:r w:rsidRPr="00F919D7">
        <w:rPr>
          <w:rFonts w:ascii="Arial" w:hAnsi="Arial" w:cs="Arial"/>
        </w:rPr>
        <w:t>o, las entidades Municipales</w:t>
      </w:r>
      <w:r w:rsidR="00BF1054" w:rsidRPr="00F919D7">
        <w:rPr>
          <w:rFonts w:ascii="Arial" w:hAnsi="Arial" w:cs="Arial"/>
        </w:rPr>
        <w:t xml:space="preserve"> deberán formular acciones para el cumplimiento de las líneas de política estableci</w:t>
      </w:r>
      <w:r w:rsidRPr="00F919D7">
        <w:rPr>
          <w:rFonts w:ascii="Arial" w:hAnsi="Arial" w:cs="Arial"/>
        </w:rPr>
        <w:t xml:space="preserve">das para la Política Pública para la Igualdad de género de las Mujeres desde un enfoque </w:t>
      </w:r>
      <w:r w:rsidR="00CE3091">
        <w:rPr>
          <w:rFonts w:ascii="Arial" w:hAnsi="Arial" w:cs="Arial"/>
        </w:rPr>
        <w:t>Poblacional Diferencial</w:t>
      </w:r>
      <w:r w:rsidR="00BF1054" w:rsidRPr="00F919D7">
        <w:rPr>
          <w:rFonts w:ascii="Arial" w:hAnsi="Arial" w:cs="Arial"/>
        </w:rPr>
        <w:t>, adecuarán sus sistemas de información a medida que se requiera y destinarán los recursos necesarios para su cumplimiento. El seguimiento a la implementación de la política pública se desarrolla enmarcado en un proceso part</w:t>
      </w:r>
      <w:r w:rsidR="00CE3091">
        <w:rPr>
          <w:rFonts w:ascii="Arial" w:hAnsi="Arial" w:cs="Arial"/>
        </w:rPr>
        <w:t xml:space="preserve">icipativo y de interlocución </w:t>
      </w:r>
      <w:r w:rsidR="00CE3091" w:rsidRPr="00F919D7">
        <w:rPr>
          <w:rFonts w:ascii="Arial" w:hAnsi="Arial" w:cs="Arial"/>
        </w:rPr>
        <w:t>intersectorial</w:t>
      </w:r>
      <w:r w:rsidR="00BF1054" w:rsidRPr="00F919D7">
        <w:rPr>
          <w:rFonts w:ascii="Arial" w:hAnsi="Arial" w:cs="Arial"/>
        </w:rPr>
        <w:t xml:space="preserve"> e interins</w:t>
      </w:r>
      <w:r w:rsidRPr="00F919D7">
        <w:rPr>
          <w:rFonts w:ascii="Arial" w:hAnsi="Arial" w:cs="Arial"/>
        </w:rPr>
        <w:t>titucional del Municipio de Villavicencio.</w:t>
      </w:r>
    </w:p>
    <w:p w14:paraId="0A19ADC9" w14:textId="77777777" w:rsidR="008D3C53" w:rsidRDefault="008D3C53" w:rsidP="00BB5403">
      <w:pPr>
        <w:jc w:val="both"/>
        <w:rPr>
          <w:rFonts w:ascii="Arial" w:hAnsi="Arial" w:cs="Arial"/>
        </w:rPr>
      </w:pPr>
    </w:p>
    <w:p w14:paraId="4C79C3A5" w14:textId="77777777" w:rsidR="008D3C53" w:rsidRDefault="008D3C53" w:rsidP="00BB5403">
      <w:pPr>
        <w:jc w:val="both"/>
        <w:rPr>
          <w:rFonts w:ascii="Arial" w:hAnsi="Arial" w:cs="Arial"/>
        </w:rPr>
      </w:pPr>
    </w:p>
    <w:p w14:paraId="7A622D22" w14:textId="3B7F4906" w:rsidR="008D3C53" w:rsidRDefault="008D3C53" w:rsidP="00BB5403">
      <w:pPr>
        <w:jc w:val="both"/>
        <w:rPr>
          <w:rFonts w:ascii="Arial" w:hAnsi="Arial" w:cs="Arial"/>
        </w:rPr>
      </w:pPr>
    </w:p>
    <w:p w14:paraId="1D2135A9" w14:textId="1E145D01" w:rsidR="005229EC" w:rsidRDefault="005229EC" w:rsidP="00BB5403">
      <w:pPr>
        <w:jc w:val="both"/>
        <w:rPr>
          <w:rFonts w:ascii="Arial" w:hAnsi="Arial" w:cs="Arial"/>
        </w:rPr>
      </w:pPr>
    </w:p>
    <w:p w14:paraId="0E40A338" w14:textId="77777777" w:rsidR="005229EC" w:rsidRDefault="005229EC" w:rsidP="00BB5403">
      <w:pPr>
        <w:jc w:val="both"/>
        <w:rPr>
          <w:rFonts w:ascii="Arial" w:hAnsi="Arial" w:cs="Arial"/>
        </w:rPr>
      </w:pPr>
    </w:p>
    <w:p w14:paraId="2B5B3020" w14:textId="77777777" w:rsidR="00CE3091" w:rsidRDefault="00CE3091" w:rsidP="00A51122">
      <w:pPr>
        <w:spacing w:after="0"/>
        <w:jc w:val="both"/>
        <w:rPr>
          <w:rFonts w:ascii="Arial" w:hAnsi="Arial" w:cs="Arial"/>
        </w:rPr>
      </w:pPr>
    </w:p>
    <w:p w14:paraId="39E0A0FE" w14:textId="46A7F7FB" w:rsidR="00CE3091" w:rsidRDefault="00CE3091" w:rsidP="00A51122">
      <w:pPr>
        <w:spacing w:after="0"/>
        <w:jc w:val="both"/>
        <w:rPr>
          <w:rFonts w:ascii="Arial" w:hAnsi="Arial" w:cs="Arial"/>
        </w:rPr>
      </w:pPr>
    </w:p>
    <w:p w14:paraId="34E13EE9" w14:textId="77777777" w:rsidR="007D13E8" w:rsidRDefault="007D13E8" w:rsidP="00A51122">
      <w:pPr>
        <w:spacing w:after="0"/>
        <w:jc w:val="both"/>
        <w:rPr>
          <w:rFonts w:ascii="Arial" w:hAnsi="Arial" w:cs="Arial"/>
        </w:rPr>
      </w:pPr>
    </w:p>
    <w:p w14:paraId="1EB5D829" w14:textId="672662C4" w:rsidR="00CE3091" w:rsidRDefault="007D13E8" w:rsidP="007D13E8">
      <w:pPr>
        <w:jc w:val="both"/>
        <w:rPr>
          <w:rFonts w:ascii="Arial" w:hAnsi="Arial" w:cs="Arial"/>
        </w:rPr>
      </w:pPr>
      <w:r w:rsidRPr="008E44A7">
        <w:rPr>
          <w:rFonts w:ascii="Arial" w:hAnsi="Arial" w:cs="Arial"/>
        </w:rPr>
        <w:t xml:space="preserve">En este informe se recogen los resultados y conclusiones obtenidas mediante el seguimiento a la implementación de la política pública en el </w:t>
      </w:r>
      <w:r>
        <w:rPr>
          <w:rFonts w:ascii="Arial" w:hAnsi="Arial" w:cs="Arial"/>
        </w:rPr>
        <w:t>primer semestre de la vigencia 2024</w:t>
      </w:r>
      <w:r w:rsidRPr="008E44A7">
        <w:rPr>
          <w:rFonts w:ascii="Arial" w:hAnsi="Arial" w:cs="Arial"/>
        </w:rPr>
        <w:t>, análisis realizado que busca dar respuesta a los objetivos establecidos por la política pública.</w:t>
      </w:r>
    </w:p>
    <w:p w14:paraId="71629302" w14:textId="7E4F0861" w:rsidR="002753C1" w:rsidRPr="002753C1" w:rsidRDefault="002753C1" w:rsidP="00176A1E">
      <w:pPr>
        <w:numPr>
          <w:ilvl w:val="0"/>
          <w:numId w:val="1"/>
        </w:numPr>
        <w:spacing w:after="0" w:line="276" w:lineRule="auto"/>
        <w:contextualSpacing/>
        <w:jc w:val="both"/>
        <w:rPr>
          <w:rFonts w:ascii="Arial" w:eastAsia="Calibri" w:hAnsi="Arial" w:cs="Arial"/>
          <w:b/>
          <w:bCs/>
        </w:rPr>
      </w:pPr>
      <w:r>
        <w:rPr>
          <w:rFonts w:ascii="Arial" w:eastAsia="Calibri" w:hAnsi="Arial" w:cs="Arial"/>
          <w:b/>
          <w:bCs/>
        </w:rPr>
        <w:t>POLÍTICA PÚBLICA PARA LA IGUALDAD DE GENERO DE LAS MUJERES DESDE UN ENFOQUE POBLACIONAL DIFERENCIAL DEL MUNICIPIO DE VILLAVICENCIO.</w:t>
      </w:r>
    </w:p>
    <w:p w14:paraId="6DAEA4A4" w14:textId="77777777" w:rsidR="002753C1" w:rsidRPr="002753C1" w:rsidRDefault="002753C1" w:rsidP="002753C1">
      <w:pPr>
        <w:spacing w:after="0" w:line="276" w:lineRule="auto"/>
        <w:jc w:val="both"/>
        <w:rPr>
          <w:rFonts w:ascii="Arial" w:eastAsia="Calibri" w:hAnsi="Arial" w:cs="Arial"/>
          <w:b/>
        </w:rPr>
      </w:pPr>
    </w:p>
    <w:p w14:paraId="5FEF1D97" w14:textId="7AB7F9F5" w:rsidR="002753C1" w:rsidRDefault="002753C1" w:rsidP="002753C1">
      <w:pPr>
        <w:spacing w:after="0" w:line="276" w:lineRule="auto"/>
        <w:jc w:val="both"/>
        <w:rPr>
          <w:rFonts w:ascii="Arial" w:eastAsia="Calibri" w:hAnsi="Arial" w:cs="Arial"/>
          <w:bCs/>
        </w:rPr>
      </w:pPr>
      <w:r w:rsidRPr="002753C1">
        <w:rPr>
          <w:rFonts w:ascii="Arial" w:eastAsia="Calibri" w:hAnsi="Arial" w:cs="Arial"/>
          <w:bCs/>
        </w:rPr>
        <w:t>La Política</w:t>
      </w:r>
      <w:r>
        <w:rPr>
          <w:rFonts w:ascii="Arial" w:eastAsia="Calibri" w:hAnsi="Arial" w:cs="Arial"/>
          <w:bCs/>
        </w:rPr>
        <w:t xml:space="preserve"> Pública para la igualdad</w:t>
      </w:r>
      <w:r w:rsidRPr="002753C1">
        <w:rPr>
          <w:rFonts w:ascii="Arial" w:eastAsia="Calibri" w:hAnsi="Arial" w:cs="Arial"/>
          <w:bCs/>
        </w:rPr>
        <w:t xml:space="preserve"> reconoce las propuestas y aspiraciones de las mujeres con enfoque </w:t>
      </w:r>
      <w:r>
        <w:rPr>
          <w:rFonts w:ascii="Arial" w:eastAsia="Calibri" w:hAnsi="Arial" w:cs="Arial"/>
          <w:bCs/>
        </w:rPr>
        <w:t xml:space="preserve">poblacional </w:t>
      </w:r>
      <w:r w:rsidRPr="002753C1">
        <w:rPr>
          <w:rFonts w:ascii="Arial" w:eastAsia="Calibri" w:hAnsi="Arial" w:cs="Arial"/>
          <w:bCs/>
        </w:rPr>
        <w:t>diferencial, por condición de discapacidad y por ciclos de vida a partir de la identificación de sus problemáticas más relevantes y sentidas, en un contexto marcados por situaciones de exclusión y de desarrollo de conflictos sociales y armados en un proceso de transformación. La aplicación del enfoque</w:t>
      </w:r>
      <w:r>
        <w:rPr>
          <w:rFonts w:ascii="Arial" w:eastAsia="Calibri" w:hAnsi="Arial" w:cs="Arial"/>
          <w:bCs/>
        </w:rPr>
        <w:t xml:space="preserve"> pob</w:t>
      </w:r>
      <w:r w:rsidR="00CE3091">
        <w:rPr>
          <w:rFonts w:ascii="Arial" w:eastAsia="Calibri" w:hAnsi="Arial" w:cs="Arial"/>
          <w:bCs/>
        </w:rPr>
        <w:t xml:space="preserve">lacional </w:t>
      </w:r>
      <w:r w:rsidR="009C469B">
        <w:rPr>
          <w:rFonts w:ascii="Arial" w:eastAsia="Calibri" w:hAnsi="Arial" w:cs="Arial"/>
          <w:bCs/>
        </w:rPr>
        <w:t>diferencial está</w:t>
      </w:r>
      <w:r w:rsidRPr="002753C1">
        <w:rPr>
          <w:rFonts w:ascii="Arial" w:eastAsia="Calibri" w:hAnsi="Arial" w:cs="Arial"/>
          <w:bCs/>
        </w:rPr>
        <w:t xml:space="preserve"> </w:t>
      </w:r>
      <w:proofErr w:type="gramStart"/>
      <w:r w:rsidRPr="002753C1">
        <w:rPr>
          <w:rFonts w:ascii="Arial" w:eastAsia="Calibri" w:hAnsi="Arial" w:cs="Arial"/>
          <w:bCs/>
        </w:rPr>
        <w:t>enmarcado</w:t>
      </w:r>
      <w:proofErr w:type="gramEnd"/>
      <w:r w:rsidRPr="002753C1">
        <w:rPr>
          <w:rFonts w:ascii="Arial" w:eastAsia="Calibri" w:hAnsi="Arial" w:cs="Arial"/>
          <w:bCs/>
        </w:rPr>
        <w:t xml:space="preserve"> en que la atención a las mujeres en situaciones similares debe ser tratadas de forma igual, y que aquellas que están en situaciones distintas deben tratarse de manera distinta, en forma proporcional a dicha diferencia, considerando, valorando y favoreciendo de forma equivalente las diferencias en necesidades, intereses, comportamientos y aspiraciones de las mujeres </w:t>
      </w:r>
      <w:r w:rsidR="009C469B" w:rsidRPr="002753C1">
        <w:rPr>
          <w:rFonts w:ascii="Arial" w:eastAsia="Calibri" w:hAnsi="Arial" w:cs="Arial"/>
          <w:bCs/>
        </w:rPr>
        <w:t>respecto</w:t>
      </w:r>
      <w:r w:rsidR="009C469B">
        <w:rPr>
          <w:rFonts w:ascii="Arial" w:eastAsia="Calibri" w:hAnsi="Arial" w:cs="Arial"/>
          <w:bCs/>
        </w:rPr>
        <w:t xml:space="preserve"> a</w:t>
      </w:r>
      <w:r w:rsidR="003074C0">
        <w:rPr>
          <w:rFonts w:ascii="Arial" w:eastAsia="Calibri" w:hAnsi="Arial" w:cs="Arial"/>
          <w:bCs/>
        </w:rPr>
        <w:t xml:space="preserve"> la materialización de</w:t>
      </w:r>
      <w:r w:rsidRPr="002753C1">
        <w:rPr>
          <w:rFonts w:ascii="Arial" w:eastAsia="Calibri" w:hAnsi="Arial" w:cs="Arial"/>
          <w:bCs/>
        </w:rPr>
        <w:t xml:space="preserve"> sus derechos.</w:t>
      </w:r>
    </w:p>
    <w:p w14:paraId="4F81E25B" w14:textId="726C7ED3" w:rsidR="003074C0" w:rsidRDefault="003074C0" w:rsidP="002753C1">
      <w:pPr>
        <w:spacing w:after="0" w:line="276" w:lineRule="auto"/>
        <w:jc w:val="both"/>
        <w:rPr>
          <w:rFonts w:ascii="Arial" w:eastAsia="Calibri" w:hAnsi="Arial" w:cs="Arial"/>
          <w:bCs/>
        </w:rPr>
      </w:pPr>
    </w:p>
    <w:p w14:paraId="45A26E53" w14:textId="77777777" w:rsidR="003074C0" w:rsidRDefault="003074C0" w:rsidP="003074C0">
      <w:pPr>
        <w:pStyle w:val="Sinespaciado"/>
        <w:spacing w:line="276" w:lineRule="auto"/>
        <w:rPr>
          <w:rFonts w:cs="Arial"/>
          <w:bCs/>
          <w:sz w:val="22"/>
          <w:lang w:val="es-CO"/>
        </w:rPr>
      </w:pPr>
      <w:r>
        <w:rPr>
          <w:rFonts w:cs="Arial"/>
          <w:bCs/>
          <w:sz w:val="22"/>
          <w:lang w:val="es-CO"/>
        </w:rPr>
        <w:t>La Política Pública para la Igualdad de género de las Mujeres desde un enfoque poblacional diferencial fue adoptada mediante Acuerdo No. 586 de 2023 cuyo objetivo es establecer condiciones que permitan el cierre de brechas de inequidad de género en el municipio de Villavicencio para garantizar el restablecimiento de los derechos económicos, sociales, culturales, de participación y de salud de las mujeres, así como la posibilidad de vivir una vida libre de violencias basadas en Genero.</w:t>
      </w:r>
    </w:p>
    <w:p w14:paraId="5F52954C" w14:textId="77777777" w:rsidR="003074C0" w:rsidRDefault="003074C0" w:rsidP="003074C0">
      <w:pPr>
        <w:pStyle w:val="Sinespaciado"/>
        <w:spacing w:line="276" w:lineRule="auto"/>
        <w:rPr>
          <w:rFonts w:cs="Arial"/>
          <w:bCs/>
          <w:sz w:val="22"/>
          <w:lang w:val="es-CO"/>
        </w:rPr>
      </w:pPr>
    </w:p>
    <w:p w14:paraId="5321D61E" w14:textId="232CA653" w:rsidR="003074C0" w:rsidRDefault="003074C0" w:rsidP="003074C0">
      <w:pPr>
        <w:pStyle w:val="Sinespaciado"/>
        <w:spacing w:line="276" w:lineRule="auto"/>
        <w:rPr>
          <w:rFonts w:cs="Arial"/>
          <w:bCs/>
          <w:sz w:val="22"/>
          <w:lang w:val="es-CO"/>
        </w:rPr>
      </w:pPr>
      <w:r w:rsidRPr="00422220">
        <w:rPr>
          <w:rFonts w:cs="Arial"/>
          <w:bCs/>
          <w:sz w:val="22"/>
          <w:lang w:val="es-CO"/>
        </w:rPr>
        <w:t>De</w:t>
      </w:r>
      <w:r w:rsidR="006D37A9">
        <w:rPr>
          <w:rFonts w:cs="Arial"/>
          <w:bCs/>
          <w:sz w:val="22"/>
          <w:lang w:val="es-CO"/>
        </w:rPr>
        <w:t xml:space="preserve">sde este punto se </w:t>
      </w:r>
      <w:r w:rsidR="008D3C53">
        <w:rPr>
          <w:rFonts w:cs="Arial"/>
          <w:bCs/>
          <w:sz w:val="22"/>
          <w:lang w:val="es-CO"/>
        </w:rPr>
        <w:t>formulan</w:t>
      </w:r>
      <w:r w:rsidR="00E12620">
        <w:rPr>
          <w:rFonts w:cs="Arial"/>
          <w:bCs/>
          <w:sz w:val="22"/>
          <w:lang w:val="es-CO"/>
        </w:rPr>
        <w:t xml:space="preserve"> en su plan de acción está compuesto por </w:t>
      </w:r>
      <w:r w:rsidR="008D3C53" w:rsidRPr="00422220">
        <w:rPr>
          <w:rFonts w:cs="Arial"/>
          <w:bCs/>
          <w:sz w:val="22"/>
          <w:lang w:val="es-CO"/>
        </w:rPr>
        <w:t>(</w:t>
      </w:r>
      <w:r w:rsidR="004C42E9">
        <w:rPr>
          <w:rFonts w:cs="Arial"/>
          <w:bCs/>
          <w:sz w:val="22"/>
          <w:lang w:val="es-CO"/>
        </w:rPr>
        <w:t>6</w:t>
      </w:r>
      <w:r w:rsidR="00883079">
        <w:rPr>
          <w:rFonts w:cs="Arial"/>
          <w:bCs/>
          <w:sz w:val="22"/>
          <w:lang w:val="es-CO"/>
        </w:rPr>
        <w:t>) objetivos generales, 26</w:t>
      </w:r>
      <w:r w:rsidR="00E12620">
        <w:rPr>
          <w:rFonts w:cs="Arial"/>
          <w:bCs/>
          <w:sz w:val="22"/>
          <w:lang w:val="es-CO"/>
        </w:rPr>
        <w:t xml:space="preserve"> objetivos </w:t>
      </w:r>
      <w:r w:rsidR="009C469B">
        <w:rPr>
          <w:rFonts w:cs="Arial"/>
          <w:bCs/>
          <w:sz w:val="22"/>
          <w:lang w:val="es-CO"/>
        </w:rPr>
        <w:t>específicos, resultados</w:t>
      </w:r>
      <w:r w:rsidR="00E12620">
        <w:rPr>
          <w:rFonts w:cs="Arial"/>
          <w:bCs/>
          <w:sz w:val="22"/>
          <w:lang w:val="es-CO"/>
        </w:rPr>
        <w:t xml:space="preserve"> </w:t>
      </w:r>
      <w:r w:rsidRPr="00422220">
        <w:rPr>
          <w:rFonts w:cs="Arial"/>
          <w:bCs/>
          <w:sz w:val="22"/>
          <w:lang w:val="es-CO"/>
        </w:rPr>
        <w:t xml:space="preserve">mediante los cuales se implementan desde la política pública acciones afirmativas de reconocimiento de los derechos de las mujeres como sujetas del desarrollo a través de programas y proyectos para promover, garantizar y restituir derechos económicos, sociales, culturales y políticos de la diversidad de las mujeres del </w:t>
      </w:r>
      <w:r w:rsidR="00422220" w:rsidRPr="00422220">
        <w:rPr>
          <w:rFonts w:cs="Arial"/>
          <w:bCs/>
          <w:sz w:val="22"/>
          <w:lang w:val="es-CO"/>
        </w:rPr>
        <w:t>Municipio de Villavicencio</w:t>
      </w:r>
      <w:r w:rsidRPr="00422220">
        <w:rPr>
          <w:rFonts w:cs="Arial"/>
          <w:bCs/>
          <w:sz w:val="22"/>
          <w:lang w:val="es-CO"/>
        </w:rPr>
        <w:t>.</w:t>
      </w:r>
      <w:r>
        <w:rPr>
          <w:rFonts w:cs="Arial"/>
          <w:bCs/>
          <w:sz w:val="22"/>
          <w:lang w:val="es-CO"/>
        </w:rPr>
        <w:t xml:space="preserve"> </w:t>
      </w:r>
    </w:p>
    <w:p w14:paraId="2550B563" w14:textId="16901763" w:rsidR="00A32819" w:rsidRDefault="00A32819" w:rsidP="003074C0">
      <w:pPr>
        <w:pStyle w:val="Sinespaciado"/>
        <w:spacing w:line="276" w:lineRule="auto"/>
        <w:rPr>
          <w:rFonts w:cs="Arial"/>
          <w:bCs/>
          <w:sz w:val="22"/>
          <w:lang w:val="es-CO"/>
        </w:rPr>
      </w:pPr>
    </w:p>
    <w:p w14:paraId="48570C28" w14:textId="49EB506E" w:rsidR="00EB42CA" w:rsidRDefault="004C42E9" w:rsidP="004C42E9">
      <w:pPr>
        <w:spacing w:after="0" w:line="276" w:lineRule="auto"/>
        <w:jc w:val="both"/>
        <w:rPr>
          <w:rFonts w:ascii="Arial" w:eastAsia="Calibri" w:hAnsi="Arial" w:cs="Arial"/>
        </w:rPr>
      </w:pPr>
      <w:r w:rsidRPr="008D3C53">
        <w:rPr>
          <w:rFonts w:ascii="Arial" w:eastAsia="Calibri" w:hAnsi="Arial" w:cs="Arial"/>
        </w:rPr>
        <w:t xml:space="preserve">La Política Pública </w:t>
      </w:r>
      <w:r w:rsidRPr="008D3C53">
        <w:rPr>
          <w:rFonts w:ascii="Arial" w:hAnsi="Arial" w:cs="Arial"/>
          <w:bCs/>
        </w:rPr>
        <w:t>para la Igualdad de género de las Mujeres desde un enfoque poblacional diferencial</w:t>
      </w:r>
      <w:r w:rsidRPr="008D3C53">
        <w:rPr>
          <w:rFonts w:ascii="Arial" w:eastAsia="Calibri" w:hAnsi="Arial" w:cs="Arial"/>
        </w:rPr>
        <w:t xml:space="preserve"> se</w:t>
      </w:r>
      <w:r w:rsidR="00EB42CA" w:rsidRPr="008D3C53">
        <w:rPr>
          <w:rFonts w:ascii="Arial" w:eastAsia="Calibri" w:hAnsi="Arial" w:cs="Arial"/>
        </w:rPr>
        <w:t xml:space="preserve"> estructura en seis</w:t>
      </w:r>
      <w:r w:rsidR="00B75E30" w:rsidRPr="008D3C53">
        <w:rPr>
          <w:rFonts w:ascii="Arial" w:eastAsia="Calibri" w:hAnsi="Arial" w:cs="Arial"/>
        </w:rPr>
        <w:t xml:space="preserve"> (6</w:t>
      </w:r>
      <w:r w:rsidRPr="008D3C53">
        <w:rPr>
          <w:rFonts w:ascii="Arial" w:eastAsia="Calibri" w:hAnsi="Arial" w:cs="Arial"/>
        </w:rPr>
        <w:t>) ejes estratégicos medido</w:t>
      </w:r>
      <w:r w:rsidR="00EB42CA" w:rsidRPr="008D3C53">
        <w:rPr>
          <w:rFonts w:ascii="Arial" w:eastAsia="Calibri" w:hAnsi="Arial" w:cs="Arial"/>
        </w:rPr>
        <w:t>s a tra</w:t>
      </w:r>
      <w:r w:rsidR="00CE3091">
        <w:rPr>
          <w:rFonts w:ascii="Arial" w:eastAsia="Calibri" w:hAnsi="Arial" w:cs="Arial"/>
        </w:rPr>
        <w:t xml:space="preserve">vés de sesenta y </w:t>
      </w:r>
      <w:r w:rsidR="00E12620">
        <w:rPr>
          <w:rFonts w:ascii="Arial" w:eastAsia="Calibri" w:hAnsi="Arial" w:cs="Arial"/>
        </w:rPr>
        <w:t>tres (63</w:t>
      </w:r>
      <w:r w:rsidRPr="008D3C53">
        <w:rPr>
          <w:rFonts w:ascii="Arial" w:eastAsia="Calibri" w:hAnsi="Arial" w:cs="Arial"/>
        </w:rPr>
        <w:t xml:space="preserve">) indicadores que son a su vez </w:t>
      </w:r>
      <w:r w:rsidR="00CE3091">
        <w:rPr>
          <w:rFonts w:ascii="Arial" w:eastAsia="Calibri" w:hAnsi="Arial" w:cs="Arial"/>
        </w:rPr>
        <w:t>ge</w:t>
      </w:r>
      <w:r w:rsidR="00883079">
        <w:rPr>
          <w:rFonts w:ascii="Arial" w:eastAsia="Calibri" w:hAnsi="Arial" w:cs="Arial"/>
        </w:rPr>
        <w:t>stionados p</w:t>
      </w:r>
      <w:r w:rsidR="00846ABD">
        <w:rPr>
          <w:rFonts w:ascii="Arial" w:eastAsia="Calibri" w:hAnsi="Arial" w:cs="Arial"/>
        </w:rPr>
        <w:t>or cuarenta y tres</w:t>
      </w:r>
      <w:r w:rsidR="001F5A88">
        <w:rPr>
          <w:rFonts w:ascii="Arial" w:eastAsia="Calibri" w:hAnsi="Arial" w:cs="Arial"/>
        </w:rPr>
        <w:t xml:space="preserve"> (43</w:t>
      </w:r>
      <w:r w:rsidRPr="008D3C53">
        <w:rPr>
          <w:rFonts w:ascii="Arial" w:eastAsia="Calibri" w:hAnsi="Arial" w:cs="Arial"/>
        </w:rPr>
        <w:t>) entidades</w:t>
      </w:r>
      <w:r w:rsidR="00B75E30" w:rsidRPr="008D3C53">
        <w:rPr>
          <w:rFonts w:ascii="Arial" w:eastAsia="Calibri" w:hAnsi="Arial" w:cs="Arial"/>
        </w:rPr>
        <w:t>, tales como Secretarias</w:t>
      </w:r>
      <w:r w:rsidRPr="008D3C53">
        <w:rPr>
          <w:rFonts w:ascii="Arial" w:eastAsia="Calibri" w:hAnsi="Arial" w:cs="Arial"/>
        </w:rPr>
        <w:t xml:space="preserve"> y sus institutos descentralizados, entidades del orden nacional </w:t>
      </w:r>
      <w:r w:rsidR="00B75E30" w:rsidRPr="008D3C53">
        <w:rPr>
          <w:rFonts w:ascii="Arial" w:eastAsia="Calibri" w:hAnsi="Arial" w:cs="Arial"/>
        </w:rPr>
        <w:t>con jurisdicción en Villavicencio con quienes se buscara articulación de esta Política Pública.</w:t>
      </w:r>
    </w:p>
    <w:p w14:paraId="63795BD5" w14:textId="41C4EC58" w:rsidR="0085131C" w:rsidRDefault="0085131C" w:rsidP="004C42E9">
      <w:pPr>
        <w:spacing w:after="0" w:line="276" w:lineRule="auto"/>
        <w:jc w:val="both"/>
        <w:rPr>
          <w:rFonts w:ascii="Arial" w:eastAsia="Calibri" w:hAnsi="Arial" w:cs="Arial"/>
        </w:rPr>
      </w:pPr>
    </w:p>
    <w:p w14:paraId="3AABD060" w14:textId="6C65B5A2" w:rsidR="0085131C" w:rsidRDefault="0085131C" w:rsidP="004C42E9">
      <w:pPr>
        <w:spacing w:after="0" w:line="276" w:lineRule="auto"/>
        <w:jc w:val="both"/>
        <w:rPr>
          <w:rFonts w:ascii="Arial" w:eastAsia="Calibri" w:hAnsi="Arial" w:cs="Arial"/>
        </w:rPr>
      </w:pPr>
    </w:p>
    <w:p w14:paraId="14F601FD" w14:textId="3CB6FD62" w:rsidR="0085131C" w:rsidRDefault="0085131C" w:rsidP="004C42E9">
      <w:pPr>
        <w:spacing w:after="0" w:line="276" w:lineRule="auto"/>
        <w:jc w:val="both"/>
        <w:rPr>
          <w:rFonts w:ascii="Arial" w:eastAsia="Calibri" w:hAnsi="Arial" w:cs="Arial"/>
        </w:rPr>
      </w:pPr>
    </w:p>
    <w:p w14:paraId="53237476" w14:textId="1237C73C" w:rsidR="0085131C" w:rsidRDefault="0085131C" w:rsidP="004C42E9">
      <w:pPr>
        <w:spacing w:after="0" w:line="276" w:lineRule="auto"/>
        <w:jc w:val="both"/>
        <w:rPr>
          <w:rFonts w:ascii="Arial" w:eastAsia="Calibri" w:hAnsi="Arial" w:cs="Arial"/>
        </w:rPr>
      </w:pPr>
    </w:p>
    <w:p w14:paraId="00E2FFA6" w14:textId="1F763549" w:rsidR="0085131C" w:rsidRDefault="0085131C" w:rsidP="004C42E9">
      <w:pPr>
        <w:spacing w:after="0" w:line="276" w:lineRule="auto"/>
        <w:jc w:val="both"/>
        <w:rPr>
          <w:rFonts w:ascii="Arial" w:eastAsia="Calibri" w:hAnsi="Arial" w:cs="Arial"/>
        </w:rPr>
      </w:pPr>
    </w:p>
    <w:p w14:paraId="14E6EAEB" w14:textId="79CEFD97" w:rsidR="0085131C" w:rsidRDefault="0085131C" w:rsidP="004C42E9">
      <w:pPr>
        <w:spacing w:after="0" w:line="276" w:lineRule="auto"/>
        <w:jc w:val="both"/>
        <w:rPr>
          <w:rFonts w:ascii="Arial" w:eastAsia="Calibri" w:hAnsi="Arial" w:cs="Arial"/>
        </w:rPr>
      </w:pPr>
    </w:p>
    <w:p w14:paraId="14E3859A" w14:textId="77777777" w:rsidR="0085131C" w:rsidRPr="00146949" w:rsidRDefault="0085131C" w:rsidP="004C42E9">
      <w:pPr>
        <w:spacing w:after="0" w:line="276" w:lineRule="auto"/>
        <w:jc w:val="both"/>
        <w:rPr>
          <w:rFonts w:ascii="Arial" w:eastAsia="Calibri" w:hAnsi="Arial" w:cs="Arial"/>
        </w:rPr>
      </w:pPr>
    </w:p>
    <w:tbl>
      <w:tblPr>
        <w:tblW w:w="9209" w:type="dxa"/>
        <w:tblCellMar>
          <w:left w:w="70" w:type="dxa"/>
          <w:right w:w="70" w:type="dxa"/>
        </w:tblCellMar>
        <w:tblLook w:val="04A0" w:firstRow="1" w:lastRow="0" w:firstColumn="1" w:lastColumn="0" w:noHBand="0" w:noVBand="1"/>
      </w:tblPr>
      <w:tblGrid>
        <w:gridCol w:w="6374"/>
        <w:gridCol w:w="2835"/>
      </w:tblGrid>
      <w:tr w:rsidR="004C42E9" w:rsidRPr="004C42E9" w14:paraId="1C994772" w14:textId="77777777" w:rsidTr="004C42E9">
        <w:trPr>
          <w:trHeight w:val="275"/>
        </w:trPr>
        <w:tc>
          <w:tcPr>
            <w:tcW w:w="6374" w:type="dxa"/>
            <w:tcBorders>
              <w:top w:val="single" w:sz="12" w:space="0" w:color="5B9BD5" w:themeColor="accent5"/>
              <w:left w:val="single" w:sz="4" w:space="0" w:color="auto"/>
              <w:bottom w:val="single" w:sz="4" w:space="0" w:color="auto"/>
              <w:right w:val="single" w:sz="4" w:space="0" w:color="auto"/>
            </w:tcBorders>
            <w:shd w:val="clear" w:color="auto" w:fill="00B0F0"/>
            <w:vAlign w:val="center"/>
            <w:hideMark/>
          </w:tcPr>
          <w:p w14:paraId="7CDE3653" w14:textId="77777777" w:rsidR="004C42E9" w:rsidRPr="004C42E9" w:rsidRDefault="004C42E9" w:rsidP="004C42E9">
            <w:pPr>
              <w:spacing w:after="0" w:line="240" w:lineRule="auto"/>
              <w:jc w:val="center"/>
              <w:rPr>
                <w:rFonts w:ascii="Arial" w:eastAsia="Times New Roman" w:hAnsi="Arial" w:cs="Arial"/>
                <w:b/>
                <w:bCs/>
                <w:color w:val="000000"/>
                <w:sz w:val="20"/>
                <w:szCs w:val="20"/>
                <w:lang w:eastAsia="es-CO"/>
              </w:rPr>
            </w:pPr>
            <w:r w:rsidRPr="004C42E9">
              <w:rPr>
                <w:rFonts w:ascii="Arial" w:eastAsia="Times New Roman" w:hAnsi="Arial" w:cs="Arial"/>
                <w:b/>
                <w:bCs/>
                <w:color w:val="000000"/>
                <w:sz w:val="20"/>
                <w:szCs w:val="20"/>
                <w:lang w:eastAsia="es-CO"/>
              </w:rPr>
              <w:t>EJE ESTRATÉGICO</w:t>
            </w:r>
          </w:p>
        </w:tc>
        <w:tc>
          <w:tcPr>
            <w:tcW w:w="2835" w:type="dxa"/>
            <w:tcBorders>
              <w:top w:val="single" w:sz="4" w:space="0" w:color="auto"/>
              <w:left w:val="nil"/>
              <w:bottom w:val="single" w:sz="4" w:space="0" w:color="auto"/>
              <w:right w:val="single" w:sz="4" w:space="0" w:color="auto"/>
            </w:tcBorders>
            <w:shd w:val="clear" w:color="auto" w:fill="00B0F0"/>
            <w:vAlign w:val="center"/>
            <w:hideMark/>
          </w:tcPr>
          <w:p w14:paraId="73D7104D" w14:textId="77777777" w:rsidR="004C42E9" w:rsidRPr="004C42E9" w:rsidRDefault="004C42E9" w:rsidP="004C42E9">
            <w:pPr>
              <w:spacing w:after="0" w:line="240" w:lineRule="auto"/>
              <w:jc w:val="center"/>
              <w:rPr>
                <w:rFonts w:ascii="Arial" w:eastAsia="Times New Roman" w:hAnsi="Arial" w:cs="Arial"/>
                <w:b/>
                <w:bCs/>
                <w:color w:val="000000"/>
                <w:sz w:val="20"/>
                <w:szCs w:val="20"/>
                <w:lang w:eastAsia="es-CO"/>
              </w:rPr>
            </w:pPr>
            <w:r w:rsidRPr="004C42E9">
              <w:rPr>
                <w:rFonts w:ascii="Arial" w:eastAsia="Times New Roman" w:hAnsi="Arial" w:cs="Arial"/>
                <w:b/>
                <w:bCs/>
                <w:color w:val="000000"/>
                <w:sz w:val="20"/>
                <w:szCs w:val="20"/>
                <w:lang w:eastAsia="es-CO"/>
              </w:rPr>
              <w:t>No. DE INDICADORES</w:t>
            </w:r>
          </w:p>
        </w:tc>
      </w:tr>
      <w:tr w:rsidR="004C42E9" w:rsidRPr="004C42E9" w14:paraId="58763DAD" w14:textId="77777777" w:rsidTr="005B3D29">
        <w:trPr>
          <w:trHeight w:val="130"/>
        </w:trPr>
        <w:tc>
          <w:tcPr>
            <w:tcW w:w="6374" w:type="dxa"/>
            <w:tcBorders>
              <w:top w:val="nil"/>
              <w:left w:val="single" w:sz="4" w:space="0" w:color="auto"/>
              <w:bottom w:val="single" w:sz="4" w:space="0" w:color="auto"/>
              <w:right w:val="single" w:sz="4" w:space="0" w:color="auto"/>
            </w:tcBorders>
            <w:shd w:val="clear" w:color="auto" w:fill="auto"/>
            <w:vAlign w:val="center"/>
            <w:hideMark/>
          </w:tcPr>
          <w:p w14:paraId="3F56A26D" w14:textId="30DE8672" w:rsidR="004C42E9" w:rsidRPr="004C42E9" w:rsidRDefault="00D14A7E" w:rsidP="004C42E9">
            <w:pPr>
              <w:spacing w:after="0" w:line="240" w:lineRule="auto"/>
              <w:jc w:val="both"/>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 Autonomía Económica y Desarrollo Social y Productivo</w:t>
            </w:r>
          </w:p>
        </w:tc>
        <w:tc>
          <w:tcPr>
            <w:tcW w:w="2835" w:type="dxa"/>
            <w:tcBorders>
              <w:top w:val="nil"/>
              <w:left w:val="nil"/>
              <w:bottom w:val="single" w:sz="4" w:space="0" w:color="auto"/>
              <w:right w:val="single" w:sz="4" w:space="0" w:color="auto"/>
            </w:tcBorders>
            <w:shd w:val="clear" w:color="auto" w:fill="auto"/>
            <w:vAlign w:val="center"/>
            <w:hideMark/>
          </w:tcPr>
          <w:p w14:paraId="79A20A68" w14:textId="595F01AD" w:rsidR="004C42E9" w:rsidRPr="00207D12" w:rsidRDefault="00207D12" w:rsidP="004C42E9">
            <w:pPr>
              <w:spacing w:after="0" w:line="240" w:lineRule="auto"/>
              <w:jc w:val="center"/>
              <w:rPr>
                <w:rFonts w:ascii="Arial" w:eastAsia="Times New Roman" w:hAnsi="Arial" w:cs="Arial"/>
                <w:color w:val="000000"/>
                <w:sz w:val="20"/>
                <w:szCs w:val="20"/>
                <w:lang w:eastAsia="es-CO"/>
              </w:rPr>
            </w:pPr>
            <w:r w:rsidRPr="00207D12">
              <w:rPr>
                <w:rFonts w:ascii="Arial" w:eastAsia="Times New Roman" w:hAnsi="Arial" w:cs="Arial"/>
                <w:color w:val="000000"/>
                <w:sz w:val="20"/>
                <w:szCs w:val="20"/>
                <w:lang w:eastAsia="es-CO"/>
              </w:rPr>
              <w:t>21</w:t>
            </w:r>
          </w:p>
        </w:tc>
      </w:tr>
      <w:tr w:rsidR="004C42E9" w:rsidRPr="004C42E9" w14:paraId="49DB6CD3" w14:textId="77777777" w:rsidTr="004C42E9">
        <w:trPr>
          <w:trHeight w:val="217"/>
        </w:trPr>
        <w:tc>
          <w:tcPr>
            <w:tcW w:w="6374" w:type="dxa"/>
            <w:tcBorders>
              <w:top w:val="nil"/>
              <w:left w:val="single" w:sz="4" w:space="0" w:color="auto"/>
              <w:bottom w:val="single" w:sz="12" w:space="0" w:color="5B9BD5" w:themeColor="accent5"/>
              <w:right w:val="single" w:sz="4" w:space="0" w:color="auto"/>
            </w:tcBorders>
            <w:shd w:val="clear" w:color="auto" w:fill="auto"/>
            <w:vAlign w:val="center"/>
            <w:hideMark/>
          </w:tcPr>
          <w:p w14:paraId="4B290677" w14:textId="42752D43" w:rsidR="004C42E9" w:rsidRPr="004C42E9" w:rsidRDefault="00D14A7E" w:rsidP="004C42E9">
            <w:pPr>
              <w:spacing w:after="0" w:line="240" w:lineRule="auto"/>
              <w:jc w:val="both"/>
              <w:rPr>
                <w:rFonts w:ascii="Arial" w:eastAsia="Times New Roman" w:hAnsi="Arial" w:cs="Arial"/>
                <w:color w:val="000000"/>
                <w:sz w:val="20"/>
                <w:szCs w:val="20"/>
                <w:lang w:eastAsia="es-CO"/>
              </w:rPr>
            </w:pPr>
            <w:r w:rsidRPr="00D14A7E">
              <w:rPr>
                <w:rFonts w:ascii="Arial" w:eastAsia="Times New Roman" w:hAnsi="Arial" w:cs="Arial"/>
                <w:color w:val="000000"/>
                <w:sz w:val="20"/>
                <w:szCs w:val="20"/>
                <w:lang w:eastAsia="es-CO"/>
              </w:rPr>
              <w:t xml:space="preserve">2. Participación Social y Política  </w:t>
            </w:r>
          </w:p>
        </w:tc>
        <w:tc>
          <w:tcPr>
            <w:tcW w:w="2835" w:type="dxa"/>
            <w:tcBorders>
              <w:top w:val="nil"/>
              <w:left w:val="nil"/>
              <w:bottom w:val="single" w:sz="4" w:space="0" w:color="auto"/>
              <w:right w:val="single" w:sz="4" w:space="0" w:color="auto"/>
            </w:tcBorders>
            <w:shd w:val="clear" w:color="auto" w:fill="auto"/>
            <w:vAlign w:val="center"/>
            <w:hideMark/>
          </w:tcPr>
          <w:p w14:paraId="7FE9DD4A" w14:textId="77777777" w:rsidR="004C42E9" w:rsidRPr="00207D12" w:rsidRDefault="004C42E9" w:rsidP="004C42E9">
            <w:pPr>
              <w:spacing w:after="0" w:line="240" w:lineRule="auto"/>
              <w:jc w:val="center"/>
              <w:rPr>
                <w:rFonts w:ascii="Arial" w:eastAsia="Times New Roman" w:hAnsi="Arial" w:cs="Arial"/>
                <w:color w:val="000000"/>
                <w:sz w:val="20"/>
                <w:szCs w:val="20"/>
                <w:lang w:eastAsia="es-CO"/>
              </w:rPr>
            </w:pPr>
            <w:r w:rsidRPr="00207D12">
              <w:rPr>
                <w:rFonts w:ascii="Arial" w:eastAsia="Times New Roman" w:hAnsi="Arial" w:cs="Arial"/>
                <w:color w:val="000000"/>
                <w:sz w:val="20"/>
                <w:szCs w:val="20"/>
                <w:lang w:eastAsia="es-CO"/>
              </w:rPr>
              <w:t>9</w:t>
            </w:r>
          </w:p>
        </w:tc>
      </w:tr>
      <w:tr w:rsidR="004C42E9" w:rsidRPr="004C42E9" w14:paraId="039CF866" w14:textId="77777777" w:rsidTr="004C42E9">
        <w:trPr>
          <w:trHeight w:val="184"/>
        </w:trPr>
        <w:tc>
          <w:tcPr>
            <w:tcW w:w="6374" w:type="dxa"/>
            <w:tcBorders>
              <w:top w:val="single" w:sz="12" w:space="0" w:color="5B9BD5" w:themeColor="accent5"/>
              <w:left w:val="single" w:sz="4" w:space="0" w:color="auto"/>
              <w:bottom w:val="single" w:sz="4" w:space="0" w:color="auto"/>
              <w:right w:val="single" w:sz="4" w:space="0" w:color="auto"/>
            </w:tcBorders>
            <w:shd w:val="clear" w:color="auto" w:fill="auto"/>
            <w:vAlign w:val="center"/>
            <w:hideMark/>
          </w:tcPr>
          <w:p w14:paraId="01EAA7C2" w14:textId="40F63F95" w:rsidR="004C42E9" w:rsidRPr="004C42E9" w:rsidRDefault="00D14A7E" w:rsidP="004C42E9">
            <w:pPr>
              <w:spacing w:after="0" w:line="240" w:lineRule="auto"/>
              <w:jc w:val="both"/>
              <w:rPr>
                <w:rFonts w:ascii="Arial" w:eastAsia="Times New Roman" w:hAnsi="Arial" w:cs="Arial"/>
                <w:color w:val="000000"/>
                <w:sz w:val="20"/>
                <w:szCs w:val="20"/>
                <w:lang w:eastAsia="es-CO"/>
              </w:rPr>
            </w:pPr>
            <w:r w:rsidRPr="00D14A7E">
              <w:rPr>
                <w:rFonts w:ascii="Arial" w:eastAsia="Times New Roman" w:hAnsi="Arial" w:cs="Arial"/>
                <w:color w:val="000000"/>
                <w:sz w:val="20"/>
                <w:szCs w:val="20"/>
                <w:lang w:eastAsia="es-CO"/>
              </w:rPr>
              <w:t>3. Salud Integral</w:t>
            </w:r>
          </w:p>
        </w:tc>
        <w:tc>
          <w:tcPr>
            <w:tcW w:w="2835" w:type="dxa"/>
            <w:tcBorders>
              <w:top w:val="nil"/>
              <w:left w:val="nil"/>
              <w:bottom w:val="single" w:sz="4" w:space="0" w:color="auto"/>
              <w:right w:val="single" w:sz="4" w:space="0" w:color="auto"/>
            </w:tcBorders>
            <w:shd w:val="clear" w:color="auto" w:fill="auto"/>
            <w:vAlign w:val="center"/>
            <w:hideMark/>
          </w:tcPr>
          <w:p w14:paraId="22326D6F" w14:textId="16A28C8C" w:rsidR="004C42E9" w:rsidRPr="00207D12" w:rsidRDefault="00207D12" w:rsidP="004C42E9">
            <w:pPr>
              <w:spacing w:after="0" w:line="240" w:lineRule="auto"/>
              <w:jc w:val="center"/>
              <w:rPr>
                <w:rFonts w:ascii="Arial" w:eastAsia="Times New Roman" w:hAnsi="Arial" w:cs="Arial"/>
                <w:color w:val="000000"/>
                <w:sz w:val="20"/>
                <w:szCs w:val="20"/>
                <w:lang w:eastAsia="es-CO"/>
              </w:rPr>
            </w:pPr>
            <w:r w:rsidRPr="00207D12">
              <w:rPr>
                <w:rFonts w:ascii="Arial" w:eastAsia="Times New Roman" w:hAnsi="Arial" w:cs="Arial"/>
                <w:color w:val="000000"/>
                <w:sz w:val="20"/>
                <w:szCs w:val="20"/>
                <w:lang w:eastAsia="es-CO"/>
              </w:rPr>
              <w:t>11</w:t>
            </w:r>
          </w:p>
        </w:tc>
      </w:tr>
      <w:tr w:rsidR="004C42E9" w:rsidRPr="004C42E9" w14:paraId="565E23FE" w14:textId="77777777" w:rsidTr="005B3D29">
        <w:trPr>
          <w:trHeight w:val="130"/>
        </w:trPr>
        <w:tc>
          <w:tcPr>
            <w:tcW w:w="6374" w:type="dxa"/>
            <w:tcBorders>
              <w:top w:val="nil"/>
              <w:left w:val="single" w:sz="4" w:space="0" w:color="auto"/>
              <w:bottom w:val="single" w:sz="4" w:space="0" w:color="auto"/>
              <w:right w:val="single" w:sz="4" w:space="0" w:color="auto"/>
            </w:tcBorders>
            <w:shd w:val="clear" w:color="auto" w:fill="auto"/>
            <w:vAlign w:val="center"/>
            <w:hideMark/>
          </w:tcPr>
          <w:p w14:paraId="37F20698" w14:textId="393B4903" w:rsidR="004C42E9" w:rsidRPr="004C42E9" w:rsidRDefault="004C42E9" w:rsidP="004C42E9">
            <w:pPr>
              <w:spacing w:after="0" w:line="240" w:lineRule="auto"/>
              <w:jc w:val="both"/>
              <w:rPr>
                <w:rFonts w:ascii="Arial" w:eastAsia="Times New Roman" w:hAnsi="Arial" w:cs="Arial"/>
                <w:color w:val="000000"/>
                <w:sz w:val="20"/>
                <w:szCs w:val="20"/>
                <w:lang w:eastAsia="es-CO"/>
              </w:rPr>
            </w:pPr>
            <w:r w:rsidRPr="004C42E9">
              <w:rPr>
                <w:rFonts w:ascii="Arial" w:eastAsia="Times New Roman" w:hAnsi="Arial" w:cs="Arial"/>
                <w:color w:val="000000"/>
                <w:sz w:val="20"/>
                <w:szCs w:val="20"/>
                <w:lang w:eastAsia="es-CO"/>
              </w:rPr>
              <w:t>4.</w:t>
            </w:r>
            <w:r w:rsidR="00D14A7E" w:rsidRPr="00D14A7E">
              <w:rPr>
                <w:rFonts w:ascii="Arial" w:eastAsia="Times New Roman" w:hAnsi="Arial" w:cs="Arial"/>
                <w:color w:val="000000"/>
                <w:sz w:val="20"/>
                <w:szCs w:val="20"/>
                <w:lang w:eastAsia="es-CO"/>
              </w:rPr>
              <w:t xml:space="preserve"> Prevención y Atención de Violencias contra la Mujer y Violencias basadas en Genero</w:t>
            </w:r>
          </w:p>
        </w:tc>
        <w:tc>
          <w:tcPr>
            <w:tcW w:w="2835" w:type="dxa"/>
            <w:tcBorders>
              <w:top w:val="nil"/>
              <w:left w:val="nil"/>
              <w:bottom w:val="single" w:sz="4" w:space="0" w:color="auto"/>
              <w:right w:val="single" w:sz="4" w:space="0" w:color="auto"/>
            </w:tcBorders>
            <w:shd w:val="clear" w:color="auto" w:fill="auto"/>
            <w:vAlign w:val="center"/>
            <w:hideMark/>
          </w:tcPr>
          <w:p w14:paraId="5AF3CF22" w14:textId="3D487DD8" w:rsidR="004C42E9" w:rsidRPr="00207D12" w:rsidRDefault="00207D12" w:rsidP="004C42E9">
            <w:pPr>
              <w:spacing w:after="0" w:line="240" w:lineRule="auto"/>
              <w:jc w:val="center"/>
              <w:rPr>
                <w:rFonts w:ascii="Arial" w:eastAsia="Times New Roman" w:hAnsi="Arial" w:cs="Arial"/>
                <w:color w:val="000000"/>
                <w:sz w:val="20"/>
                <w:szCs w:val="20"/>
                <w:lang w:eastAsia="es-CO"/>
              </w:rPr>
            </w:pPr>
            <w:r w:rsidRPr="00207D12">
              <w:rPr>
                <w:rFonts w:ascii="Arial" w:eastAsia="Times New Roman" w:hAnsi="Arial" w:cs="Arial"/>
                <w:color w:val="000000"/>
                <w:sz w:val="20"/>
                <w:szCs w:val="20"/>
                <w:lang w:eastAsia="es-CO"/>
              </w:rPr>
              <w:t>12</w:t>
            </w:r>
          </w:p>
        </w:tc>
      </w:tr>
      <w:tr w:rsidR="004C42E9" w:rsidRPr="004C42E9" w14:paraId="51B03A63" w14:textId="77777777" w:rsidTr="005229EC">
        <w:trPr>
          <w:trHeight w:val="81"/>
        </w:trPr>
        <w:tc>
          <w:tcPr>
            <w:tcW w:w="6374" w:type="dxa"/>
            <w:tcBorders>
              <w:top w:val="nil"/>
              <w:left w:val="single" w:sz="4" w:space="0" w:color="auto"/>
              <w:bottom w:val="single" w:sz="4" w:space="0" w:color="auto"/>
              <w:right w:val="single" w:sz="4" w:space="0" w:color="auto"/>
            </w:tcBorders>
            <w:shd w:val="clear" w:color="auto" w:fill="auto"/>
            <w:vAlign w:val="center"/>
            <w:hideMark/>
          </w:tcPr>
          <w:p w14:paraId="74979C8A" w14:textId="2A05F32D" w:rsidR="004C42E9" w:rsidRPr="004C42E9" w:rsidRDefault="004C42E9" w:rsidP="004C42E9">
            <w:pPr>
              <w:spacing w:after="0" w:line="240" w:lineRule="auto"/>
              <w:jc w:val="both"/>
              <w:rPr>
                <w:rFonts w:ascii="Arial" w:eastAsia="Times New Roman" w:hAnsi="Arial" w:cs="Arial"/>
                <w:color w:val="000000"/>
                <w:sz w:val="20"/>
                <w:szCs w:val="20"/>
                <w:lang w:eastAsia="es-CO"/>
              </w:rPr>
            </w:pPr>
            <w:r w:rsidRPr="004C42E9">
              <w:rPr>
                <w:rFonts w:ascii="Arial" w:eastAsia="Times New Roman" w:hAnsi="Arial" w:cs="Arial"/>
                <w:color w:val="000000"/>
                <w:sz w:val="20"/>
                <w:szCs w:val="20"/>
                <w:lang w:eastAsia="es-CO"/>
              </w:rPr>
              <w:t>5.</w:t>
            </w:r>
            <w:r w:rsidR="00D14A7E" w:rsidRPr="00D14A7E">
              <w:rPr>
                <w:rFonts w:ascii="Arial" w:eastAsia="Times New Roman" w:hAnsi="Arial" w:cs="Arial"/>
                <w:color w:val="000000"/>
                <w:sz w:val="20"/>
                <w:szCs w:val="20"/>
                <w:lang w:eastAsia="es-CO"/>
              </w:rPr>
              <w:t xml:space="preserve"> Paz y Seguridad</w:t>
            </w:r>
          </w:p>
        </w:tc>
        <w:tc>
          <w:tcPr>
            <w:tcW w:w="2835" w:type="dxa"/>
            <w:tcBorders>
              <w:top w:val="nil"/>
              <w:left w:val="nil"/>
              <w:bottom w:val="single" w:sz="4" w:space="0" w:color="auto"/>
              <w:right w:val="single" w:sz="4" w:space="0" w:color="auto"/>
            </w:tcBorders>
            <w:shd w:val="clear" w:color="auto" w:fill="auto"/>
            <w:vAlign w:val="center"/>
            <w:hideMark/>
          </w:tcPr>
          <w:p w14:paraId="775D4F18" w14:textId="708E30DB" w:rsidR="004C42E9" w:rsidRPr="00207D12" w:rsidRDefault="00207D12" w:rsidP="004C42E9">
            <w:pPr>
              <w:spacing w:after="0" w:line="240" w:lineRule="auto"/>
              <w:jc w:val="center"/>
              <w:rPr>
                <w:rFonts w:ascii="Arial" w:eastAsia="Times New Roman" w:hAnsi="Arial" w:cs="Arial"/>
                <w:color w:val="000000"/>
                <w:sz w:val="20"/>
                <w:szCs w:val="20"/>
                <w:lang w:eastAsia="es-CO"/>
              </w:rPr>
            </w:pPr>
            <w:r w:rsidRPr="00207D12">
              <w:rPr>
                <w:rFonts w:ascii="Arial" w:eastAsia="Times New Roman" w:hAnsi="Arial" w:cs="Arial"/>
                <w:color w:val="000000"/>
                <w:sz w:val="20"/>
                <w:szCs w:val="20"/>
                <w:lang w:eastAsia="es-CO"/>
              </w:rPr>
              <w:t>5</w:t>
            </w:r>
          </w:p>
        </w:tc>
      </w:tr>
      <w:tr w:rsidR="004C42E9" w:rsidRPr="004C42E9" w14:paraId="37F831A7" w14:textId="77777777" w:rsidTr="005B3D29">
        <w:trPr>
          <w:trHeight w:val="261"/>
        </w:trPr>
        <w:tc>
          <w:tcPr>
            <w:tcW w:w="6374" w:type="dxa"/>
            <w:tcBorders>
              <w:top w:val="nil"/>
              <w:left w:val="single" w:sz="4" w:space="0" w:color="auto"/>
              <w:bottom w:val="single" w:sz="4" w:space="0" w:color="auto"/>
              <w:right w:val="single" w:sz="4" w:space="0" w:color="auto"/>
            </w:tcBorders>
            <w:shd w:val="clear" w:color="auto" w:fill="auto"/>
            <w:vAlign w:val="center"/>
            <w:hideMark/>
          </w:tcPr>
          <w:p w14:paraId="70BCCCBE" w14:textId="402593B5" w:rsidR="004C42E9" w:rsidRPr="004C42E9" w:rsidRDefault="00D14A7E" w:rsidP="004C42E9">
            <w:pPr>
              <w:spacing w:after="0" w:line="240" w:lineRule="auto"/>
              <w:jc w:val="both"/>
              <w:rPr>
                <w:rFonts w:ascii="Arial" w:eastAsia="Times New Roman" w:hAnsi="Arial" w:cs="Arial"/>
                <w:color w:val="000000"/>
                <w:sz w:val="20"/>
                <w:szCs w:val="20"/>
                <w:lang w:eastAsia="es-CO"/>
              </w:rPr>
            </w:pPr>
            <w:r w:rsidRPr="00D14A7E">
              <w:rPr>
                <w:rFonts w:ascii="Arial" w:eastAsia="Times New Roman" w:hAnsi="Arial" w:cs="Arial"/>
                <w:color w:val="000000"/>
                <w:sz w:val="20"/>
                <w:szCs w:val="20"/>
                <w:lang w:eastAsia="es-CO"/>
              </w:rPr>
              <w:t>6. Institucionalidad con Enfoque de Genero</w:t>
            </w:r>
          </w:p>
        </w:tc>
        <w:tc>
          <w:tcPr>
            <w:tcW w:w="2835" w:type="dxa"/>
            <w:tcBorders>
              <w:top w:val="nil"/>
              <w:left w:val="nil"/>
              <w:bottom w:val="single" w:sz="4" w:space="0" w:color="auto"/>
              <w:right w:val="single" w:sz="4" w:space="0" w:color="auto"/>
            </w:tcBorders>
            <w:shd w:val="clear" w:color="auto" w:fill="auto"/>
            <w:vAlign w:val="center"/>
            <w:hideMark/>
          </w:tcPr>
          <w:p w14:paraId="16077AA1" w14:textId="7EA89B30" w:rsidR="004C42E9" w:rsidRPr="00207D12" w:rsidRDefault="00E12620" w:rsidP="004C42E9">
            <w:pPr>
              <w:spacing w:after="0" w:line="240" w:lineRule="auto"/>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w:t>
            </w:r>
          </w:p>
        </w:tc>
      </w:tr>
      <w:tr w:rsidR="004C42E9" w:rsidRPr="004C42E9" w14:paraId="4FDF8576" w14:textId="77777777" w:rsidTr="004C42E9">
        <w:trPr>
          <w:trHeight w:val="137"/>
        </w:trPr>
        <w:tc>
          <w:tcPr>
            <w:tcW w:w="6374" w:type="dxa"/>
            <w:tcBorders>
              <w:top w:val="nil"/>
              <w:left w:val="single" w:sz="4" w:space="0" w:color="auto"/>
              <w:bottom w:val="single" w:sz="4" w:space="0" w:color="auto"/>
              <w:right w:val="single" w:sz="4" w:space="0" w:color="auto"/>
            </w:tcBorders>
            <w:shd w:val="clear" w:color="auto" w:fill="00B0F0"/>
            <w:vAlign w:val="center"/>
            <w:hideMark/>
          </w:tcPr>
          <w:p w14:paraId="1594EBEB" w14:textId="77777777" w:rsidR="004C42E9" w:rsidRPr="004C42E9" w:rsidRDefault="004C42E9" w:rsidP="004C42E9">
            <w:pPr>
              <w:spacing w:after="0" w:line="240" w:lineRule="auto"/>
              <w:jc w:val="right"/>
              <w:rPr>
                <w:rFonts w:ascii="Arial" w:eastAsia="Times New Roman" w:hAnsi="Arial" w:cs="Arial"/>
                <w:b/>
                <w:bCs/>
                <w:color w:val="000000"/>
                <w:sz w:val="20"/>
                <w:szCs w:val="20"/>
                <w:lang w:eastAsia="es-CO"/>
              </w:rPr>
            </w:pPr>
            <w:r w:rsidRPr="004C42E9">
              <w:rPr>
                <w:rFonts w:ascii="Arial" w:eastAsia="Times New Roman" w:hAnsi="Arial" w:cs="Arial"/>
                <w:b/>
                <w:bCs/>
                <w:color w:val="000000"/>
                <w:sz w:val="20"/>
                <w:szCs w:val="20"/>
                <w:lang w:eastAsia="es-CO"/>
              </w:rPr>
              <w:t>TOTAL</w:t>
            </w:r>
          </w:p>
        </w:tc>
        <w:tc>
          <w:tcPr>
            <w:tcW w:w="2835" w:type="dxa"/>
            <w:tcBorders>
              <w:top w:val="nil"/>
              <w:left w:val="nil"/>
              <w:bottom w:val="single" w:sz="4" w:space="0" w:color="auto"/>
              <w:right w:val="single" w:sz="4" w:space="0" w:color="auto"/>
            </w:tcBorders>
            <w:shd w:val="clear" w:color="auto" w:fill="00B0F0"/>
            <w:noWrap/>
            <w:vAlign w:val="center"/>
            <w:hideMark/>
          </w:tcPr>
          <w:p w14:paraId="0D2B4415" w14:textId="14B938AD" w:rsidR="004C42E9" w:rsidRPr="004C42E9" w:rsidRDefault="00E12620" w:rsidP="004C42E9">
            <w:pPr>
              <w:spacing w:after="0" w:line="240" w:lineRule="auto"/>
              <w:jc w:val="center"/>
              <w:rPr>
                <w:rFonts w:ascii="Arial" w:eastAsia="Times New Roman" w:hAnsi="Arial" w:cs="Arial"/>
                <w:b/>
                <w:bCs/>
                <w:color w:val="000000"/>
                <w:sz w:val="20"/>
                <w:szCs w:val="20"/>
                <w:lang w:eastAsia="es-CO"/>
              </w:rPr>
            </w:pPr>
            <w:r>
              <w:rPr>
                <w:rFonts w:ascii="Arial" w:eastAsia="Times New Roman" w:hAnsi="Arial" w:cs="Arial"/>
                <w:b/>
                <w:bCs/>
                <w:color w:val="000000"/>
                <w:sz w:val="20"/>
                <w:szCs w:val="20"/>
                <w:lang w:eastAsia="es-CO"/>
              </w:rPr>
              <w:t>63</w:t>
            </w:r>
          </w:p>
        </w:tc>
      </w:tr>
    </w:tbl>
    <w:p w14:paraId="4D0FE3AC" w14:textId="4C23369E" w:rsidR="004C42E9" w:rsidRPr="004C42E9" w:rsidRDefault="004C42E9" w:rsidP="004C42E9">
      <w:pPr>
        <w:spacing w:after="0" w:line="276" w:lineRule="auto"/>
        <w:jc w:val="both"/>
        <w:rPr>
          <w:rFonts w:ascii="Arial" w:eastAsia="Calibri" w:hAnsi="Arial" w:cs="Arial"/>
          <w:sz w:val="16"/>
          <w:szCs w:val="16"/>
        </w:rPr>
      </w:pPr>
      <w:r w:rsidRPr="004C42E9">
        <w:rPr>
          <w:rFonts w:ascii="Arial" w:eastAsia="Calibri" w:hAnsi="Arial" w:cs="Arial"/>
          <w:b/>
          <w:bCs/>
          <w:sz w:val="16"/>
          <w:szCs w:val="16"/>
        </w:rPr>
        <w:t>Tabla No. 1.</w:t>
      </w:r>
      <w:r w:rsidRPr="004C42E9">
        <w:rPr>
          <w:rFonts w:ascii="Arial" w:eastAsia="Calibri" w:hAnsi="Arial" w:cs="Arial"/>
          <w:sz w:val="16"/>
          <w:szCs w:val="16"/>
        </w:rPr>
        <w:t xml:space="preserve"> Ejes estratégicos e in</w:t>
      </w:r>
      <w:r w:rsidR="00D14A7E">
        <w:rPr>
          <w:rFonts w:ascii="Arial" w:eastAsia="Calibri" w:hAnsi="Arial" w:cs="Arial"/>
          <w:sz w:val="16"/>
          <w:szCs w:val="16"/>
        </w:rPr>
        <w:t>d</w:t>
      </w:r>
      <w:r w:rsidR="0028047D">
        <w:rPr>
          <w:rFonts w:ascii="Arial" w:eastAsia="Calibri" w:hAnsi="Arial" w:cs="Arial"/>
          <w:sz w:val="16"/>
          <w:szCs w:val="16"/>
        </w:rPr>
        <w:t>icadores de cumplimiento</w:t>
      </w:r>
      <w:r w:rsidRPr="004C42E9">
        <w:rPr>
          <w:rFonts w:ascii="Arial" w:eastAsia="Calibri" w:hAnsi="Arial" w:cs="Arial"/>
          <w:sz w:val="16"/>
          <w:szCs w:val="16"/>
        </w:rPr>
        <w:t xml:space="preserve">. </w:t>
      </w:r>
    </w:p>
    <w:p w14:paraId="759E1539" w14:textId="77777777" w:rsidR="004C42E9" w:rsidRPr="004C42E9" w:rsidRDefault="004C42E9" w:rsidP="004C42E9">
      <w:pPr>
        <w:spacing w:after="0" w:line="276" w:lineRule="auto"/>
        <w:jc w:val="both"/>
        <w:rPr>
          <w:rFonts w:ascii="Arial" w:eastAsia="Calibri" w:hAnsi="Arial" w:cs="Arial"/>
          <w:sz w:val="16"/>
          <w:szCs w:val="16"/>
        </w:rPr>
      </w:pPr>
      <w:r w:rsidRPr="004C42E9">
        <w:rPr>
          <w:rFonts w:ascii="Arial" w:eastAsia="Calibri" w:hAnsi="Arial" w:cs="Arial"/>
          <w:sz w:val="16"/>
          <w:szCs w:val="16"/>
        </w:rPr>
        <w:t xml:space="preserve">Fuente: Elaboración propia. </w:t>
      </w:r>
    </w:p>
    <w:p w14:paraId="4CA12072" w14:textId="47565DF0" w:rsidR="004C42E9" w:rsidRDefault="004C42E9" w:rsidP="004C42E9">
      <w:pPr>
        <w:spacing w:after="0" w:line="276" w:lineRule="auto"/>
        <w:jc w:val="both"/>
        <w:rPr>
          <w:rFonts w:ascii="Arial" w:eastAsia="Calibri" w:hAnsi="Arial" w:cs="Arial"/>
          <w:bCs/>
        </w:rPr>
      </w:pPr>
    </w:p>
    <w:p w14:paraId="2D238891" w14:textId="77777777" w:rsidR="00846ABD" w:rsidRPr="00370814" w:rsidRDefault="00846ABD" w:rsidP="00846ABD">
      <w:pPr>
        <w:pStyle w:val="Sinespaciado"/>
        <w:rPr>
          <w:rFonts w:cs="Arial"/>
          <w:bCs/>
          <w:szCs w:val="24"/>
          <w:lang w:val="es-CO"/>
        </w:rPr>
      </w:pPr>
      <w:r w:rsidRPr="00370814">
        <w:rPr>
          <w:rFonts w:cs="Arial"/>
          <w:bCs/>
          <w:szCs w:val="24"/>
          <w:lang w:val="es-CO"/>
        </w:rPr>
        <w:t xml:space="preserve">Cada uno de los ejes estratégicos cuenta con un objetivo general y objetivos específicos: </w:t>
      </w:r>
    </w:p>
    <w:p w14:paraId="473AEAAF" w14:textId="77777777" w:rsidR="00846ABD" w:rsidRPr="00370814" w:rsidRDefault="00846ABD" w:rsidP="00846ABD">
      <w:pPr>
        <w:pStyle w:val="Sinespaciado"/>
        <w:rPr>
          <w:rFonts w:cs="Arial"/>
          <w:bCs/>
          <w:szCs w:val="24"/>
          <w:lang w:val="es-CO"/>
        </w:rPr>
      </w:pPr>
    </w:p>
    <w:p w14:paraId="575EADBB" w14:textId="5B512AAE" w:rsidR="00846ABD" w:rsidRPr="00CA4B88" w:rsidRDefault="00846ABD" w:rsidP="004C42E9">
      <w:pPr>
        <w:spacing w:after="0" w:line="276" w:lineRule="auto"/>
        <w:jc w:val="both"/>
        <w:rPr>
          <w:rFonts w:ascii="Arial" w:eastAsia="Calibri" w:hAnsi="Arial" w:cs="Arial"/>
          <w:b/>
          <w:bCs/>
        </w:rPr>
      </w:pPr>
      <w:r w:rsidRPr="00CA4B88">
        <w:rPr>
          <w:rFonts w:ascii="Arial" w:eastAsia="Calibri" w:hAnsi="Arial" w:cs="Arial"/>
          <w:b/>
          <w:bCs/>
        </w:rPr>
        <w:t xml:space="preserve">1: </w:t>
      </w:r>
      <w:r w:rsidR="00146949" w:rsidRPr="00CA4B88">
        <w:rPr>
          <w:rFonts w:ascii="Arial" w:eastAsia="Times New Roman" w:hAnsi="Arial" w:cs="Arial"/>
          <w:b/>
          <w:color w:val="000000"/>
          <w:sz w:val="20"/>
          <w:szCs w:val="20"/>
          <w:lang w:eastAsia="es-CO"/>
        </w:rPr>
        <w:t>AUTONOMÍA ECONÓMICA Y DESARROLLO SOCIAL Y PRODUCTIVO</w:t>
      </w:r>
    </w:p>
    <w:p w14:paraId="2E452355" w14:textId="2701AD0D" w:rsidR="00146949" w:rsidRDefault="00146949" w:rsidP="00CA4B88">
      <w:pPr>
        <w:pStyle w:val="Sinespaciado"/>
        <w:spacing w:line="276" w:lineRule="auto"/>
        <w:rPr>
          <w:rFonts w:cs="Arial"/>
          <w:bCs/>
          <w:sz w:val="22"/>
          <w:lang w:val="es-CO"/>
        </w:rPr>
      </w:pPr>
      <w:r>
        <w:rPr>
          <w:rFonts w:cs="Arial"/>
          <w:bCs/>
          <w:sz w:val="22"/>
          <w:lang w:val="es-CO"/>
        </w:rPr>
        <w:t xml:space="preserve">Aumentar las Oportunidades de autonomía económica para las mujeres desde diversos ámbitos, eliminando las barreras aun existentes y dando continuidad a las políticas adelantadas con este propósito </w:t>
      </w:r>
    </w:p>
    <w:p w14:paraId="40262175" w14:textId="08775EF5" w:rsidR="00846ABD" w:rsidRDefault="00146949" w:rsidP="004C42E9">
      <w:pPr>
        <w:spacing w:after="0" w:line="276" w:lineRule="auto"/>
        <w:jc w:val="both"/>
        <w:rPr>
          <w:rFonts w:ascii="Arial" w:eastAsia="Calibri" w:hAnsi="Arial" w:cs="Arial"/>
          <w:bCs/>
          <w:i/>
          <w:u w:val="single"/>
        </w:rPr>
      </w:pPr>
      <w:r w:rsidRPr="00146949">
        <w:rPr>
          <w:rFonts w:ascii="Arial" w:eastAsia="Calibri" w:hAnsi="Arial" w:cs="Arial"/>
          <w:bCs/>
          <w:i/>
          <w:u w:val="single"/>
        </w:rPr>
        <w:t xml:space="preserve">Objetivos Especificos: </w:t>
      </w:r>
    </w:p>
    <w:p w14:paraId="668283D1" w14:textId="3807C636" w:rsidR="00146949" w:rsidRDefault="00146949" w:rsidP="004C42E9">
      <w:pPr>
        <w:spacing w:after="0" w:line="276" w:lineRule="auto"/>
        <w:jc w:val="both"/>
        <w:rPr>
          <w:rFonts w:ascii="Arial" w:eastAsia="Calibri" w:hAnsi="Arial" w:cs="Arial"/>
          <w:bCs/>
          <w:i/>
          <w:u w:val="single"/>
        </w:rPr>
      </w:pPr>
    </w:p>
    <w:p w14:paraId="3A3AB584" w14:textId="77777777" w:rsidR="00146949" w:rsidRDefault="00146949" w:rsidP="00146949">
      <w:pPr>
        <w:pStyle w:val="Sinespaciado"/>
        <w:spacing w:line="276" w:lineRule="auto"/>
        <w:rPr>
          <w:rFonts w:cs="Arial"/>
          <w:bCs/>
          <w:sz w:val="22"/>
          <w:lang w:val="es-CO"/>
        </w:rPr>
      </w:pPr>
      <w:r w:rsidRPr="001E4696">
        <w:rPr>
          <w:rFonts w:cs="Arial"/>
          <w:bCs/>
          <w:sz w:val="22"/>
          <w:lang w:val="es-CO"/>
        </w:rPr>
        <w:t>1: Desarrollar acciones que contribuyan a la elaboración de una línea base sobre acceso a la educación</w:t>
      </w:r>
      <w:r>
        <w:rPr>
          <w:rFonts w:cs="Arial"/>
          <w:bCs/>
          <w:sz w:val="22"/>
          <w:lang w:val="es-CO"/>
        </w:rPr>
        <w:t xml:space="preserve"> para mujeres urbanas y rurales</w:t>
      </w:r>
    </w:p>
    <w:p w14:paraId="79524C29" w14:textId="77777777" w:rsidR="00146949" w:rsidRPr="001E4696" w:rsidRDefault="00146949" w:rsidP="00146949">
      <w:pPr>
        <w:pStyle w:val="Sinespaciado"/>
        <w:spacing w:line="276" w:lineRule="auto"/>
        <w:rPr>
          <w:rFonts w:cs="Arial"/>
          <w:bCs/>
          <w:sz w:val="22"/>
          <w:lang w:val="es-CO"/>
        </w:rPr>
      </w:pPr>
      <w:r w:rsidRPr="001E4696">
        <w:rPr>
          <w:rFonts w:cs="Arial"/>
          <w:bCs/>
          <w:sz w:val="22"/>
          <w:lang w:val="es-CO"/>
        </w:rPr>
        <w:t xml:space="preserve"> 2: Realizar acciones para diagnosticar y plantear acciones en los entornos educativos para la disminución de   imaginarios y estereotipos de las labores del cuidado del h</w:t>
      </w:r>
      <w:r>
        <w:rPr>
          <w:rFonts w:cs="Arial"/>
          <w:bCs/>
          <w:sz w:val="22"/>
          <w:lang w:val="es-CO"/>
        </w:rPr>
        <w:t xml:space="preserve">ogar. </w:t>
      </w:r>
    </w:p>
    <w:p w14:paraId="6540BE79" w14:textId="77777777" w:rsidR="00146949" w:rsidRPr="001E4696" w:rsidRDefault="00146949" w:rsidP="00146949">
      <w:pPr>
        <w:pStyle w:val="Sinespaciado"/>
        <w:spacing w:line="276" w:lineRule="auto"/>
        <w:rPr>
          <w:rFonts w:cs="Arial"/>
          <w:bCs/>
          <w:sz w:val="22"/>
          <w:lang w:val="es-CO"/>
        </w:rPr>
      </w:pPr>
      <w:r w:rsidRPr="001E4696">
        <w:rPr>
          <w:rFonts w:cs="Arial"/>
          <w:bCs/>
          <w:sz w:val="22"/>
          <w:lang w:val="es-CO"/>
        </w:rPr>
        <w:t>3: Promover que las mujeres de bajos recursos y/o vulnerables accedan a la educación primaria, básica, superior universitaria, técnica y tecnológica, así como educación para el emprendimiento. Las mujeres en extra edad y que no han tenido oportunidades de educarse acceden a la educación básica y secundaria.</w:t>
      </w:r>
    </w:p>
    <w:p w14:paraId="7FD81247" w14:textId="77777777" w:rsidR="00146949" w:rsidRPr="001E4696" w:rsidRDefault="00146949" w:rsidP="00146949">
      <w:pPr>
        <w:pStyle w:val="Sinespaciado"/>
        <w:spacing w:line="276" w:lineRule="auto"/>
        <w:rPr>
          <w:rFonts w:cs="Arial"/>
          <w:bCs/>
          <w:sz w:val="22"/>
          <w:lang w:val="es-CO"/>
        </w:rPr>
      </w:pPr>
      <w:r w:rsidRPr="001E4696">
        <w:rPr>
          <w:rFonts w:cs="Arial"/>
          <w:bCs/>
          <w:sz w:val="22"/>
          <w:lang w:val="es-CO"/>
        </w:rPr>
        <w:t>4: Disminuir las brechas laborales entre hombres y mujeres con relación a la participación, ocupación, desempleo, ingresos y trabajo en condiciones dignas.</w:t>
      </w:r>
    </w:p>
    <w:p w14:paraId="1F422455" w14:textId="77777777" w:rsidR="00146949" w:rsidRPr="001E4696" w:rsidRDefault="00146949" w:rsidP="00146949">
      <w:pPr>
        <w:pStyle w:val="Sinespaciado"/>
        <w:spacing w:line="276" w:lineRule="auto"/>
        <w:rPr>
          <w:rFonts w:cs="Arial"/>
          <w:bCs/>
          <w:sz w:val="22"/>
          <w:lang w:val="es-CO"/>
        </w:rPr>
      </w:pPr>
      <w:r w:rsidRPr="001E4696">
        <w:rPr>
          <w:rFonts w:cs="Arial"/>
          <w:bCs/>
          <w:sz w:val="22"/>
          <w:lang w:val="es-CO"/>
        </w:rPr>
        <w:t>5: Promover buenas prácticas de género en las empresas públicas y privadas para lograr mayor acceso de la mujer al mundo laboral.</w:t>
      </w:r>
    </w:p>
    <w:p w14:paraId="47789224" w14:textId="77777777" w:rsidR="00146949" w:rsidRPr="001E4696" w:rsidRDefault="00146949" w:rsidP="00146949">
      <w:pPr>
        <w:pStyle w:val="Sinespaciado"/>
        <w:spacing w:line="276" w:lineRule="auto"/>
        <w:rPr>
          <w:rFonts w:cs="Arial"/>
          <w:bCs/>
          <w:sz w:val="22"/>
          <w:lang w:val="es-CO"/>
        </w:rPr>
      </w:pPr>
      <w:r w:rsidRPr="001E4696">
        <w:rPr>
          <w:rFonts w:cs="Arial"/>
          <w:bCs/>
          <w:sz w:val="22"/>
          <w:lang w:val="es-CO"/>
        </w:rPr>
        <w:t>6: Fortalecer el desarrollo de emprendimientos de las mujere</w:t>
      </w:r>
      <w:r>
        <w:rPr>
          <w:rFonts w:cs="Arial"/>
          <w:bCs/>
          <w:sz w:val="22"/>
          <w:lang w:val="es-CO"/>
        </w:rPr>
        <w:t>s y apoyar su sostenibilidad.</w:t>
      </w:r>
    </w:p>
    <w:p w14:paraId="778B50EE" w14:textId="77777777" w:rsidR="00146949" w:rsidRPr="001E4696" w:rsidRDefault="00146949" w:rsidP="00146949">
      <w:pPr>
        <w:pStyle w:val="Sinespaciado"/>
        <w:spacing w:line="276" w:lineRule="auto"/>
        <w:rPr>
          <w:rFonts w:cs="Arial"/>
          <w:bCs/>
          <w:sz w:val="22"/>
          <w:lang w:val="es-CO"/>
        </w:rPr>
      </w:pPr>
      <w:r w:rsidRPr="001E4696">
        <w:rPr>
          <w:rFonts w:cs="Arial"/>
          <w:bCs/>
          <w:sz w:val="22"/>
          <w:lang w:val="es-CO"/>
        </w:rPr>
        <w:t>7: Garantizar el acceso a subsidios de vivienda a las mujeres cabezas de hogar y mujeres en extrema pobreza, teniendo en cuenta el enfoque poblacional diferencial.</w:t>
      </w:r>
    </w:p>
    <w:p w14:paraId="36ACC335" w14:textId="77777777" w:rsidR="00146949" w:rsidRPr="001E4696" w:rsidRDefault="00146949" w:rsidP="00146949">
      <w:pPr>
        <w:pStyle w:val="Sinespaciado"/>
        <w:spacing w:line="276" w:lineRule="auto"/>
        <w:rPr>
          <w:rFonts w:cs="Arial"/>
          <w:bCs/>
          <w:sz w:val="22"/>
          <w:lang w:val="es-CO"/>
        </w:rPr>
      </w:pPr>
      <w:r w:rsidRPr="001E4696">
        <w:rPr>
          <w:rFonts w:cs="Arial"/>
          <w:bCs/>
          <w:sz w:val="22"/>
          <w:lang w:val="es-CO"/>
        </w:rPr>
        <w:t>8: Promover la creación del sistema municipal del cuidado de Villavicencio.</w:t>
      </w:r>
    </w:p>
    <w:p w14:paraId="1D4BE4EE" w14:textId="77777777" w:rsidR="00146949" w:rsidRPr="00146949" w:rsidRDefault="00146949" w:rsidP="004C42E9">
      <w:pPr>
        <w:spacing w:after="0" w:line="276" w:lineRule="auto"/>
        <w:jc w:val="both"/>
        <w:rPr>
          <w:rFonts w:ascii="Arial" w:eastAsia="Calibri" w:hAnsi="Arial" w:cs="Arial"/>
          <w:bCs/>
        </w:rPr>
      </w:pPr>
    </w:p>
    <w:p w14:paraId="1D2A2B8E" w14:textId="52E2DEB4" w:rsidR="00846ABD" w:rsidRPr="00CA4B88" w:rsidRDefault="00146949" w:rsidP="004C42E9">
      <w:pPr>
        <w:spacing w:after="0" w:line="276" w:lineRule="auto"/>
        <w:jc w:val="both"/>
        <w:rPr>
          <w:rFonts w:ascii="Arial" w:eastAsia="Calibri" w:hAnsi="Arial" w:cs="Arial"/>
          <w:b/>
          <w:bCs/>
        </w:rPr>
      </w:pPr>
      <w:r w:rsidRPr="00CA4B88">
        <w:rPr>
          <w:rFonts w:ascii="Arial" w:eastAsia="Calibri" w:hAnsi="Arial" w:cs="Arial"/>
          <w:b/>
          <w:bCs/>
        </w:rPr>
        <w:t xml:space="preserve">2: PARTICIPACIÓN SOCIAL Y POLÍTICA  </w:t>
      </w:r>
    </w:p>
    <w:p w14:paraId="785A69DC" w14:textId="77777777" w:rsidR="00CA4B88" w:rsidRDefault="00CA4B88" w:rsidP="00CA4B88">
      <w:pPr>
        <w:pStyle w:val="Sinespaciado"/>
        <w:spacing w:line="276" w:lineRule="auto"/>
        <w:rPr>
          <w:rFonts w:cs="Arial"/>
          <w:bCs/>
          <w:sz w:val="22"/>
          <w:lang w:val="es-CO"/>
        </w:rPr>
      </w:pPr>
    </w:p>
    <w:p w14:paraId="2A8EBE33" w14:textId="2D2B7CAB" w:rsidR="00146949" w:rsidRPr="00146949" w:rsidRDefault="00146949" w:rsidP="00CA4B88">
      <w:pPr>
        <w:pStyle w:val="Sinespaciado"/>
        <w:spacing w:line="276" w:lineRule="auto"/>
        <w:rPr>
          <w:rFonts w:cs="Arial"/>
          <w:bCs/>
          <w:sz w:val="22"/>
          <w:lang w:val="es-CO"/>
        </w:rPr>
      </w:pPr>
      <w:r>
        <w:rPr>
          <w:rFonts w:cs="Arial"/>
          <w:bCs/>
          <w:sz w:val="22"/>
          <w:lang w:val="es-CO"/>
        </w:rPr>
        <w:t>Desarrollar estrategias para fortalecimiento del liderazgo de las mujeres y sus organizaciones, con el fin de avanzar hacia la paridad en su participación en los cargos de elección popular, cargos directivos del sector público a nivel nacional y territorial y su rol en el escenario comunal</w:t>
      </w:r>
    </w:p>
    <w:p w14:paraId="61333C19" w14:textId="77777777" w:rsidR="00CA4B88" w:rsidRDefault="00CA4B88" w:rsidP="00146949">
      <w:pPr>
        <w:spacing w:after="0" w:line="276" w:lineRule="auto"/>
        <w:jc w:val="both"/>
        <w:rPr>
          <w:rFonts w:ascii="Arial" w:eastAsia="Calibri" w:hAnsi="Arial" w:cs="Arial"/>
          <w:bCs/>
          <w:i/>
          <w:u w:val="single"/>
        </w:rPr>
      </w:pPr>
    </w:p>
    <w:p w14:paraId="508C950D" w14:textId="77777777" w:rsidR="00CA4B88" w:rsidRDefault="00CA4B88" w:rsidP="00146949">
      <w:pPr>
        <w:spacing w:after="0" w:line="276" w:lineRule="auto"/>
        <w:jc w:val="both"/>
        <w:rPr>
          <w:rFonts w:ascii="Arial" w:eastAsia="Calibri" w:hAnsi="Arial" w:cs="Arial"/>
          <w:bCs/>
          <w:i/>
          <w:u w:val="single"/>
        </w:rPr>
      </w:pPr>
    </w:p>
    <w:p w14:paraId="558B5AB7" w14:textId="77777777" w:rsidR="00CA4B88" w:rsidRDefault="00CA4B88" w:rsidP="00146949">
      <w:pPr>
        <w:spacing w:after="0" w:line="276" w:lineRule="auto"/>
        <w:jc w:val="both"/>
        <w:rPr>
          <w:rFonts w:ascii="Arial" w:eastAsia="Calibri" w:hAnsi="Arial" w:cs="Arial"/>
          <w:bCs/>
          <w:i/>
          <w:u w:val="single"/>
        </w:rPr>
      </w:pPr>
    </w:p>
    <w:p w14:paraId="69321B73" w14:textId="3C3EF009" w:rsidR="00146949" w:rsidRDefault="00146949" w:rsidP="00146949">
      <w:pPr>
        <w:spacing w:after="0" w:line="276" w:lineRule="auto"/>
        <w:jc w:val="both"/>
        <w:rPr>
          <w:rFonts w:ascii="Arial" w:eastAsia="Calibri" w:hAnsi="Arial" w:cs="Arial"/>
          <w:bCs/>
          <w:i/>
          <w:u w:val="single"/>
        </w:rPr>
      </w:pPr>
      <w:r w:rsidRPr="00146949">
        <w:rPr>
          <w:rFonts w:ascii="Arial" w:eastAsia="Calibri" w:hAnsi="Arial" w:cs="Arial"/>
          <w:bCs/>
          <w:i/>
          <w:u w:val="single"/>
        </w:rPr>
        <w:t xml:space="preserve">Objetivos Especificos: </w:t>
      </w:r>
    </w:p>
    <w:p w14:paraId="218FE1A6" w14:textId="7604F46F" w:rsidR="00146949" w:rsidRDefault="00CA4B88" w:rsidP="00146949">
      <w:pPr>
        <w:pStyle w:val="Sinespaciado"/>
        <w:spacing w:line="276" w:lineRule="auto"/>
        <w:rPr>
          <w:rFonts w:cs="Arial"/>
          <w:bCs/>
          <w:sz w:val="22"/>
          <w:lang w:val="es-CO"/>
        </w:rPr>
      </w:pPr>
      <w:r>
        <w:rPr>
          <w:rFonts w:cs="Arial"/>
          <w:bCs/>
          <w:sz w:val="22"/>
          <w:lang w:val="es-CO"/>
        </w:rPr>
        <w:t>1</w:t>
      </w:r>
      <w:r w:rsidR="00146949" w:rsidRPr="001E4696">
        <w:rPr>
          <w:rFonts w:cs="Arial"/>
          <w:bCs/>
          <w:sz w:val="22"/>
          <w:lang w:val="es-CO"/>
        </w:rPr>
        <w:t>: Las mujeres cuentan con formación política para ejercer cargos de liderazgo y representación p</w:t>
      </w:r>
      <w:r w:rsidR="00146949">
        <w:rPr>
          <w:rFonts w:cs="Arial"/>
          <w:bCs/>
          <w:sz w:val="22"/>
          <w:lang w:val="es-CO"/>
        </w:rPr>
        <w:t>olítica.</w:t>
      </w:r>
    </w:p>
    <w:p w14:paraId="27D065B0" w14:textId="5FB1BB78" w:rsidR="00146949" w:rsidRPr="001E4696" w:rsidRDefault="00CA4B88" w:rsidP="00146949">
      <w:pPr>
        <w:pStyle w:val="Sinespaciado"/>
        <w:spacing w:line="276" w:lineRule="auto"/>
        <w:rPr>
          <w:rFonts w:cs="Arial"/>
          <w:bCs/>
          <w:sz w:val="22"/>
          <w:lang w:val="es-CO"/>
        </w:rPr>
      </w:pPr>
      <w:r>
        <w:rPr>
          <w:rFonts w:cs="Arial"/>
          <w:bCs/>
          <w:sz w:val="22"/>
          <w:lang w:val="es-CO"/>
        </w:rPr>
        <w:t>2</w:t>
      </w:r>
      <w:r w:rsidR="00146949" w:rsidRPr="001E4696">
        <w:rPr>
          <w:rFonts w:cs="Arial"/>
          <w:bCs/>
          <w:sz w:val="22"/>
          <w:lang w:val="es-CO"/>
        </w:rPr>
        <w:t>: Se transforman imaginarios socioculturales sobre estereotipos y roles de género que afectan la participación política de las mujeres.</w:t>
      </w:r>
    </w:p>
    <w:p w14:paraId="00D9D640" w14:textId="5E5DAD79" w:rsidR="00146949" w:rsidRPr="001E4696" w:rsidRDefault="00CA4B88" w:rsidP="00146949">
      <w:pPr>
        <w:pStyle w:val="Sinespaciado"/>
        <w:spacing w:line="276" w:lineRule="auto"/>
        <w:rPr>
          <w:rFonts w:cs="Arial"/>
          <w:bCs/>
          <w:sz w:val="22"/>
          <w:lang w:val="es-CO"/>
        </w:rPr>
      </w:pPr>
      <w:r>
        <w:rPr>
          <w:rFonts w:cs="Arial"/>
          <w:bCs/>
          <w:sz w:val="22"/>
          <w:lang w:val="es-CO"/>
        </w:rPr>
        <w:t>3</w:t>
      </w:r>
      <w:r w:rsidR="00146949" w:rsidRPr="001E4696">
        <w:rPr>
          <w:rFonts w:cs="Arial"/>
          <w:bCs/>
          <w:sz w:val="22"/>
          <w:lang w:val="es-CO"/>
        </w:rPr>
        <w:t>: Prevenir la violencia política simbólica, psicológica, física y económica contra las mujeres que aspiran o ejercen cargos de representación política y liderazgos en el municipio.</w:t>
      </w:r>
    </w:p>
    <w:p w14:paraId="3FFD0967" w14:textId="054D1B1C" w:rsidR="00146949" w:rsidRPr="001E4696" w:rsidRDefault="00CA4B88" w:rsidP="00146949">
      <w:pPr>
        <w:pStyle w:val="Sinespaciado"/>
        <w:spacing w:line="276" w:lineRule="auto"/>
        <w:rPr>
          <w:rFonts w:cs="Arial"/>
          <w:bCs/>
          <w:sz w:val="22"/>
          <w:lang w:val="es-CO"/>
        </w:rPr>
      </w:pPr>
      <w:r>
        <w:rPr>
          <w:rFonts w:cs="Arial"/>
          <w:bCs/>
          <w:sz w:val="22"/>
          <w:lang w:val="es-CO"/>
        </w:rPr>
        <w:t>4</w:t>
      </w:r>
      <w:r w:rsidR="00146949" w:rsidRPr="001E4696">
        <w:rPr>
          <w:rFonts w:cs="Arial"/>
          <w:bCs/>
          <w:sz w:val="22"/>
          <w:lang w:val="es-CO"/>
        </w:rPr>
        <w:t>: Reconocer y fortalecer las organizaciones de mujeres lideresas sociales y defensoras de derechos humanos. </w:t>
      </w:r>
    </w:p>
    <w:p w14:paraId="695E7814" w14:textId="4030B0F6" w:rsidR="00146949" w:rsidRPr="001E4696" w:rsidRDefault="00CA4B88" w:rsidP="00146949">
      <w:pPr>
        <w:pStyle w:val="Sinespaciado"/>
        <w:spacing w:line="276" w:lineRule="auto"/>
        <w:rPr>
          <w:rFonts w:cs="Arial"/>
          <w:bCs/>
          <w:sz w:val="22"/>
          <w:lang w:val="es-CO"/>
        </w:rPr>
      </w:pPr>
      <w:r>
        <w:rPr>
          <w:rFonts w:cs="Arial"/>
          <w:bCs/>
          <w:sz w:val="22"/>
          <w:lang w:val="es-CO"/>
        </w:rPr>
        <w:t>5</w:t>
      </w:r>
      <w:r w:rsidR="00146949" w:rsidRPr="001E4696">
        <w:rPr>
          <w:rFonts w:cs="Arial"/>
          <w:bCs/>
          <w:sz w:val="22"/>
          <w:lang w:val="es-CO"/>
        </w:rPr>
        <w:t>: Fortalecer los Comités Comunitarios de Género y garantizar su continuidad.</w:t>
      </w:r>
    </w:p>
    <w:p w14:paraId="73DD9D5C" w14:textId="17EAD6E6" w:rsidR="00146949" w:rsidRDefault="00146949" w:rsidP="00146949">
      <w:pPr>
        <w:spacing w:after="0" w:line="276" w:lineRule="auto"/>
        <w:jc w:val="both"/>
        <w:rPr>
          <w:rFonts w:ascii="Arial" w:eastAsia="Calibri" w:hAnsi="Arial" w:cs="Arial"/>
          <w:bCs/>
          <w:i/>
          <w:u w:val="single"/>
        </w:rPr>
      </w:pPr>
    </w:p>
    <w:p w14:paraId="2742EE6D" w14:textId="2B09C1C3" w:rsidR="00146949" w:rsidRPr="00CA4B88" w:rsidRDefault="00146949" w:rsidP="00146949">
      <w:pPr>
        <w:spacing w:after="0" w:line="276" w:lineRule="auto"/>
        <w:jc w:val="both"/>
        <w:rPr>
          <w:rFonts w:ascii="Arial" w:eastAsia="Calibri" w:hAnsi="Arial" w:cs="Arial"/>
          <w:b/>
          <w:bCs/>
        </w:rPr>
      </w:pPr>
      <w:r w:rsidRPr="00CA4B88">
        <w:rPr>
          <w:rFonts w:ascii="Arial" w:eastAsia="Calibri" w:hAnsi="Arial" w:cs="Arial"/>
          <w:b/>
          <w:bCs/>
        </w:rPr>
        <w:t xml:space="preserve">3: SALUD INTEGRAL </w:t>
      </w:r>
    </w:p>
    <w:p w14:paraId="38DCAA87" w14:textId="77777777" w:rsidR="006E75B2" w:rsidRDefault="006E75B2" w:rsidP="00CA4B88">
      <w:pPr>
        <w:pStyle w:val="Sinespaciado"/>
        <w:spacing w:line="276" w:lineRule="auto"/>
        <w:rPr>
          <w:rFonts w:cs="Arial"/>
          <w:bCs/>
          <w:sz w:val="22"/>
          <w:lang w:val="es-CO"/>
        </w:rPr>
      </w:pPr>
      <w:r>
        <w:rPr>
          <w:rFonts w:cs="Arial"/>
          <w:bCs/>
          <w:sz w:val="22"/>
          <w:lang w:val="es-CO"/>
        </w:rPr>
        <w:t>Generar intervenciones públicas que mejoren la salud física y mental de las mujeres, con el fin de brindares una mejor calidad de vida</w:t>
      </w:r>
    </w:p>
    <w:p w14:paraId="0486CCEC" w14:textId="37438283" w:rsidR="006E75B2" w:rsidRPr="006E75B2" w:rsidRDefault="006E75B2" w:rsidP="006E75B2">
      <w:pPr>
        <w:pStyle w:val="Sinespaciado"/>
        <w:spacing w:line="276" w:lineRule="auto"/>
        <w:rPr>
          <w:rFonts w:cs="Arial"/>
          <w:bCs/>
          <w:i/>
          <w:sz w:val="22"/>
          <w:u w:val="single"/>
          <w:lang w:val="es-CO"/>
        </w:rPr>
      </w:pPr>
      <w:r w:rsidRPr="006E75B2">
        <w:rPr>
          <w:rFonts w:cs="Arial"/>
          <w:bCs/>
          <w:i/>
          <w:sz w:val="22"/>
          <w:u w:val="single"/>
          <w:lang w:val="es-CO"/>
        </w:rPr>
        <w:t>Objetivos Especificos:</w:t>
      </w:r>
    </w:p>
    <w:p w14:paraId="087B006F" w14:textId="5584C0CF" w:rsidR="006E75B2" w:rsidRPr="001E4696" w:rsidRDefault="00CA4B88" w:rsidP="006E75B2">
      <w:pPr>
        <w:pStyle w:val="Sinespaciado"/>
        <w:spacing w:line="276" w:lineRule="auto"/>
        <w:rPr>
          <w:rFonts w:cs="Arial"/>
          <w:bCs/>
          <w:sz w:val="22"/>
          <w:lang w:val="es-CO"/>
        </w:rPr>
      </w:pPr>
      <w:r>
        <w:rPr>
          <w:rFonts w:cs="Arial"/>
          <w:bCs/>
          <w:sz w:val="22"/>
          <w:lang w:val="es-CO"/>
        </w:rPr>
        <w:t>1</w:t>
      </w:r>
      <w:r w:rsidR="006E75B2" w:rsidRPr="001E4696">
        <w:rPr>
          <w:rFonts w:cs="Arial"/>
          <w:bCs/>
          <w:sz w:val="22"/>
          <w:lang w:val="es-CO"/>
        </w:rPr>
        <w:t>: Generar condiciones para que las mujeres del municipio de Villavicencio se informen y sean conscientes de sus derechos a recibir una atención de calidad, oportuna e integral en salud, sin importar su condición socioeconómica</w:t>
      </w:r>
    </w:p>
    <w:p w14:paraId="71CC5D97" w14:textId="102DC409" w:rsidR="006E75B2" w:rsidRPr="001E4696" w:rsidRDefault="00CA4B88" w:rsidP="006E75B2">
      <w:pPr>
        <w:pStyle w:val="Sinespaciado"/>
        <w:spacing w:line="276" w:lineRule="auto"/>
        <w:rPr>
          <w:rFonts w:cs="Arial"/>
          <w:bCs/>
          <w:sz w:val="22"/>
          <w:lang w:val="es-CO"/>
        </w:rPr>
      </w:pPr>
      <w:r>
        <w:rPr>
          <w:rFonts w:cs="Arial"/>
          <w:bCs/>
          <w:sz w:val="22"/>
          <w:lang w:val="es-CO"/>
        </w:rPr>
        <w:t>2</w:t>
      </w:r>
      <w:r w:rsidR="006E75B2" w:rsidRPr="001E4696">
        <w:rPr>
          <w:rFonts w:cs="Arial"/>
          <w:bCs/>
          <w:sz w:val="22"/>
          <w:lang w:val="es-CO"/>
        </w:rPr>
        <w:t>: Fortalecer programa de salud en casa mediante un equipo interdisciplinar (médicos, psicólogos, enfermeras) en las comunas y corregimientos del municipio.</w:t>
      </w:r>
    </w:p>
    <w:p w14:paraId="482F5DB2" w14:textId="54584E01" w:rsidR="006E75B2" w:rsidRPr="001E4696" w:rsidRDefault="00CA4B88" w:rsidP="006E75B2">
      <w:pPr>
        <w:pStyle w:val="Sinespaciado"/>
        <w:spacing w:line="276" w:lineRule="auto"/>
        <w:rPr>
          <w:rFonts w:cs="Arial"/>
          <w:bCs/>
          <w:sz w:val="22"/>
          <w:lang w:val="es-CO"/>
        </w:rPr>
      </w:pPr>
      <w:r>
        <w:rPr>
          <w:rFonts w:cs="Arial"/>
          <w:bCs/>
          <w:sz w:val="22"/>
          <w:lang w:val="es-CO"/>
        </w:rPr>
        <w:t>3</w:t>
      </w:r>
      <w:r w:rsidR="006E75B2" w:rsidRPr="001E4696">
        <w:rPr>
          <w:rFonts w:cs="Arial"/>
          <w:bCs/>
          <w:sz w:val="22"/>
          <w:lang w:val="es-CO"/>
        </w:rPr>
        <w:t>: Brindar atención oportuna y de calidad a mujeres en atención ginecológica, gestantes, lactantes y en posparto por parte de personal médico capacitado y con cali</w:t>
      </w:r>
      <w:r w:rsidR="006E75B2">
        <w:rPr>
          <w:rFonts w:cs="Arial"/>
          <w:bCs/>
          <w:sz w:val="22"/>
          <w:lang w:val="es-CO"/>
        </w:rPr>
        <w:t>dad humana.</w:t>
      </w:r>
    </w:p>
    <w:p w14:paraId="5C2A489C" w14:textId="5675FC17" w:rsidR="006E75B2" w:rsidRDefault="00CA4B88" w:rsidP="006E75B2">
      <w:pPr>
        <w:pStyle w:val="Sinespaciado"/>
        <w:spacing w:line="276" w:lineRule="auto"/>
        <w:rPr>
          <w:rFonts w:cs="Arial"/>
          <w:bCs/>
          <w:sz w:val="22"/>
          <w:lang w:val="es-CO"/>
        </w:rPr>
      </w:pPr>
      <w:r>
        <w:rPr>
          <w:rFonts w:cs="Arial"/>
          <w:bCs/>
          <w:sz w:val="22"/>
          <w:lang w:val="es-CO"/>
        </w:rPr>
        <w:t>4</w:t>
      </w:r>
      <w:r w:rsidR="006E75B2" w:rsidRPr="001E4696">
        <w:rPr>
          <w:rFonts w:cs="Arial"/>
          <w:bCs/>
          <w:sz w:val="22"/>
          <w:lang w:val="es-CO"/>
        </w:rPr>
        <w:t>: Promover el derecho a las mujeres a la salud menstrual, sexual y reproductiva, además de garantizar a las mujeres su autonomía física y el derecho a tomar decisiones informadas y conscientes s</w:t>
      </w:r>
      <w:r w:rsidR="006E75B2">
        <w:rPr>
          <w:rFonts w:cs="Arial"/>
          <w:bCs/>
          <w:sz w:val="22"/>
          <w:lang w:val="es-CO"/>
        </w:rPr>
        <w:t xml:space="preserve">obre sus vidas y sus cuerpos.  </w:t>
      </w:r>
    </w:p>
    <w:p w14:paraId="5D30656F" w14:textId="18A28094" w:rsidR="006E75B2" w:rsidRPr="001E4696" w:rsidRDefault="00CA4B88" w:rsidP="006E75B2">
      <w:pPr>
        <w:pStyle w:val="Sinespaciado"/>
        <w:spacing w:line="276" w:lineRule="auto"/>
        <w:rPr>
          <w:rFonts w:cs="Arial"/>
          <w:bCs/>
          <w:sz w:val="22"/>
          <w:lang w:val="es-CO"/>
        </w:rPr>
      </w:pPr>
      <w:r>
        <w:rPr>
          <w:rFonts w:cs="Arial"/>
          <w:bCs/>
          <w:sz w:val="22"/>
          <w:lang w:val="es-CO"/>
        </w:rPr>
        <w:t>5</w:t>
      </w:r>
      <w:r w:rsidR="006E75B2" w:rsidRPr="001E4696">
        <w:rPr>
          <w:rFonts w:cs="Arial"/>
          <w:bCs/>
          <w:sz w:val="22"/>
          <w:lang w:val="es-CO"/>
        </w:rPr>
        <w:t xml:space="preserve">: Desarrollar acciones para que el Centro Especializado Materno Infantil (CEMI) se convierta en el Centro de Atención Especializada integral para la Mujer. </w:t>
      </w:r>
    </w:p>
    <w:p w14:paraId="305B112F" w14:textId="77777777" w:rsidR="00146949" w:rsidRPr="00146949" w:rsidRDefault="00146949" w:rsidP="00146949">
      <w:pPr>
        <w:spacing w:after="0" w:line="276" w:lineRule="auto"/>
        <w:jc w:val="both"/>
        <w:rPr>
          <w:rFonts w:ascii="Arial" w:eastAsia="Calibri" w:hAnsi="Arial" w:cs="Arial"/>
          <w:bCs/>
        </w:rPr>
      </w:pPr>
    </w:p>
    <w:p w14:paraId="1F5E9FA8" w14:textId="6EF0BCB5" w:rsidR="00846ABD" w:rsidRPr="00CA4B88" w:rsidRDefault="006E75B2" w:rsidP="004C42E9">
      <w:pPr>
        <w:spacing w:after="0" w:line="276" w:lineRule="auto"/>
        <w:jc w:val="both"/>
        <w:rPr>
          <w:rFonts w:ascii="Arial" w:eastAsia="Calibri" w:hAnsi="Arial" w:cs="Arial"/>
          <w:b/>
          <w:bCs/>
        </w:rPr>
      </w:pPr>
      <w:r w:rsidRPr="00CA4B88">
        <w:rPr>
          <w:rFonts w:ascii="Arial" w:eastAsia="Times New Roman" w:hAnsi="Arial" w:cs="Arial"/>
          <w:b/>
          <w:color w:val="000000"/>
          <w:sz w:val="20"/>
          <w:szCs w:val="20"/>
          <w:lang w:eastAsia="es-CO"/>
        </w:rPr>
        <w:t>4. PREVENCIÓN Y ATENCIÓN DE VIOLENCIAS CONTRA LA MUJER Y VIOLENCIAS BASADAS EN GENERO</w:t>
      </w:r>
    </w:p>
    <w:p w14:paraId="062943E8" w14:textId="77777777" w:rsidR="006E75B2" w:rsidRDefault="006E75B2" w:rsidP="006E75B2">
      <w:pPr>
        <w:pStyle w:val="Sinespaciado"/>
        <w:spacing w:line="276" w:lineRule="auto"/>
        <w:rPr>
          <w:rFonts w:cs="Arial"/>
          <w:bCs/>
          <w:sz w:val="22"/>
          <w:lang w:val="es-CO"/>
        </w:rPr>
      </w:pPr>
    </w:p>
    <w:p w14:paraId="651A5E5A" w14:textId="41B98B7E" w:rsidR="006E75B2" w:rsidRDefault="006E75B2" w:rsidP="006E75B2">
      <w:pPr>
        <w:pStyle w:val="Sinespaciado"/>
        <w:spacing w:line="276" w:lineRule="auto"/>
        <w:rPr>
          <w:rFonts w:cs="Arial"/>
          <w:bCs/>
          <w:sz w:val="22"/>
          <w:lang w:val="es-CO"/>
        </w:rPr>
      </w:pPr>
      <w:r>
        <w:rPr>
          <w:rFonts w:cs="Arial"/>
          <w:bCs/>
          <w:sz w:val="22"/>
          <w:lang w:val="es-CO"/>
        </w:rPr>
        <w:t>Fortalecer las instancias de la ruta para prevenir y atender de manera integral las violencias contra las mujeres, para asegurar que tengan una vida libre de violencias.</w:t>
      </w:r>
    </w:p>
    <w:p w14:paraId="7663B4EE" w14:textId="5D5F16AA" w:rsidR="006E75B2" w:rsidRPr="006E75B2" w:rsidRDefault="006E75B2" w:rsidP="006E75B2">
      <w:pPr>
        <w:pStyle w:val="Sinespaciado"/>
        <w:spacing w:line="276" w:lineRule="auto"/>
        <w:rPr>
          <w:rFonts w:cs="Arial"/>
          <w:bCs/>
          <w:i/>
          <w:sz w:val="22"/>
          <w:u w:val="single"/>
          <w:lang w:val="es-CO"/>
        </w:rPr>
      </w:pPr>
      <w:r w:rsidRPr="006E75B2">
        <w:rPr>
          <w:rFonts w:cs="Arial"/>
          <w:bCs/>
          <w:i/>
          <w:sz w:val="22"/>
          <w:u w:val="single"/>
          <w:lang w:val="es-CO"/>
        </w:rPr>
        <w:t>Objetivos Especificos:</w:t>
      </w:r>
    </w:p>
    <w:p w14:paraId="6693CAA3" w14:textId="52CBEE43" w:rsidR="006E75B2" w:rsidRPr="001E4696" w:rsidRDefault="00CA4B88" w:rsidP="006E75B2">
      <w:pPr>
        <w:pStyle w:val="Sinespaciado"/>
        <w:spacing w:line="276" w:lineRule="auto"/>
        <w:rPr>
          <w:rFonts w:cs="Arial"/>
          <w:bCs/>
          <w:sz w:val="22"/>
          <w:lang w:val="es-CO"/>
        </w:rPr>
      </w:pPr>
      <w:r>
        <w:rPr>
          <w:rFonts w:cs="Arial"/>
          <w:bCs/>
          <w:sz w:val="22"/>
          <w:lang w:val="es-CO"/>
        </w:rPr>
        <w:t>1:</w:t>
      </w:r>
      <w:r w:rsidR="006E75B2" w:rsidRPr="001E4696">
        <w:rPr>
          <w:rFonts w:cs="Arial"/>
          <w:bCs/>
          <w:sz w:val="22"/>
          <w:lang w:val="es-CO"/>
        </w:rPr>
        <w:t xml:space="preserve"> Generar condiciones de seguridad a las mujeres, niñas y adolescentes en el ámbito público y privado, implementando medidas de prevención, protección, atención, acceso a la justicia y reparación integral.</w:t>
      </w:r>
    </w:p>
    <w:p w14:paraId="4ED1CD2B" w14:textId="7AB18CA6" w:rsidR="006E75B2" w:rsidRPr="001E4696" w:rsidRDefault="00CA4B88" w:rsidP="006E75B2">
      <w:pPr>
        <w:pStyle w:val="Sinespaciado"/>
        <w:spacing w:line="276" w:lineRule="auto"/>
        <w:rPr>
          <w:rFonts w:cs="Arial"/>
          <w:bCs/>
          <w:sz w:val="22"/>
          <w:lang w:val="es-CO"/>
        </w:rPr>
      </w:pPr>
      <w:r>
        <w:rPr>
          <w:rFonts w:cs="Arial"/>
          <w:bCs/>
          <w:sz w:val="22"/>
          <w:lang w:val="es-CO"/>
        </w:rPr>
        <w:t>2</w:t>
      </w:r>
      <w:r w:rsidR="006E75B2" w:rsidRPr="001E4696">
        <w:rPr>
          <w:rFonts w:cs="Arial"/>
          <w:bCs/>
          <w:sz w:val="22"/>
          <w:lang w:val="es-CO"/>
        </w:rPr>
        <w:t>: Generar las condiciones para garantizar la operatividad del Centro Integrado de Atención a la Mujer.</w:t>
      </w:r>
    </w:p>
    <w:p w14:paraId="61B8D16C" w14:textId="0658A3D8" w:rsidR="006E75B2" w:rsidRDefault="00CA4B88" w:rsidP="006E75B2">
      <w:pPr>
        <w:pStyle w:val="Sinespaciado"/>
        <w:spacing w:line="276" w:lineRule="auto"/>
        <w:rPr>
          <w:rFonts w:cs="Arial"/>
          <w:bCs/>
          <w:sz w:val="22"/>
          <w:lang w:val="es-CO"/>
        </w:rPr>
      </w:pPr>
      <w:r>
        <w:rPr>
          <w:rFonts w:cs="Arial"/>
          <w:bCs/>
          <w:sz w:val="22"/>
          <w:lang w:val="es-CO"/>
        </w:rPr>
        <w:lastRenderedPageBreak/>
        <w:t>3</w:t>
      </w:r>
      <w:r w:rsidR="006E75B2" w:rsidRPr="001E4696">
        <w:rPr>
          <w:rFonts w:cs="Arial"/>
          <w:bCs/>
          <w:sz w:val="22"/>
          <w:lang w:val="es-CO"/>
        </w:rPr>
        <w:t>: Brindar atención integral y oportuna y con calidad humana a las mujeres víctimas de VIF y VBG en el espacio público, implementando medidas de prevención, protección, acceso a la justicia y reparación integral.</w:t>
      </w:r>
    </w:p>
    <w:p w14:paraId="119239F6" w14:textId="31C65774" w:rsidR="00CA4B88" w:rsidRDefault="00CA4B88" w:rsidP="006E75B2">
      <w:pPr>
        <w:pStyle w:val="Sinespaciado"/>
        <w:spacing w:line="276" w:lineRule="auto"/>
        <w:rPr>
          <w:rFonts w:cs="Arial"/>
          <w:bCs/>
          <w:sz w:val="22"/>
          <w:lang w:val="es-CO"/>
        </w:rPr>
      </w:pPr>
    </w:p>
    <w:p w14:paraId="2115C2C0" w14:textId="5ADD0FC6" w:rsidR="00CA4B88" w:rsidRDefault="00CA4B88" w:rsidP="006E75B2">
      <w:pPr>
        <w:pStyle w:val="Sinespaciado"/>
        <w:spacing w:line="276" w:lineRule="auto"/>
        <w:rPr>
          <w:rFonts w:cs="Arial"/>
          <w:bCs/>
          <w:sz w:val="22"/>
          <w:lang w:val="es-CO"/>
        </w:rPr>
      </w:pPr>
    </w:p>
    <w:p w14:paraId="6DB2F877" w14:textId="77777777" w:rsidR="00CA4B88" w:rsidRPr="001E4696" w:rsidRDefault="00CA4B88" w:rsidP="006E75B2">
      <w:pPr>
        <w:pStyle w:val="Sinespaciado"/>
        <w:spacing w:line="276" w:lineRule="auto"/>
        <w:rPr>
          <w:rFonts w:cs="Arial"/>
          <w:bCs/>
          <w:sz w:val="22"/>
          <w:lang w:val="es-CO"/>
        </w:rPr>
      </w:pPr>
    </w:p>
    <w:p w14:paraId="0A46FE2B" w14:textId="3E000B39" w:rsidR="006E75B2" w:rsidRDefault="00CA4B88" w:rsidP="006E75B2">
      <w:pPr>
        <w:pStyle w:val="Sinespaciado"/>
        <w:spacing w:line="276" w:lineRule="auto"/>
        <w:rPr>
          <w:rFonts w:cs="Arial"/>
          <w:bCs/>
          <w:sz w:val="22"/>
          <w:lang w:val="es-CO"/>
        </w:rPr>
      </w:pPr>
      <w:r>
        <w:rPr>
          <w:rFonts w:cs="Arial"/>
          <w:bCs/>
          <w:sz w:val="22"/>
          <w:lang w:val="es-CO"/>
        </w:rPr>
        <w:t>4</w:t>
      </w:r>
      <w:r w:rsidR="006E75B2" w:rsidRPr="001E4696">
        <w:rPr>
          <w:rFonts w:cs="Arial"/>
          <w:bCs/>
          <w:sz w:val="22"/>
          <w:lang w:val="es-CO"/>
        </w:rPr>
        <w:t xml:space="preserve">: Desarrollar estrategias de transformación cultural para sensibilizar, informar y mitigar el feminicidio. </w:t>
      </w:r>
    </w:p>
    <w:p w14:paraId="21964303" w14:textId="06397E62" w:rsidR="0085131C" w:rsidRDefault="0085131C" w:rsidP="004C42E9">
      <w:pPr>
        <w:spacing w:after="0" w:line="276" w:lineRule="auto"/>
        <w:jc w:val="both"/>
        <w:rPr>
          <w:rFonts w:ascii="Arial" w:eastAsia="Times New Roman" w:hAnsi="Arial" w:cs="Arial"/>
          <w:color w:val="000000"/>
          <w:sz w:val="20"/>
          <w:szCs w:val="20"/>
          <w:lang w:eastAsia="es-CO"/>
        </w:rPr>
      </w:pPr>
    </w:p>
    <w:p w14:paraId="39934D11" w14:textId="65845AA4" w:rsidR="00846ABD" w:rsidRPr="0085131C" w:rsidRDefault="006E75B2" w:rsidP="004C42E9">
      <w:pPr>
        <w:spacing w:after="0" w:line="276" w:lineRule="auto"/>
        <w:jc w:val="both"/>
        <w:rPr>
          <w:rFonts w:ascii="Arial" w:eastAsia="Calibri" w:hAnsi="Arial" w:cs="Arial"/>
          <w:b/>
          <w:bCs/>
        </w:rPr>
      </w:pPr>
      <w:r w:rsidRPr="0085131C">
        <w:rPr>
          <w:rFonts w:ascii="Arial" w:eastAsia="Times New Roman" w:hAnsi="Arial" w:cs="Arial"/>
          <w:b/>
          <w:color w:val="000000"/>
          <w:sz w:val="20"/>
          <w:szCs w:val="20"/>
          <w:lang w:eastAsia="es-CO"/>
        </w:rPr>
        <w:t>5. PAZ Y SEGURIDAD</w:t>
      </w:r>
    </w:p>
    <w:p w14:paraId="2EF77615" w14:textId="381F7021" w:rsidR="006E75B2" w:rsidRDefault="006E75B2" w:rsidP="006E75B2">
      <w:pPr>
        <w:pStyle w:val="Sinespaciado"/>
        <w:spacing w:line="276" w:lineRule="auto"/>
        <w:rPr>
          <w:rFonts w:cs="Arial"/>
          <w:bCs/>
          <w:sz w:val="22"/>
          <w:lang w:val="es-CO"/>
        </w:rPr>
      </w:pPr>
      <w:r>
        <w:rPr>
          <w:rFonts w:cs="Arial"/>
          <w:bCs/>
          <w:sz w:val="22"/>
          <w:lang w:val="es-CO"/>
        </w:rPr>
        <w:t xml:space="preserve">Adelantar estrategias para la implementación de la resolución 1325/2000 con el fin de dar cumplimiento a la agenda de seguridad y afianzar el liderazgo de las mujeres en la construcción de paz en el marco de dicho instrumento internacional </w:t>
      </w:r>
    </w:p>
    <w:p w14:paraId="79B194A7" w14:textId="1C95801E" w:rsidR="0085131C" w:rsidRPr="006E75B2" w:rsidRDefault="0085131C" w:rsidP="0085131C">
      <w:pPr>
        <w:pStyle w:val="Sinespaciado"/>
        <w:spacing w:line="276" w:lineRule="auto"/>
        <w:rPr>
          <w:rFonts w:cs="Arial"/>
          <w:bCs/>
          <w:i/>
          <w:sz w:val="22"/>
          <w:u w:val="single"/>
          <w:lang w:val="es-CO"/>
        </w:rPr>
      </w:pPr>
      <w:r w:rsidRPr="006E75B2">
        <w:rPr>
          <w:rFonts w:cs="Arial"/>
          <w:bCs/>
          <w:i/>
          <w:sz w:val="22"/>
          <w:u w:val="single"/>
          <w:lang w:val="es-CO"/>
        </w:rPr>
        <w:t>Objetivos Especificos:</w:t>
      </w:r>
    </w:p>
    <w:p w14:paraId="7355C55C" w14:textId="0FE1C3A0" w:rsidR="0085131C" w:rsidRPr="001E4696" w:rsidRDefault="0085131C" w:rsidP="0085131C">
      <w:pPr>
        <w:pStyle w:val="Sinespaciado"/>
        <w:spacing w:line="276" w:lineRule="auto"/>
        <w:rPr>
          <w:rFonts w:cs="Arial"/>
          <w:bCs/>
          <w:sz w:val="22"/>
          <w:lang w:val="es-CO"/>
        </w:rPr>
      </w:pPr>
      <w:r>
        <w:rPr>
          <w:rFonts w:cs="Arial"/>
          <w:bCs/>
          <w:sz w:val="22"/>
          <w:lang w:val="es-CO"/>
        </w:rPr>
        <w:t>1</w:t>
      </w:r>
      <w:r w:rsidRPr="001E4696">
        <w:rPr>
          <w:rFonts w:cs="Arial"/>
          <w:bCs/>
          <w:sz w:val="22"/>
          <w:lang w:val="es-CO"/>
        </w:rPr>
        <w:t>: Desarrollar acciones que conduzcan a generar condiciones de seguridad para el ejercicio de los liderazgos de las mujeres lideresas sociales y comunitarias, así como a las defensoras de derechos humanos.</w:t>
      </w:r>
    </w:p>
    <w:p w14:paraId="3C814A84" w14:textId="0D88A0A9" w:rsidR="0085131C" w:rsidRPr="001E4696" w:rsidRDefault="0085131C" w:rsidP="0085131C">
      <w:pPr>
        <w:pStyle w:val="Sinespaciado"/>
        <w:spacing w:line="276" w:lineRule="auto"/>
        <w:rPr>
          <w:rFonts w:cs="Arial"/>
          <w:bCs/>
          <w:sz w:val="22"/>
          <w:lang w:val="es-CO"/>
        </w:rPr>
      </w:pPr>
      <w:r>
        <w:rPr>
          <w:rFonts w:cs="Arial"/>
          <w:bCs/>
          <w:sz w:val="22"/>
          <w:lang w:val="es-CO"/>
        </w:rPr>
        <w:t>2</w:t>
      </w:r>
      <w:r w:rsidRPr="001E4696">
        <w:rPr>
          <w:rFonts w:cs="Arial"/>
          <w:bCs/>
          <w:sz w:val="22"/>
          <w:lang w:val="es-CO"/>
        </w:rPr>
        <w:t>: Desarrollar acciones que contribuyan a garantizar la atención efectiva a las mujeres víctimas del conflicto armado interno CAI y restablecimiento de derechos desde el enfoque étni</w:t>
      </w:r>
      <w:r>
        <w:rPr>
          <w:rFonts w:cs="Arial"/>
          <w:bCs/>
          <w:sz w:val="22"/>
          <w:lang w:val="es-CO"/>
        </w:rPr>
        <w:t xml:space="preserve">co, poblacional y diferencial. </w:t>
      </w:r>
      <w:r w:rsidRPr="001E4696">
        <w:rPr>
          <w:rFonts w:cs="Arial"/>
          <w:bCs/>
          <w:sz w:val="22"/>
          <w:lang w:val="es-CO"/>
        </w:rPr>
        <w:t xml:space="preserve"> </w:t>
      </w:r>
    </w:p>
    <w:p w14:paraId="4714799A" w14:textId="660E4084" w:rsidR="0085131C" w:rsidRPr="001E4696" w:rsidRDefault="0085131C" w:rsidP="0085131C">
      <w:pPr>
        <w:pStyle w:val="Sinespaciado"/>
        <w:spacing w:line="276" w:lineRule="auto"/>
        <w:rPr>
          <w:rFonts w:cs="Arial"/>
          <w:bCs/>
          <w:sz w:val="22"/>
          <w:lang w:val="es-CO"/>
        </w:rPr>
      </w:pPr>
      <w:r>
        <w:rPr>
          <w:rFonts w:cs="Arial"/>
          <w:bCs/>
          <w:sz w:val="22"/>
          <w:lang w:val="es-CO"/>
        </w:rPr>
        <w:t>3</w:t>
      </w:r>
      <w:r w:rsidRPr="001E4696">
        <w:rPr>
          <w:rFonts w:cs="Arial"/>
          <w:bCs/>
          <w:sz w:val="22"/>
          <w:lang w:val="es-CO"/>
        </w:rPr>
        <w:t>: Generar acciones que contribuyan a la implementación de las recomendaciones del programa ciudades seguras, para garantizar los derechos de las mujeres a disfrutar la ciudad libre de violencias.</w:t>
      </w:r>
    </w:p>
    <w:p w14:paraId="2D4DDD25" w14:textId="77777777" w:rsidR="0085131C" w:rsidRDefault="0085131C" w:rsidP="004C42E9">
      <w:pPr>
        <w:spacing w:after="0" w:line="276" w:lineRule="auto"/>
        <w:jc w:val="both"/>
        <w:rPr>
          <w:rFonts w:ascii="Arial" w:eastAsia="Times New Roman" w:hAnsi="Arial" w:cs="Arial"/>
          <w:color w:val="000000"/>
          <w:sz w:val="20"/>
          <w:szCs w:val="20"/>
          <w:lang w:eastAsia="es-CO"/>
        </w:rPr>
      </w:pPr>
    </w:p>
    <w:p w14:paraId="1D13D31D" w14:textId="2800446D" w:rsidR="00846ABD" w:rsidRPr="0085131C" w:rsidRDefault="0085131C" w:rsidP="004C42E9">
      <w:pPr>
        <w:spacing w:after="0" w:line="276" w:lineRule="auto"/>
        <w:jc w:val="both"/>
        <w:rPr>
          <w:rFonts w:ascii="Arial" w:eastAsia="Calibri" w:hAnsi="Arial" w:cs="Arial"/>
          <w:b/>
          <w:bCs/>
        </w:rPr>
      </w:pPr>
      <w:r w:rsidRPr="00CA4B88">
        <w:rPr>
          <w:rFonts w:ascii="Arial" w:eastAsia="Times New Roman" w:hAnsi="Arial" w:cs="Arial"/>
          <w:b/>
          <w:color w:val="000000"/>
          <w:sz w:val="20"/>
          <w:szCs w:val="20"/>
          <w:lang w:eastAsia="es-CO"/>
        </w:rPr>
        <w:t>6. INSTITUCIONALIDAD</w:t>
      </w:r>
      <w:r w:rsidRPr="0085131C">
        <w:rPr>
          <w:rFonts w:ascii="Arial" w:eastAsia="Times New Roman" w:hAnsi="Arial" w:cs="Arial"/>
          <w:b/>
          <w:color w:val="000000"/>
          <w:sz w:val="20"/>
          <w:szCs w:val="20"/>
          <w:lang w:eastAsia="es-CO"/>
        </w:rPr>
        <w:t xml:space="preserve"> CON ENFOQUE DE GENERO</w:t>
      </w:r>
    </w:p>
    <w:p w14:paraId="60749CAF" w14:textId="2B615DFF" w:rsidR="00846ABD" w:rsidRDefault="00846ABD" w:rsidP="004C42E9">
      <w:pPr>
        <w:spacing w:after="0" w:line="276" w:lineRule="auto"/>
        <w:jc w:val="both"/>
        <w:rPr>
          <w:rFonts w:ascii="Arial" w:eastAsia="Times New Roman" w:hAnsi="Arial" w:cs="Arial"/>
          <w:color w:val="000000"/>
          <w:sz w:val="20"/>
          <w:szCs w:val="20"/>
          <w:lang w:eastAsia="es-CO"/>
        </w:rPr>
      </w:pPr>
    </w:p>
    <w:p w14:paraId="515FD9B3" w14:textId="6A812E61" w:rsidR="0085131C" w:rsidRDefault="0085131C" w:rsidP="004C42E9">
      <w:pPr>
        <w:spacing w:after="0" w:line="276" w:lineRule="auto"/>
        <w:jc w:val="both"/>
        <w:rPr>
          <w:rFonts w:ascii="Arial" w:eastAsia="Calibri" w:hAnsi="Arial" w:cs="Arial"/>
          <w:bCs/>
        </w:rPr>
      </w:pPr>
      <w:r>
        <w:rPr>
          <w:rFonts w:ascii="Arial" w:eastAsia="Calibri" w:hAnsi="Arial" w:cs="Arial"/>
          <w:bCs/>
        </w:rPr>
        <w:t>Consolidar la institucionalidad para transversalizar el enfoque de género en los asuntos estratégicos de lo público y avanzar en el logro de la equidad para las mujeres desde el accionar del estado.</w:t>
      </w:r>
    </w:p>
    <w:p w14:paraId="16C1B16A" w14:textId="5D8CE786" w:rsidR="0085131C" w:rsidRPr="006E75B2" w:rsidRDefault="0085131C" w:rsidP="0085131C">
      <w:pPr>
        <w:pStyle w:val="Sinespaciado"/>
        <w:spacing w:line="276" w:lineRule="auto"/>
        <w:rPr>
          <w:rFonts w:cs="Arial"/>
          <w:bCs/>
          <w:i/>
          <w:sz w:val="22"/>
          <w:u w:val="single"/>
          <w:lang w:val="es-CO"/>
        </w:rPr>
      </w:pPr>
      <w:r w:rsidRPr="006E75B2">
        <w:rPr>
          <w:rFonts w:cs="Arial"/>
          <w:bCs/>
          <w:i/>
          <w:sz w:val="22"/>
          <w:u w:val="single"/>
          <w:lang w:val="es-CO"/>
        </w:rPr>
        <w:t>Objetivos Especificos:</w:t>
      </w:r>
    </w:p>
    <w:p w14:paraId="77892ADA" w14:textId="5169DE5C" w:rsidR="0085131C" w:rsidRPr="001E4696" w:rsidRDefault="0085131C" w:rsidP="0085131C">
      <w:pPr>
        <w:pStyle w:val="Sinespaciado"/>
        <w:spacing w:line="276" w:lineRule="auto"/>
        <w:rPr>
          <w:rFonts w:cs="Arial"/>
          <w:bCs/>
          <w:sz w:val="22"/>
          <w:lang w:val="es-CO"/>
        </w:rPr>
      </w:pPr>
      <w:r>
        <w:rPr>
          <w:rFonts w:cs="Arial"/>
          <w:bCs/>
          <w:sz w:val="22"/>
          <w:lang w:val="es-CO"/>
        </w:rPr>
        <w:t xml:space="preserve">1: </w:t>
      </w:r>
      <w:r w:rsidRPr="001E4696">
        <w:rPr>
          <w:rFonts w:cs="Arial"/>
          <w:bCs/>
          <w:sz w:val="22"/>
          <w:lang w:val="es-CO"/>
        </w:rPr>
        <w:t xml:space="preserve"> Fortalecer los instrumentos y mecanismos para la transversalización del enfoque de género en las Secretarías, direcciones y entidades descentralizadas de la administración municipal. </w:t>
      </w:r>
    </w:p>
    <w:p w14:paraId="4927E13B" w14:textId="02868CA1" w:rsidR="00846ABD" w:rsidRPr="009142F1" w:rsidRDefault="00846ABD" w:rsidP="004C42E9">
      <w:pPr>
        <w:spacing w:after="0" w:line="276" w:lineRule="auto"/>
        <w:jc w:val="both"/>
        <w:rPr>
          <w:rFonts w:ascii="Arial" w:eastAsia="Calibri" w:hAnsi="Arial" w:cs="Arial"/>
          <w:bCs/>
        </w:rPr>
      </w:pPr>
    </w:p>
    <w:p w14:paraId="44CC9D12" w14:textId="59B2596F" w:rsidR="005B3D29" w:rsidRPr="005B3D29" w:rsidRDefault="00CA4B88" w:rsidP="005B3D29">
      <w:pPr>
        <w:rPr>
          <w:rFonts w:ascii="Arial" w:hAnsi="Arial" w:cs="Arial"/>
          <w:b/>
        </w:rPr>
      </w:pPr>
      <w:r>
        <w:rPr>
          <w:rFonts w:ascii="Arial" w:hAnsi="Arial" w:cs="Arial"/>
          <w:b/>
        </w:rPr>
        <w:t>1.1</w:t>
      </w:r>
      <w:r w:rsidR="009142F1">
        <w:rPr>
          <w:rFonts w:ascii="Arial" w:hAnsi="Arial" w:cs="Arial"/>
          <w:b/>
        </w:rPr>
        <w:t>.</w:t>
      </w:r>
      <w:r w:rsidR="009142F1">
        <w:rPr>
          <w:rFonts w:ascii="Arial" w:hAnsi="Arial" w:cs="Arial"/>
          <w:b/>
        </w:rPr>
        <w:tab/>
      </w:r>
      <w:r w:rsidR="00917029">
        <w:rPr>
          <w:rFonts w:ascii="Arial" w:hAnsi="Arial" w:cs="Arial"/>
          <w:b/>
        </w:rPr>
        <w:t xml:space="preserve">ESTADO </w:t>
      </w:r>
      <w:r w:rsidR="00E12620">
        <w:rPr>
          <w:rFonts w:ascii="Arial" w:hAnsi="Arial" w:cs="Arial"/>
          <w:b/>
        </w:rPr>
        <w:t>ACTUAL DE LA POLÍTICA PUBLICA</w:t>
      </w:r>
      <w:r w:rsidR="00EF75C6">
        <w:rPr>
          <w:rFonts w:ascii="Arial" w:hAnsi="Arial" w:cs="Arial"/>
          <w:b/>
        </w:rPr>
        <w:t xml:space="preserve"> MARCO NORMATIVO </w:t>
      </w:r>
    </w:p>
    <w:p w14:paraId="218D076E" w14:textId="060D48FA" w:rsidR="005B3D29" w:rsidRPr="00393756" w:rsidRDefault="005B3D29" w:rsidP="005B3D29">
      <w:pPr>
        <w:spacing w:after="0" w:line="276" w:lineRule="auto"/>
        <w:jc w:val="both"/>
        <w:rPr>
          <w:rFonts w:ascii="Arial" w:eastAsia="Calibri" w:hAnsi="Arial" w:cs="Arial"/>
        </w:rPr>
      </w:pPr>
      <w:r w:rsidRPr="00393756">
        <w:rPr>
          <w:rFonts w:ascii="Arial" w:eastAsia="Calibri" w:hAnsi="Arial" w:cs="Arial"/>
        </w:rPr>
        <w:t>Se presenta un breve recuento del proceso de la política pública y el estado en e</w:t>
      </w:r>
      <w:r w:rsidR="00207D12">
        <w:rPr>
          <w:rFonts w:ascii="Arial" w:eastAsia="Calibri" w:hAnsi="Arial" w:cs="Arial"/>
        </w:rPr>
        <w:t>l que se encuentra</w:t>
      </w:r>
      <w:r w:rsidR="00917029">
        <w:rPr>
          <w:rFonts w:ascii="Arial" w:eastAsia="Calibri" w:hAnsi="Arial" w:cs="Arial"/>
        </w:rPr>
        <w:t>n</w:t>
      </w:r>
      <w:r w:rsidR="00207D12">
        <w:rPr>
          <w:rFonts w:ascii="Arial" w:eastAsia="Calibri" w:hAnsi="Arial" w:cs="Arial"/>
        </w:rPr>
        <w:t xml:space="preserve"> actualmente, se recibe</w:t>
      </w:r>
      <w:r w:rsidR="00917029">
        <w:rPr>
          <w:rFonts w:ascii="Arial" w:eastAsia="Calibri" w:hAnsi="Arial" w:cs="Arial"/>
        </w:rPr>
        <w:t>n</w:t>
      </w:r>
      <w:r w:rsidR="00207D12">
        <w:rPr>
          <w:rFonts w:ascii="Arial" w:eastAsia="Calibri" w:hAnsi="Arial" w:cs="Arial"/>
        </w:rPr>
        <w:t xml:space="preserve"> con el siguiente Marco Normativo:</w:t>
      </w:r>
    </w:p>
    <w:p w14:paraId="3A62DCAE" w14:textId="77777777" w:rsidR="005B3D29" w:rsidRPr="00393756" w:rsidRDefault="005B3D29" w:rsidP="005B3D29">
      <w:pPr>
        <w:spacing w:after="0" w:line="276" w:lineRule="auto"/>
        <w:jc w:val="both"/>
        <w:rPr>
          <w:rFonts w:ascii="Arial" w:eastAsia="Calibri" w:hAnsi="Arial" w:cs="Arial"/>
        </w:rPr>
      </w:pPr>
    </w:p>
    <w:p w14:paraId="7DB8D141" w14:textId="2BC3C030" w:rsidR="005B3D29" w:rsidRPr="00393756" w:rsidRDefault="00150DD5" w:rsidP="00176A1E">
      <w:pPr>
        <w:numPr>
          <w:ilvl w:val="0"/>
          <w:numId w:val="2"/>
        </w:numPr>
        <w:spacing w:after="0" w:line="276" w:lineRule="auto"/>
        <w:jc w:val="both"/>
        <w:rPr>
          <w:rFonts w:ascii="Arial" w:eastAsia="Calibri" w:hAnsi="Arial" w:cs="Arial"/>
        </w:rPr>
      </w:pPr>
      <w:r>
        <w:rPr>
          <w:rFonts w:ascii="Arial" w:eastAsia="Calibri" w:hAnsi="Arial" w:cs="Arial"/>
        </w:rPr>
        <w:t>Acuerdo</w:t>
      </w:r>
      <w:r w:rsidR="00F67847" w:rsidRPr="00393756">
        <w:rPr>
          <w:rFonts w:ascii="Arial" w:eastAsia="Calibri" w:hAnsi="Arial" w:cs="Arial"/>
        </w:rPr>
        <w:t xml:space="preserve"> No. 586 de 2023</w:t>
      </w:r>
      <w:r w:rsidR="005B3D29" w:rsidRPr="00393756">
        <w:rPr>
          <w:rFonts w:ascii="Arial" w:eastAsia="Calibri" w:hAnsi="Arial" w:cs="Arial"/>
        </w:rPr>
        <w:t xml:space="preserve"> por medio de la cual se adopta la </w:t>
      </w:r>
      <w:r w:rsidR="00F67847" w:rsidRPr="00393756">
        <w:rPr>
          <w:rFonts w:ascii="Arial" w:eastAsia="Calibri" w:hAnsi="Arial" w:cs="Arial"/>
        </w:rPr>
        <w:t>Política Pública para la Igualdad de Género de las Mujeres desde un enfoque Poblacional Diferencial del Municipio de Villavicencio 2023 – 203</w:t>
      </w:r>
      <w:r w:rsidR="005B3D29" w:rsidRPr="00393756">
        <w:rPr>
          <w:rFonts w:ascii="Arial" w:eastAsia="Calibri" w:hAnsi="Arial" w:cs="Arial"/>
        </w:rPr>
        <w:t xml:space="preserve">3. </w:t>
      </w:r>
    </w:p>
    <w:p w14:paraId="4FCF6930" w14:textId="68F58BE6" w:rsidR="005B3D29" w:rsidRDefault="005A51EB" w:rsidP="00176A1E">
      <w:pPr>
        <w:numPr>
          <w:ilvl w:val="0"/>
          <w:numId w:val="2"/>
        </w:numPr>
        <w:spacing w:after="0" w:line="276" w:lineRule="auto"/>
        <w:jc w:val="both"/>
        <w:rPr>
          <w:rFonts w:ascii="Arial" w:eastAsia="Calibri" w:hAnsi="Arial" w:cs="Arial"/>
        </w:rPr>
      </w:pPr>
      <w:r>
        <w:rPr>
          <w:rFonts w:ascii="Arial" w:eastAsia="Calibri" w:hAnsi="Arial" w:cs="Arial"/>
        </w:rPr>
        <w:t>Decreto 569 de 2023 Conformar l</w:t>
      </w:r>
      <w:r w:rsidR="00307A16" w:rsidRPr="00307A16">
        <w:rPr>
          <w:rFonts w:ascii="Arial" w:eastAsia="Calibri" w:hAnsi="Arial" w:cs="Arial"/>
        </w:rPr>
        <w:t>a Mesa Consultiva de la Mujer será la Instancia de seguimiento y control desde la sociedad civil para velar por el cumplimiento e implementación de la Política Pública.</w:t>
      </w:r>
    </w:p>
    <w:p w14:paraId="2F04EB4B" w14:textId="6AC375EF" w:rsidR="00A86BA2" w:rsidRDefault="00A86BA2" w:rsidP="00A86BA2">
      <w:pPr>
        <w:spacing w:after="0" w:line="276" w:lineRule="auto"/>
        <w:jc w:val="both"/>
        <w:rPr>
          <w:rFonts w:ascii="Arial" w:eastAsia="Calibri" w:hAnsi="Arial" w:cs="Arial"/>
        </w:rPr>
      </w:pPr>
    </w:p>
    <w:p w14:paraId="67903BEC" w14:textId="2357AE5E" w:rsidR="00A86BA2" w:rsidRDefault="00A86BA2" w:rsidP="00A86BA2">
      <w:pPr>
        <w:spacing w:after="0" w:line="276" w:lineRule="auto"/>
        <w:jc w:val="both"/>
        <w:rPr>
          <w:rFonts w:ascii="Arial" w:eastAsia="Calibri" w:hAnsi="Arial" w:cs="Arial"/>
        </w:rPr>
      </w:pPr>
    </w:p>
    <w:p w14:paraId="75C9199F" w14:textId="77777777" w:rsidR="00A86BA2" w:rsidRPr="00561A3B" w:rsidRDefault="00A86BA2" w:rsidP="00A86BA2">
      <w:pPr>
        <w:spacing w:after="0" w:line="276" w:lineRule="auto"/>
        <w:jc w:val="both"/>
        <w:rPr>
          <w:rFonts w:ascii="Arial" w:eastAsia="Calibri" w:hAnsi="Arial" w:cs="Arial"/>
        </w:rPr>
      </w:pPr>
    </w:p>
    <w:p w14:paraId="555D9B54" w14:textId="6F33A5B6" w:rsidR="005B3D29" w:rsidRPr="00EA0913" w:rsidRDefault="00561A3B" w:rsidP="00176A1E">
      <w:pPr>
        <w:numPr>
          <w:ilvl w:val="0"/>
          <w:numId w:val="2"/>
        </w:numPr>
        <w:spacing w:after="0" w:line="276" w:lineRule="auto"/>
        <w:jc w:val="both"/>
        <w:rPr>
          <w:rFonts w:ascii="Arial" w:eastAsia="Calibri" w:hAnsi="Arial" w:cs="Arial"/>
        </w:rPr>
      </w:pPr>
      <w:r w:rsidRPr="00EA0913">
        <w:rPr>
          <w:rFonts w:ascii="Arial" w:eastAsia="Calibri" w:hAnsi="Arial" w:cs="Arial"/>
        </w:rPr>
        <w:t>Decreto 484 de 2023, por medio del cual se crea el Comité Municipal de Transversalización y presupuestacion con Enfoque de Género.</w:t>
      </w:r>
      <w:r w:rsidR="005B3D29" w:rsidRPr="00EA0913">
        <w:rPr>
          <w:rFonts w:ascii="Arial" w:eastAsia="Calibri" w:hAnsi="Arial" w:cs="Arial"/>
        </w:rPr>
        <w:t xml:space="preserve"> </w:t>
      </w:r>
    </w:p>
    <w:p w14:paraId="36EE997F" w14:textId="59A6B4E9" w:rsidR="00561A3B" w:rsidRPr="00EA0913" w:rsidRDefault="005B3D29" w:rsidP="00176A1E">
      <w:pPr>
        <w:numPr>
          <w:ilvl w:val="0"/>
          <w:numId w:val="2"/>
        </w:numPr>
        <w:spacing w:after="0" w:line="276" w:lineRule="auto"/>
        <w:jc w:val="both"/>
        <w:rPr>
          <w:rFonts w:ascii="Arial" w:eastAsia="Calibri" w:hAnsi="Arial" w:cs="Arial"/>
        </w:rPr>
      </w:pPr>
      <w:r w:rsidRPr="00EA0913">
        <w:rPr>
          <w:rFonts w:ascii="Arial" w:eastAsia="Calibri" w:hAnsi="Arial" w:cs="Arial"/>
        </w:rPr>
        <w:t>La política pública cuenta con un plan de acción formulad</w:t>
      </w:r>
      <w:r w:rsidR="00561A3B" w:rsidRPr="00EA0913">
        <w:rPr>
          <w:rFonts w:ascii="Arial" w:eastAsia="Calibri" w:hAnsi="Arial" w:cs="Arial"/>
        </w:rPr>
        <w:t>o y aprobado en la vigencia 2023</w:t>
      </w:r>
      <w:r w:rsidRPr="00EA0913">
        <w:rPr>
          <w:rFonts w:ascii="Arial" w:eastAsia="Calibri" w:hAnsi="Arial" w:cs="Arial"/>
        </w:rPr>
        <w:t xml:space="preserve">. </w:t>
      </w:r>
    </w:p>
    <w:p w14:paraId="271FDA2C" w14:textId="58AF99DA" w:rsidR="00CA4B88" w:rsidRDefault="00561A3B" w:rsidP="00176A1E">
      <w:pPr>
        <w:numPr>
          <w:ilvl w:val="0"/>
          <w:numId w:val="2"/>
        </w:numPr>
        <w:spacing w:after="0" w:line="276" w:lineRule="auto"/>
        <w:jc w:val="both"/>
        <w:rPr>
          <w:rFonts w:ascii="Arial" w:eastAsia="Calibri" w:hAnsi="Arial" w:cs="Arial"/>
        </w:rPr>
      </w:pPr>
      <w:r w:rsidRPr="00EA0913">
        <w:rPr>
          <w:rFonts w:ascii="Arial" w:eastAsia="Calibri" w:hAnsi="Arial" w:cs="Arial"/>
        </w:rPr>
        <w:t xml:space="preserve">CONPES 4080 de 2022 Política </w:t>
      </w:r>
      <w:r w:rsidR="009C469B" w:rsidRPr="00EA0913">
        <w:rPr>
          <w:rFonts w:ascii="Arial" w:eastAsia="Calibri" w:hAnsi="Arial" w:cs="Arial"/>
        </w:rPr>
        <w:t>Pública</w:t>
      </w:r>
      <w:r w:rsidRPr="00EA0913">
        <w:rPr>
          <w:rFonts w:ascii="Arial" w:eastAsia="Calibri" w:hAnsi="Arial" w:cs="Arial"/>
        </w:rPr>
        <w:t xml:space="preserve"> de Equidad de Género para las Mujeres: hacia el desarrollo sostenible del País.</w:t>
      </w:r>
    </w:p>
    <w:p w14:paraId="313F5DA4" w14:textId="1BC01364" w:rsidR="00CA4B88" w:rsidRPr="00A86BA2" w:rsidRDefault="00CA4B88" w:rsidP="00176A1E">
      <w:pPr>
        <w:numPr>
          <w:ilvl w:val="0"/>
          <w:numId w:val="2"/>
        </w:numPr>
        <w:spacing w:after="0" w:line="276" w:lineRule="auto"/>
        <w:jc w:val="both"/>
        <w:rPr>
          <w:rFonts w:ascii="Arial" w:eastAsia="Calibri" w:hAnsi="Arial" w:cs="Arial"/>
        </w:rPr>
      </w:pPr>
      <w:r w:rsidRPr="00A86BA2">
        <w:rPr>
          <w:rFonts w:ascii="Arial" w:eastAsia="Calibri" w:hAnsi="Arial" w:cs="Arial"/>
        </w:rPr>
        <w:t xml:space="preserve">Cuenta con la Construcción de las (63) Fichas de Indicadores por parte del Equipo de Política en el primer semestre de seguimiento e implementación de la Política </w:t>
      </w:r>
      <w:r w:rsidR="00AA7CF0" w:rsidRPr="00A86BA2">
        <w:rPr>
          <w:rFonts w:ascii="Arial" w:eastAsia="Calibri" w:hAnsi="Arial" w:cs="Arial"/>
        </w:rPr>
        <w:t>Pública</w:t>
      </w:r>
      <w:r w:rsidRPr="00A86BA2">
        <w:rPr>
          <w:rFonts w:ascii="Arial" w:eastAsia="Calibri" w:hAnsi="Arial" w:cs="Arial"/>
        </w:rPr>
        <w:t>.</w:t>
      </w:r>
    </w:p>
    <w:p w14:paraId="10CC091D" w14:textId="32B49C76" w:rsidR="008235B8" w:rsidRPr="008235B8" w:rsidRDefault="008235B8" w:rsidP="00A86BA2">
      <w:pPr>
        <w:spacing w:after="0" w:line="276" w:lineRule="auto"/>
        <w:jc w:val="both"/>
        <w:rPr>
          <w:rFonts w:ascii="Arial" w:eastAsia="Calibri" w:hAnsi="Arial" w:cs="Arial"/>
        </w:rPr>
      </w:pPr>
    </w:p>
    <w:p w14:paraId="389678AB" w14:textId="4593297F" w:rsidR="005B3D29" w:rsidRPr="00EF75C6" w:rsidRDefault="00AA7CF0" w:rsidP="00EF75C6">
      <w:pPr>
        <w:spacing w:after="0" w:line="276" w:lineRule="auto"/>
        <w:jc w:val="both"/>
        <w:rPr>
          <w:rFonts w:ascii="Arial" w:eastAsia="Calibri" w:hAnsi="Arial" w:cs="Arial"/>
          <w:b/>
        </w:rPr>
      </w:pPr>
      <w:r>
        <w:rPr>
          <w:rFonts w:ascii="Arial" w:eastAsia="Calibri" w:hAnsi="Arial" w:cs="Arial"/>
          <w:b/>
        </w:rPr>
        <w:t>1.2</w:t>
      </w:r>
      <w:r w:rsidR="00EF75C6" w:rsidRPr="00EF75C6">
        <w:rPr>
          <w:rFonts w:ascii="Arial" w:eastAsia="Calibri" w:hAnsi="Arial" w:cs="Arial"/>
          <w:b/>
        </w:rPr>
        <w:t xml:space="preserve">    RESPONSABLES DE </w:t>
      </w:r>
      <w:r w:rsidR="00EF75C6">
        <w:rPr>
          <w:rFonts w:ascii="Arial" w:eastAsia="Calibri" w:hAnsi="Arial" w:cs="Arial"/>
          <w:b/>
        </w:rPr>
        <w:t xml:space="preserve">LA IMPLEMENTACIÓN DE LAS POLITICAS PUBLICAS </w:t>
      </w:r>
    </w:p>
    <w:p w14:paraId="7FA01780" w14:textId="77777777" w:rsidR="005B3D29" w:rsidRPr="00207D12" w:rsidRDefault="005B3D29" w:rsidP="005B3D29">
      <w:pPr>
        <w:spacing w:after="0" w:line="276" w:lineRule="auto"/>
        <w:jc w:val="both"/>
        <w:rPr>
          <w:rFonts w:ascii="Arial" w:eastAsia="Calibri" w:hAnsi="Arial" w:cs="Arial"/>
          <w:bCs/>
        </w:rPr>
      </w:pPr>
    </w:p>
    <w:p w14:paraId="3BB29278" w14:textId="08A53F2F" w:rsidR="005B3D29" w:rsidRDefault="00EF75C6" w:rsidP="005B3D29">
      <w:pPr>
        <w:spacing w:after="0" w:line="276" w:lineRule="auto"/>
        <w:jc w:val="both"/>
        <w:rPr>
          <w:rFonts w:ascii="Arial" w:eastAsia="Calibri" w:hAnsi="Arial" w:cs="Arial"/>
          <w:bCs/>
        </w:rPr>
      </w:pPr>
      <w:r>
        <w:rPr>
          <w:rFonts w:ascii="Arial" w:eastAsia="Calibri" w:hAnsi="Arial" w:cs="Arial"/>
          <w:bCs/>
        </w:rPr>
        <w:t xml:space="preserve">La Política </w:t>
      </w:r>
      <w:r w:rsidR="009C469B">
        <w:rPr>
          <w:rFonts w:ascii="Arial" w:eastAsia="Calibri" w:hAnsi="Arial" w:cs="Arial"/>
          <w:bCs/>
        </w:rPr>
        <w:t>pública</w:t>
      </w:r>
      <w:r>
        <w:rPr>
          <w:rFonts w:ascii="Arial" w:eastAsia="Calibri" w:hAnsi="Arial" w:cs="Arial"/>
          <w:bCs/>
        </w:rPr>
        <w:t xml:space="preserve"> para la Igualdad de género de las</w:t>
      </w:r>
      <w:r w:rsidR="008235B8">
        <w:rPr>
          <w:rFonts w:ascii="Arial" w:eastAsia="Calibri" w:hAnsi="Arial" w:cs="Arial"/>
          <w:bCs/>
        </w:rPr>
        <w:t xml:space="preserve"> mujeres cuenta con sesenta y tres (63</w:t>
      </w:r>
      <w:r w:rsidR="005B3D29" w:rsidRPr="00207D12">
        <w:rPr>
          <w:rFonts w:ascii="Arial" w:eastAsia="Calibri" w:hAnsi="Arial" w:cs="Arial"/>
          <w:bCs/>
        </w:rPr>
        <w:t>) indicadores de cumplimiento que se ar</w:t>
      </w:r>
      <w:r w:rsidR="00207D12" w:rsidRPr="00207D12">
        <w:rPr>
          <w:rFonts w:ascii="Arial" w:eastAsia="Calibri" w:hAnsi="Arial" w:cs="Arial"/>
          <w:bCs/>
        </w:rPr>
        <w:t>ticulan a través de los seis (6</w:t>
      </w:r>
      <w:r w:rsidR="005B3D29" w:rsidRPr="00207D12">
        <w:rPr>
          <w:rFonts w:ascii="Arial" w:eastAsia="Calibri" w:hAnsi="Arial" w:cs="Arial"/>
          <w:bCs/>
        </w:rPr>
        <w:t>)</w:t>
      </w:r>
      <w:r w:rsidR="00207D12" w:rsidRPr="00207D12">
        <w:rPr>
          <w:rFonts w:ascii="Arial" w:eastAsia="Calibri" w:hAnsi="Arial" w:cs="Arial"/>
          <w:bCs/>
        </w:rPr>
        <w:t xml:space="preserve"> ejes programáticos de la PP</w:t>
      </w:r>
      <w:r w:rsidR="005B3D29" w:rsidRPr="00207D12">
        <w:rPr>
          <w:rFonts w:ascii="Arial" w:eastAsia="Calibri" w:hAnsi="Arial" w:cs="Arial"/>
          <w:bCs/>
        </w:rPr>
        <w:t xml:space="preserve">, </w:t>
      </w:r>
      <w:r w:rsidR="008235B8">
        <w:rPr>
          <w:rFonts w:ascii="Arial" w:eastAsia="Calibri" w:hAnsi="Arial" w:cs="Arial"/>
          <w:bCs/>
        </w:rPr>
        <w:t xml:space="preserve">gestionados por </w:t>
      </w:r>
      <w:r w:rsidR="00A86BA2">
        <w:rPr>
          <w:rFonts w:ascii="Arial" w:eastAsia="Calibri" w:hAnsi="Arial" w:cs="Arial"/>
          <w:bCs/>
        </w:rPr>
        <w:t>Cuarenta y Tres (43</w:t>
      </w:r>
      <w:r w:rsidR="005B3D29" w:rsidRPr="00207D12">
        <w:rPr>
          <w:rFonts w:ascii="Arial" w:eastAsia="Calibri" w:hAnsi="Arial" w:cs="Arial"/>
          <w:bCs/>
        </w:rPr>
        <w:t>) entidades, que en la implementación articulan acciones entre ellas encontrando entidades centralizadas y descentrali</w:t>
      </w:r>
      <w:r w:rsidR="00207D12" w:rsidRPr="00207D12">
        <w:rPr>
          <w:rFonts w:ascii="Arial" w:eastAsia="Calibri" w:hAnsi="Arial" w:cs="Arial"/>
          <w:bCs/>
        </w:rPr>
        <w:t>zadas de la Alcaldía de Villav</w:t>
      </w:r>
      <w:r w:rsidR="008235B8">
        <w:rPr>
          <w:rFonts w:ascii="Arial" w:eastAsia="Calibri" w:hAnsi="Arial" w:cs="Arial"/>
          <w:bCs/>
        </w:rPr>
        <w:t>icencio, tales como el IMDER; Piedemonte y Ese Municipal</w:t>
      </w:r>
      <w:r w:rsidR="005B3D29" w:rsidRPr="00207D12">
        <w:rPr>
          <w:rFonts w:ascii="Arial" w:eastAsia="Calibri" w:hAnsi="Arial" w:cs="Arial"/>
          <w:bCs/>
        </w:rPr>
        <w:t>, entre otros.</w:t>
      </w:r>
    </w:p>
    <w:p w14:paraId="0AA2BEED" w14:textId="650FD0F7" w:rsidR="00EF75C6" w:rsidRDefault="00EF75C6" w:rsidP="005B3D29">
      <w:pPr>
        <w:spacing w:after="0" w:line="276" w:lineRule="auto"/>
        <w:jc w:val="both"/>
        <w:rPr>
          <w:rFonts w:ascii="Arial" w:eastAsia="Calibri" w:hAnsi="Arial" w:cs="Arial"/>
          <w:bCs/>
        </w:rPr>
      </w:pPr>
    </w:p>
    <w:tbl>
      <w:tblPr>
        <w:tblW w:w="9351" w:type="dxa"/>
        <w:tblCellMar>
          <w:left w:w="70" w:type="dxa"/>
          <w:right w:w="70" w:type="dxa"/>
        </w:tblCellMar>
        <w:tblLook w:val="04A0" w:firstRow="1" w:lastRow="0" w:firstColumn="1" w:lastColumn="0" w:noHBand="0" w:noVBand="1"/>
      </w:tblPr>
      <w:tblGrid>
        <w:gridCol w:w="6799"/>
        <w:gridCol w:w="2552"/>
      </w:tblGrid>
      <w:tr w:rsidR="00A86BA2" w:rsidRPr="00321867" w14:paraId="0DBFCC7F" w14:textId="77777777" w:rsidTr="00A86BA2">
        <w:trPr>
          <w:trHeight w:val="402"/>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6CFE2154" w14:textId="77777777" w:rsidR="00A86BA2" w:rsidRPr="00A86BA2" w:rsidRDefault="00A86BA2" w:rsidP="00874066">
            <w:pPr>
              <w:jc w:val="center"/>
              <w:rPr>
                <w:rFonts w:ascii="Arial" w:eastAsia="Times New Roman" w:hAnsi="Arial" w:cs="Arial"/>
                <w:b/>
                <w:bCs/>
                <w:sz w:val="20"/>
                <w:szCs w:val="20"/>
                <w:lang w:eastAsia="es-CO"/>
              </w:rPr>
            </w:pPr>
            <w:r w:rsidRPr="00A86BA2">
              <w:rPr>
                <w:rFonts w:ascii="Arial" w:eastAsia="Times New Roman" w:hAnsi="Arial" w:cs="Arial"/>
                <w:b/>
                <w:bCs/>
                <w:sz w:val="20"/>
                <w:szCs w:val="20"/>
                <w:lang w:eastAsia="es-CO"/>
              </w:rPr>
              <w:t>ENTIDAD / DEPENDENCIA</w:t>
            </w:r>
          </w:p>
        </w:tc>
        <w:tc>
          <w:tcPr>
            <w:tcW w:w="2552" w:type="dxa"/>
            <w:tcBorders>
              <w:top w:val="single" w:sz="4" w:space="0" w:color="auto"/>
              <w:left w:val="nil"/>
              <w:bottom w:val="single" w:sz="4" w:space="0" w:color="auto"/>
              <w:right w:val="single" w:sz="4" w:space="0" w:color="auto"/>
            </w:tcBorders>
            <w:shd w:val="clear" w:color="auto" w:fill="auto"/>
            <w:vAlign w:val="center"/>
            <w:hideMark/>
          </w:tcPr>
          <w:p w14:paraId="6C51809C" w14:textId="77777777" w:rsidR="00A86BA2" w:rsidRPr="00A86BA2" w:rsidRDefault="00A86BA2" w:rsidP="00874066">
            <w:pPr>
              <w:jc w:val="center"/>
              <w:rPr>
                <w:rFonts w:ascii="Arial" w:eastAsia="Times New Roman" w:hAnsi="Arial" w:cs="Arial"/>
                <w:b/>
                <w:bCs/>
                <w:sz w:val="20"/>
                <w:szCs w:val="20"/>
                <w:lang w:eastAsia="es-CO"/>
              </w:rPr>
            </w:pPr>
            <w:r w:rsidRPr="00A86BA2">
              <w:rPr>
                <w:rFonts w:ascii="Arial" w:eastAsia="Times New Roman" w:hAnsi="Arial" w:cs="Arial"/>
                <w:b/>
                <w:bCs/>
                <w:sz w:val="20"/>
                <w:szCs w:val="20"/>
                <w:lang w:eastAsia="es-CO"/>
              </w:rPr>
              <w:t>INDICADORES</w:t>
            </w:r>
            <w:r w:rsidRPr="00A86BA2">
              <w:rPr>
                <w:rFonts w:ascii="Arial" w:eastAsia="Times New Roman" w:hAnsi="Arial" w:cs="Arial"/>
                <w:b/>
                <w:bCs/>
                <w:sz w:val="20"/>
                <w:szCs w:val="20"/>
                <w:lang w:eastAsia="es-CO"/>
              </w:rPr>
              <w:br/>
              <w:t>A CARGO</w:t>
            </w:r>
          </w:p>
        </w:tc>
      </w:tr>
      <w:tr w:rsidR="00E92B45" w:rsidRPr="00321867" w14:paraId="486CD2B7" w14:textId="77777777" w:rsidTr="00874066">
        <w:trPr>
          <w:trHeight w:val="310"/>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1214E64D" w14:textId="1CF8D66D"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SECRETARÍA DE LA MUJER </w:t>
            </w:r>
          </w:p>
        </w:tc>
        <w:tc>
          <w:tcPr>
            <w:tcW w:w="2552" w:type="dxa"/>
            <w:tcBorders>
              <w:top w:val="nil"/>
              <w:left w:val="nil"/>
              <w:bottom w:val="single" w:sz="4" w:space="0" w:color="auto"/>
              <w:right w:val="single" w:sz="4" w:space="0" w:color="auto"/>
            </w:tcBorders>
            <w:shd w:val="clear" w:color="auto" w:fill="auto"/>
            <w:vAlign w:val="center"/>
            <w:hideMark/>
          </w:tcPr>
          <w:p w14:paraId="46D3DA5C" w14:textId="46243806"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55</w:t>
            </w:r>
          </w:p>
        </w:tc>
      </w:tr>
      <w:tr w:rsidR="00E92B45" w:rsidRPr="00321867" w14:paraId="41001704" w14:textId="77777777" w:rsidTr="00874066">
        <w:trPr>
          <w:trHeight w:val="355"/>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11DC8169" w14:textId="16E52C5B"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SECRETARÍA DE COMPETITIVIDAD</w:t>
            </w:r>
          </w:p>
        </w:tc>
        <w:tc>
          <w:tcPr>
            <w:tcW w:w="2552" w:type="dxa"/>
            <w:tcBorders>
              <w:top w:val="nil"/>
              <w:left w:val="nil"/>
              <w:bottom w:val="single" w:sz="4" w:space="0" w:color="auto"/>
              <w:right w:val="single" w:sz="4" w:space="0" w:color="auto"/>
            </w:tcBorders>
            <w:shd w:val="clear" w:color="auto" w:fill="auto"/>
            <w:vAlign w:val="center"/>
            <w:hideMark/>
          </w:tcPr>
          <w:p w14:paraId="535D6532" w14:textId="11EF8282"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10</w:t>
            </w:r>
          </w:p>
        </w:tc>
      </w:tr>
      <w:tr w:rsidR="00E92B45" w:rsidRPr="00321867" w14:paraId="02C7C68B" w14:textId="77777777" w:rsidTr="00874066">
        <w:trPr>
          <w:trHeight w:val="274"/>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3B7FC4DA" w14:textId="6D8A2F0E"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SECRETARÍA DE PLANEACION </w:t>
            </w:r>
          </w:p>
        </w:tc>
        <w:tc>
          <w:tcPr>
            <w:tcW w:w="2552" w:type="dxa"/>
            <w:tcBorders>
              <w:top w:val="nil"/>
              <w:left w:val="nil"/>
              <w:bottom w:val="single" w:sz="4" w:space="0" w:color="auto"/>
              <w:right w:val="single" w:sz="4" w:space="0" w:color="auto"/>
            </w:tcBorders>
            <w:shd w:val="clear" w:color="auto" w:fill="auto"/>
            <w:vAlign w:val="center"/>
            <w:hideMark/>
          </w:tcPr>
          <w:p w14:paraId="2FAFB537" w14:textId="4C9D948E"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                    </w:t>
            </w:r>
            <w:r>
              <w:rPr>
                <w:rFonts w:ascii="Arial" w:eastAsia="Times New Roman" w:hAnsi="Arial" w:cs="Arial"/>
                <w:color w:val="000000"/>
                <w:sz w:val="20"/>
                <w:szCs w:val="20"/>
                <w:lang w:eastAsia="es-CO"/>
              </w:rPr>
              <w:t>12</w:t>
            </w:r>
          </w:p>
        </w:tc>
      </w:tr>
      <w:tr w:rsidR="00E92B45" w:rsidRPr="00321867" w14:paraId="6DD22D3A" w14:textId="77777777" w:rsidTr="00874066">
        <w:trPr>
          <w:trHeight w:val="278"/>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45186184" w14:textId="168AE232"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SECRETARÍA DE GOBIERNO</w:t>
            </w:r>
          </w:p>
        </w:tc>
        <w:tc>
          <w:tcPr>
            <w:tcW w:w="2552" w:type="dxa"/>
            <w:tcBorders>
              <w:top w:val="nil"/>
              <w:left w:val="nil"/>
              <w:bottom w:val="single" w:sz="4" w:space="0" w:color="auto"/>
              <w:right w:val="single" w:sz="4" w:space="0" w:color="auto"/>
            </w:tcBorders>
            <w:shd w:val="clear" w:color="auto" w:fill="auto"/>
            <w:vAlign w:val="center"/>
            <w:hideMark/>
          </w:tcPr>
          <w:p w14:paraId="5361E670" w14:textId="6F1BFA94"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19</w:t>
            </w:r>
          </w:p>
        </w:tc>
      </w:tr>
      <w:tr w:rsidR="00E92B45" w:rsidRPr="00321867" w14:paraId="735E9D0E" w14:textId="77777777" w:rsidTr="00874066">
        <w:trPr>
          <w:trHeight w:val="268"/>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331E0268" w14:textId="7D98A5AE" w:rsidR="00E92B45" w:rsidRPr="00A86BA2" w:rsidRDefault="00E92B45" w:rsidP="00E92B45">
            <w:pPr>
              <w:rPr>
                <w:rFonts w:ascii="Arial" w:eastAsia="Times New Roman" w:hAnsi="Arial" w:cs="Arial"/>
                <w:color w:val="000000"/>
                <w:sz w:val="20"/>
                <w:szCs w:val="20"/>
                <w:lang w:eastAsia="es-CO"/>
              </w:rPr>
            </w:pPr>
            <w:r w:rsidRPr="00A86BA2">
              <w:rPr>
                <w:rFonts w:ascii="Arial" w:eastAsia="Times New Roman" w:hAnsi="Arial" w:cs="Arial"/>
                <w:color w:val="000000"/>
                <w:sz w:val="20"/>
                <w:szCs w:val="20"/>
                <w:lang w:eastAsia="es-CO"/>
              </w:rPr>
              <w:t>SECRETARÍA D</w:t>
            </w:r>
            <w:r>
              <w:rPr>
                <w:rFonts w:ascii="Arial" w:eastAsia="Times New Roman" w:hAnsi="Arial" w:cs="Arial"/>
                <w:color w:val="000000"/>
                <w:sz w:val="20"/>
                <w:szCs w:val="20"/>
                <w:lang w:eastAsia="es-CO"/>
              </w:rPr>
              <w:t>E LAS TICS</w:t>
            </w:r>
          </w:p>
        </w:tc>
        <w:tc>
          <w:tcPr>
            <w:tcW w:w="2552" w:type="dxa"/>
            <w:tcBorders>
              <w:top w:val="nil"/>
              <w:left w:val="nil"/>
              <w:bottom w:val="single" w:sz="4" w:space="0" w:color="auto"/>
              <w:right w:val="single" w:sz="4" w:space="0" w:color="auto"/>
            </w:tcBorders>
            <w:shd w:val="clear" w:color="auto" w:fill="auto"/>
            <w:vAlign w:val="center"/>
            <w:hideMark/>
          </w:tcPr>
          <w:p w14:paraId="214F1ED5" w14:textId="19282ABE"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6</w:t>
            </w:r>
          </w:p>
        </w:tc>
      </w:tr>
      <w:tr w:rsidR="00E92B45" w:rsidRPr="00321867" w14:paraId="5C9DFD3E" w14:textId="77777777" w:rsidTr="00874066">
        <w:trPr>
          <w:trHeight w:val="402"/>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0FBC0D76" w14:textId="3A624970"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SECRETARÍA DE SALUD</w:t>
            </w:r>
          </w:p>
        </w:tc>
        <w:tc>
          <w:tcPr>
            <w:tcW w:w="2552" w:type="dxa"/>
            <w:tcBorders>
              <w:top w:val="nil"/>
              <w:left w:val="nil"/>
              <w:bottom w:val="single" w:sz="4" w:space="0" w:color="auto"/>
              <w:right w:val="single" w:sz="4" w:space="0" w:color="auto"/>
            </w:tcBorders>
            <w:shd w:val="clear" w:color="auto" w:fill="auto"/>
            <w:vAlign w:val="center"/>
            <w:hideMark/>
          </w:tcPr>
          <w:p w14:paraId="3C5D2695" w14:textId="537592AE"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17</w:t>
            </w:r>
          </w:p>
        </w:tc>
      </w:tr>
      <w:tr w:rsidR="00E92B45" w:rsidRPr="00321867" w14:paraId="17963AE5" w14:textId="77777777" w:rsidTr="00874066">
        <w:trPr>
          <w:trHeight w:val="277"/>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34090891" w14:textId="4438A569"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SECRETARÍA DE EDUCACION</w:t>
            </w:r>
          </w:p>
        </w:tc>
        <w:tc>
          <w:tcPr>
            <w:tcW w:w="2552" w:type="dxa"/>
            <w:tcBorders>
              <w:top w:val="nil"/>
              <w:left w:val="nil"/>
              <w:bottom w:val="single" w:sz="4" w:space="0" w:color="auto"/>
              <w:right w:val="single" w:sz="4" w:space="0" w:color="auto"/>
            </w:tcBorders>
            <w:shd w:val="clear" w:color="auto" w:fill="auto"/>
            <w:vAlign w:val="center"/>
            <w:hideMark/>
          </w:tcPr>
          <w:p w14:paraId="599A82BC" w14:textId="01FBD994"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12</w:t>
            </w:r>
          </w:p>
        </w:tc>
      </w:tr>
      <w:tr w:rsidR="00E92B45" w:rsidRPr="00321867" w14:paraId="4832E62A" w14:textId="77777777" w:rsidTr="00874066">
        <w:trPr>
          <w:trHeight w:val="267"/>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795E1970" w14:textId="51F4E0BF" w:rsidR="00E92B45" w:rsidRPr="00A86BA2" w:rsidRDefault="00E92B45" w:rsidP="00E92B45">
            <w:pPr>
              <w:rPr>
                <w:rFonts w:ascii="Arial" w:eastAsia="Times New Roman" w:hAnsi="Arial" w:cs="Arial"/>
                <w:color w:val="000000"/>
                <w:sz w:val="20"/>
                <w:szCs w:val="20"/>
                <w:lang w:eastAsia="es-CO"/>
              </w:rPr>
            </w:pPr>
            <w:r w:rsidRPr="00A86BA2">
              <w:rPr>
                <w:rFonts w:ascii="Arial" w:eastAsia="Times New Roman" w:hAnsi="Arial" w:cs="Arial"/>
                <w:color w:val="000000"/>
                <w:sz w:val="20"/>
                <w:szCs w:val="20"/>
                <w:lang w:eastAsia="es-CO"/>
              </w:rPr>
              <w:t>SE</w:t>
            </w:r>
            <w:r>
              <w:rPr>
                <w:rFonts w:ascii="Arial" w:eastAsia="Times New Roman" w:hAnsi="Arial" w:cs="Arial"/>
                <w:color w:val="000000"/>
                <w:sz w:val="20"/>
                <w:szCs w:val="20"/>
                <w:lang w:eastAsia="es-CO"/>
              </w:rPr>
              <w:t>CRETARÍA DE GESTION SOCIAL Y PARTICIPACION CIUDADANA</w:t>
            </w:r>
          </w:p>
        </w:tc>
        <w:tc>
          <w:tcPr>
            <w:tcW w:w="2552" w:type="dxa"/>
            <w:tcBorders>
              <w:top w:val="nil"/>
              <w:left w:val="nil"/>
              <w:bottom w:val="single" w:sz="4" w:space="0" w:color="auto"/>
              <w:right w:val="single" w:sz="4" w:space="0" w:color="auto"/>
            </w:tcBorders>
            <w:shd w:val="clear" w:color="auto" w:fill="auto"/>
            <w:vAlign w:val="center"/>
            <w:hideMark/>
          </w:tcPr>
          <w:p w14:paraId="2A02CB02" w14:textId="09FD4FFC"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11</w:t>
            </w:r>
          </w:p>
        </w:tc>
      </w:tr>
      <w:tr w:rsidR="00E92B45" w:rsidRPr="00321867" w14:paraId="1F6A810E" w14:textId="77777777" w:rsidTr="00874066">
        <w:trPr>
          <w:trHeight w:val="271"/>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63B4BC50" w14:textId="6E07FAEC" w:rsidR="00E92B45" w:rsidRPr="00A86BA2" w:rsidRDefault="00E92B45" w:rsidP="00E92B45">
            <w:pPr>
              <w:rPr>
                <w:rFonts w:ascii="Arial" w:eastAsia="Times New Roman" w:hAnsi="Arial" w:cs="Arial"/>
                <w:color w:val="000000"/>
                <w:sz w:val="20"/>
                <w:szCs w:val="20"/>
                <w:lang w:eastAsia="es-CO"/>
              </w:rPr>
            </w:pPr>
            <w:r w:rsidRPr="00A86BA2">
              <w:rPr>
                <w:rFonts w:ascii="Arial" w:eastAsia="Times New Roman" w:hAnsi="Arial" w:cs="Arial"/>
                <w:color w:val="000000"/>
                <w:sz w:val="20"/>
                <w:szCs w:val="20"/>
                <w:lang w:eastAsia="es-CO"/>
              </w:rPr>
              <w:t>SECR</w:t>
            </w:r>
            <w:r>
              <w:rPr>
                <w:rFonts w:ascii="Arial" w:eastAsia="Times New Roman" w:hAnsi="Arial" w:cs="Arial"/>
                <w:color w:val="000000"/>
                <w:sz w:val="20"/>
                <w:szCs w:val="20"/>
                <w:lang w:eastAsia="es-CO"/>
              </w:rPr>
              <w:t xml:space="preserve">ETARÍA DE CATASTRO Y ESPACIO PUBLICO </w:t>
            </w:r>
          </w:p>
        </w:tc>
        <w:tc>
          <w:tcPr>
            <w:tcW w:w="2552" w:type="dxa"/>
            <w:tcBorders>
              <w:top w:val="nil"/>
              <w:left w:val="nil"/>
              <w:bottom w:val="single" w:sz="4" w:space="0" w:color="auto"/>
              <w:right w:val="single" w:sz="4" w:space="0" w:color="auto"/>
            </w:tcBorders>
            <w:shd w:val="clear" w:color="auto" w:fill="auto"/>
            <w:vAlign w:val="center"/>
            <w:hideMark/>
          </w:tcPr>
          <w:p w14:paraId="27A927D9" w14:textId="55F22DEB"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7</w:t>
            </w:r>
          </w:p>
        </w:tc>
      </w:tr>
      <w:tr w:rsidR="00E92B45" w:rsidRPr="00321867" w14:paraId="3C4C44A4" w14:textId="77777777" w:rsidTr="00874066">
        <w:trPr>
          <w:trHeight w:val="402"/>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53E5CC07" w14:textId="6D29398B"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SECRETARIA DE DESARROLLO INSTITUCIONAL</w:t>
            </w:r>
          </w:p>
        </w:tc>
        <w:tc>
          <w:tcPr>
            <w:tcW w:w="2552" w:type="dxa"/>
            <w:tcBorders>
              <w:top w:val="nil"/>
              <w:left w:val="nil"/>
              <w:bottom w:val="single" w:sz="4" w:space="0" w:color="auto"/>
              <w:right w:val="single" w:sz="4" w:space="0" w:color="auto"/>
            </w:tcBorders>
            <w:shd w:val="clear" w:color="auto" w:fill="auto"/>
            <w:vAlign w:val="center"/>
            <w:hideMark/>
          </w:tcPr>
          <w:p w14:paraId="31D10F7F" w14:textId="46D87320"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7</w:t>
            </w:r>
          </w:p>
        </w:tc>
      </w:tr>
      <w:tr w:rsidR="00E92B45" w:rsidRPr="00321867" w14:paraId="191FE848" w14:textId="77777777" w:rsidTr="00874066">
        <w:trPr>
          <w:trHeight w:val="240"/>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54F228AF" w14:textId="16852DCC"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SECRETARIA DE HACIENDA</w:t>
            </w:r>
          </w:p>
        </w:tc>
        <w:tc>
          <w:tcPr>
            <w:tcW w:w="2552" w:type="dxa"/>
            <w:tcBorders>
              <w:top w:val="nil"/>
              <w:left w:val="nil"/>
              <w:bottom w:val="single" w:sz="4" w:space="0" w:color="auto"/>
              <w:right w:val="single" w:sz="4" w:space="0" w:color="auto"/>
            </w:tcBorders>
            <w:shd w:val="clear" w:color="auto" w:fill="auto"/>
            <w:vAlign w:val="center"/>
            <w:hideMark/>
          </w:tcPr>
          <w:p w14:paraId="690FAAFF" w14:textId="4B2F0843"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4</w:t>
            </w:r>
          </w:p>
        </w:tc>
      </w:tr>
      <w:tr w:rsidR="00E92B45" w:rsidRPr="00321867" w14:paraId="2288D2FD" w14:textId="77777777" w:rsidTr="00874066">
        <w:trPr>
          <w:trHeight w:val="271"/>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781EDE5B" w14:textId="1199B778"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IMDER</w:t>
            </w:r>
          </w:p>
        </w:tc>
        <w:tc>
          <w:tcPr>
            <w:tcW w:w="2552" w:type="dxa"/>
            <w:tcBorders>
              <w:top w:val="nil"/>
              <w:left w:val="nil"/>
              <w:bottom w:val="single" w:sz="4" w:space="0" w:color="auto"/>
              <w:right w:val="single" w:sz="4" w:space="0" w:color="auto"/>
            </w:tcBorders>
            <w:shd w:val="clear" w:color="auto" w:fill="auto"/>
            <w:vAlign w:val="center"/>
            <w:hideMark/>
          </w:tcPr>
          <w:p w14:paraId="53453ED8" w14:textId="665CC6C8"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4</w:t>
            </w:r>
          </w:p>
        </w:tc>
      </w:tr>
      <w:tr w:rsidR="00E92B45" w:rsidRPr="00321867" w14:paraId="74EA232E" w14:textId="77777777" w:rsidTr="00461F26">
        <w:trPr>
          <w:trHeight w:val="275"/>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tcPr>
          <w:p w14:paraId="76130AAD" w14:textId="25DFBCE9"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PIEDEMONTE</w:t>
            </w:r>
          </w:p>
        </w:tc>
        <w:tc>
          <w:tcPr>
            <w:tcW w:w="2552" w:type="dxa"/>
            <w:tcBorders>
              <w:top w:val="nil"/>
              <w:left w:val="nil"/>
              <w:bottom w:val="single" w:sz="4" w:space="0" w:color="auto"/>
              <w:right w:val="single" w:sz="4" w:space="0" w:color="auto"/>
            </w:tcBorders>
            <w:shd w:val="clear" w:color="auto" w:fill="auto"/>
            <w:vAlign w:val="center"/>
            <w:hideMark/>
          </w:tcPr>
          <w:p w14:paraId="538D75B9" w14:textId="6FF30ADC"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4</w:t>
            </w:r>
          </w:p>
        </w:tc>
      </w:tr>
      <w:tr w:rsidR="00E92B45" w:rsidRPr="00321867" w14:paraId="2E8448CB" w14:textId="77777777" w:rsidTr="00874066">
        <w:trPr>
          <w:trHeight w:val="264"/>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555487E8" w14:textId="08E54A74"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ESE MUNICIPAL </w:t>
            </w:r>
          </w:p>
        </w:tc>
        <w:tc>
          <w:tcPr>
            <w:tcW w:w="2552" w:type="dxa"/>
            <w:tcBorders>
              <w:top w:val="nil"/>
              <w:left w:val="nil"/>
              <w:bottom w:val="single" w:sz="4" w:space="0" w:color="auto"/>
              <w:right w:val="single" w:sz="4" w:space="0" w:color="auto"/>
            </w:tcBorders>
            <w:shd w:val="clear" w:color="auto" w:fill="auto"/>
            <w:vAlign w:val="center"/>
            <w:hideMark/>
          </w:tcPr>
          <w:p w14:paraId="26EEB436" w14:textId="17C0EFB0"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6</w:t>
            </w:r>
          </w:p>
        </w:tc>
      </w:tr>
      <w:tr w:rsidR="00E92B45" w:rsidRPr="00321867" w14:paraId="5F945C9E" w14:textId="77777777" w:rsidTr="00874066">
        <w:trPr>
          <w:trHeight w:val="283"/>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23E97109" w14:textId="03EE13F2"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SECRETARIA DE MOVILIDAD</w:t>
            </w:r>
          </w:p>
        </w:tc>
        <w:tc>
          <w:tcPr>
            <w:tcW w:w="2552" w:type="dxa"/>
            <w:tcBorders>
              <w:top w:val="nil"/>
              <w:left w:val="nil"/>
              <w:bottom w:val="single" w:sz="4" w:space="0" w:color="auto"/>
              <w:right w:val="single" w:sz="4" w:space="0" w:color="auto"/>
            </w:tcBorders>
            <w:shd w:val="clear" w:color="auto" w:fill="auto"/>
            <w:vAlign w:val="center"/>
            <w:hideMark/>
          </w:tcPr>
          <w:p w14:paraId="4DA21F37" w14:textId="2ED84D9E"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4</w:t>
            </w:r>
          </w:p>
        </w:tc>
      </w:tr>
      <w:tr w:rsidR="00E92B45" w:rsidRPr="00321867" w14:paraId="78C010C1" w14:textId="77777777" w:rsidTr="00874066">
        <w:trPr>
          <w:trHeight w:val="283"/>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tcPr>
          <w:p w14:paraId="3CA1519C" w14:textId="4F437E60" w:rsidR="00E92B45"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CORCUMVI</w:t>
            </w:r>
          </w:p>
        </w:tc>
        <w:tc>
          <w:tcPr>
            <w:tcW w:w="2552" w:type="dxa"/>
            <w:tcBorders>
              <w:top w:val="nil"/>
              <w:left w:val="nil"/>
              <w:bottom w:val="single" w:sz="4" w:space="0" w:color="auto"/>
              <w:right w:val="single" w:sz="4" w:space="0" w:color="auto"/>
            </w:tcBorders>
            <w:shd w:val="clear" w:color="auto" w:fill="auto"/>
            <w:vAlign w:val="center"/>
          </w:tcPr>
          <w:p w14:paraId="13C49CCD" w14:textId="4E8B5BE9"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4</w:t>
            </w:r>
          </w:p>
        </w:tc>
      </w:tr>
      <w:tr w:rsidR="00E92B45" w:rsidRPr="00321867" w14:paraId="1D449692" w14:textId="77777777" w:rsidTr="00874066">
        <w:trPr>
          <w:trHeight w:val="272"/>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59B1F8DB" w14:textId="7CD94C16"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lastRenderedPageBreak/>
              <w:t>MERUM</w:t>
            </w:r>
          </w:p>
        </w:tc>
        <w:tc>
          <w:tcPr>
            <w:tcW w:w="2552" w:type="dxa"/>
            <w:tcBorders>
              <w:top w:val="nil"/>
              <w:left w:val="nil"/>
              <w:bottom w:val="single" w:sz="4" w:space="0" w:color="auto"/>
              <w:right w:val="single" w:sz="4" w:space="0" w:color="auto"/>
            </w:tcBorders>
            <w:shd w:val="clear" w:color="auto" w:fill="auto"/>
            <w:vAlign w:val="center"/>
            <w:hideMark/>
          </w:tcPr>
          <w:p w14:paraId="1BA4D323" w14:textId="5351D4E8"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11</w:t>
            </w:r>
          </w:p>
        </w:tc>
      </w:tr>
      <w:tr w:rsidR="00E92B45" w:rsidRPr="00321867" w14:paraId="1C268A9D" w14:textId="77777777" w:rsidTr="00874066">
        <w:trPr>
          <w:trHeight w:val="263"/>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6B5122FF" w14:textId="03FEFA4F"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JUNTAS DE ACCION COMUNAL </w:t>
            </w:r>
          </w:p>
        </w:tc>
        <w:tc>
          <w:tcPr>
            <w:tcW w:w="2552" w:type="dxa"/>
            <w:tcBorders>
              <w:top w:val="nil"/>
              <w:left w:val="nil"/>
              <w:bottom w:val="single" w:sz="4" w:space="0" w:color="auto"/>
              <w:right w:val="single" w:sz="4" w:space="0" w:color="auto"/>
            </w:tcBorders>
            <w:shd w:val="clear" w:color="auto" w:fill="auto"/>
            <w:vAlign w:val="center"/>
            <w:hideMark/>
          </w:tcPr>
          <w:p w14:paraId="22B8872D" w14:textId="0561AB44"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2</w:t>
            </w:r>
          </w:p>
        </w:tc>
      </w:tr>
      <w:tr w:rsidR="00E92B45" w:rsidRPr="00321867" w14:paraId="2F025970" w14:textId="77777777" w:rsidTr="00874066">
        <w:trPr>
          <w:trHeight w:val="263"/>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tcPr>
          <w:p w14:paraId="337734B8" w14:textId="15B14B53" w:rsidR="00E92B45"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SCRETARIA DE INFRAESTRUCTURA </w:t>
            </w:r>
          </w:p>
        </w:tc>
        <w:tc>
          <w:tcPr>
            <w:tcW w:w="2552" w:type="dxa"/>
            <w:tcBorders>
              <w:top w:val="nil"/>
              <w:left w:val="nil"/>
              <w:bottom w:val="single" w:sz="4" w:space="0" w:color="auto"/>
              <w:right w:val="single" w:sz="4" w:space="0" w:color="auto"/>
            </w:tcBorders>
            <w:shd w:val="clear" w:color="auto" w:fill="auto"/>
            <w:vAlign w:val="center"/>
          </w:tcPr>
          <w:p w14:paraId="7F2E51BA" w14:textId="0EF40129"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w:t>
            </w:r>
          </w:p>
        </w:tc>
      </w:tr>
      <w:tr w:rsidR="00E92B45" w:rsidRPr="00321867" w14:paraId="19352908" w14:textId="77777777" w:rsidTr="00874066">
        <w:trPr>
          <w:trHeight w:val="280"/>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0DA06488" w14:textId="3348CEA9"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UNIVERSIDADES PUBLICAS Y PRIVADAS </w:t>
            </w:r>
          </w:p>
        </w:tc>
        <w:tc>
          <w:tcPr>
            <w:tcW w:w="2552" w:type="dxa"/>
            <w:tcBorders>
              <w:top w:val="nil"/>
              <w:left w:val="nil"/>
              <w:bottom w:val="single" w:sz="4" w:space="0" w:color="auto"/>
              <w:right w:val="single" w:sz="4" w:space="0" w:color="auto"/>
            </w:tcBorders>
            <w:shd w:val="clear" w:color="auto" w:fill="auto"/>
            <w:vAlign w:val="center"/>
            <w:hideMark/>
          </w:tcPr>
          <w:p w14:paraId="5D3D716C" w14:textId="41DD30E0"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11</w:t>
            </w:r>
          </w:p>
        </w:tc>
      </w:tr>
      <w:tr w:rsidR="00E92B45" w:rsidRPr="00321867" w14:paraId="2589C546" w14:textId="77777777" w:rsidTr="00874066">
        <w:trPr>
          <w:trHeight w:val="271"/>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2773E7DB" w14:textId="7BB759A1"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CAMARA DE COMERCIO</w:t>
            </w:r>
          </w:p>
        </w:tc>
        <w:tc>
          <w:tcPr>
            <w:tcW w:w="2552" w:type="dxa"/>
            <w:tcBorders>
              <w:top w:val="nil"/>
              <w:left w:val="nil"/>
              <w:bottom w:val="single" w:sz="4" w:space="0" w:color="auto"/>
              <w:right w:val="single" w:sz="4" w:space="0" w:color="auto"/>
            </w:tcBorders>
            <w:shd w:val="clear" w:color="auto" w:fill="auto"/>
            <w:vAlign w:val="center"/>
            <w:hideMark/>
          </w:tcPr>
          <w:p w14:paraId="24928F22" w14:textId="5DA8D6F1"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2</w:t>
            </w:r>
          </w:p>
        </w:tc>
      </w:tr>
      <w:tr w:rsidR="00E92B45" w:rsidRPr="00321867" w14:paraId="0352872F" w14:textId="77777777" w:rsidTr="00874066">
        <w:trPr>
          <w:trHeight w:val="274"/>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3161D191" w14:textId="668BB2EE"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EMPRESAS PRIVADAS </w:t>
            </w:r>
          </w:p>
        </w:tc>
        <w:tc>
          <w:tcPr>
            <w:tcW w:w="2552" w:type="dxa"/>
            <w:tcBorders>
              <w:top w:val="nil"/>
              <w:left w:val="nil"/>
              <w:bottom w:val="single" w:sz="4" w:space="0" w:color="auto"/>
              <w:right w:val="single" w:sz="4" w:space="0" w:color="auto"/>
            </w:tcBorders>
            <w:shd w:val="clear" w:color="auto" w:fill="auto"/>
            <w:vAlign w:val="center"/>
            <w:hideMark/>
          </w:tcPr>
          <w:p w14:paraId="10B177ED" w14:textId="314AC606"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2</w:t>
            </w:r>
          </w:p>
        </w:tc>
      </w:tr>
      <w:tr w:rsidR="00E92B45" w:rsidRPr="00321867" w14:paraId="2E6F8F3D" w14:textId="77777777" w:rsidTr="00874066">
        <w:trPr>
          <w:trHeight w:val="133"/>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1018BF83" w14:textId="69D506F4"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ORGANISMOS INTERNACIONALES ONU </w:t>
            </w:r>
          </w:p>
        </w:tc>
        <w:tc>
          <w:tcPr>
            <w:tcW w:w="2552" w:type="dxa"/>
            <w:tcBorders>
              <w:top w:val="nil"/>
              <w:left w:val="nil"/>
              <w:bottom w:val="single" w:sz="4" w:space="0" w:color="auto"/>
              <w:right w:val="single" w:sz="4" w:space="0" w:color="auto"/>
            </w:tcBorders>
            <w:shd w:val="clear" w:color="auto" w:fill="auto"/>
            <w:vAlign w:val="center"/>
            <w:hideMark/>
          </w:tcPr>
          <w:p w14:paraId="2077C93B" w14:textId="1C9BB24B"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2</w:t>
            </w:r>
          </w:p>
        </w:tc>
      </w:tr>
      <w:tr w:rsidR="00E92B45" w:rsidRPr="00321867" w14:paraId="52254153" w14:textId="77777777" w:rsidTr="00874066">
        <w:trPr>
          <w:trHeight w:val="324"/>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08D6D07C" w14:textId="746149AD"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AGENCIAS MINISTERIO DE AGRICULTURA</w:t>
            </w:r>
          </w:p>
        </w:tc>
        <w:tc>
          <w:tcPr>
            <w:tcW w:w="2552" w:type="dxa"/>
            <w:tcBorders>
              <w:top w:val="nil"/>
              <w:left w:val="nil"/>
              <w:bottom w:val="single" w:sz="4" w:space="0" w:color="auto"/>
              <w:right w:val="single" w:sz="4" w:space="0" w:color="auto"/>
            </w:tcBorders>
            <w:shd w:val="clear" w:color="auto" w:fill="auto"/>
            <w:vAlign w:val="center"/>
            <w:hideMark/>
          </w:tcPr>
          <w:p w14:paraId="3408D6CD" w14:textId="1C13A01F"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r>
      <w:tr w:rsidR="00E92B45" w:rsidRPr="00321867" w14:paraId="75F7A4AE" w14:textId="77777777" w:rsidTr="00874066">
        <w:trPr>
          <w:trHeight w:val="273"/>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7A47F899" w14:textId="0A6416EB"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MEDIOS DE COMUNICACIÓN TRADICIONALES Y ALTERNATIVOS </w:t>
            </w:r>
          </w:p>
        </w:tc>
        <w:tc>
          <w:tcPr>
            <w:tcW w:w="2552" w:type="dxa"/>
            <w:tcBorders>
              <w:top w:val="nil"/>
              <w:left w:val="nil"/>
              <w:bottom w:val="single" w:sz="4" w:space="0" w:color="auto"/>
              <w:right w:val="single" w:sz="4" w:space="0" w:color="auto"/>
            </w:tcBorders>
            <w:shd w:val="clear" w:color="auto" w:fill="auto"/>
            <w:vAlign w:val="center"/>
            <w:hideMark/>
          </w:tcPr>
          <w:p w14:paraId="3618F18E" w14:textId="37F27391"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3</w:t>
            </w:r>
          </w:p>
        </w:tc>
      </w:tr>
      <w:tr w:rsidR="00E92B45" w:rsidRPr="00321867" w14:paraId="575F115E" w14:textId="77777777" w:rsidTr="00874066">
        <w:trPr>
          <w:trHeight w:val="133"/>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3875AE15" w14:textId="5FB04DA7"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EMPRESAS Y SINDICATOS </w:t>
            </w:r>
          </w:p>
        </w:tc>
        <w:tc>
          <w:tcPr>
            <w:tcW w:w="2552" w:type="dxa"/>
            <w:tcBorders>
              <w:top w:val="nil"/>
              <w:left w:val="nil"/>
              <w:bottom w:val="single" w:sz="4" w:space="0" w:color="auto"/>
              <w:right w:val="single" w:sz="4" w:space="0" w:color="auto"/>
            </w:tcBorders>
            <w:shd w:val="clear" w:color="auto" w:fill="auto"/>
            <w:vAlign w:val="center"/>
            <w:hideMark/>
          </w:tcPr>
          <w:p w14:paraId="15A433AC" w14:textId="6B486541"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r>
      <w:tr w:rsidR="00E92B45" w:rsidRPr="00321867" w14:paraId="68D30CCF" w14:textId="77777777" w:rsidTr="00874066">
        <w:trPr>
          <w:trHeight w:val="133"/>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752A32B7" w14:textId="6E293D2F"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GOBIERNO NACIONAL </w:t>
            </w:r>
          </w:p>
        </w:tc>
        <w:tc>
          <w:tcPr>
            <w:tcW w:w="2552" w:type="dxa"/>
            <w:tcBorders>
              <w:top w:val="nil"/>
              <w:left w:val="nil"/>
              <w:bottom w:val="single" w:sz="4" w:space="0" w:color="auto"/>
              <w:right w:val="single" w:sz="4" w:space="0" w:color="auto"/>
            </w:tcBorders>
            <w:shd w:val="clear" w:color="auto" w:fill="auto"/>
            <w:vAlign w:val="center"/>
            <w:hideMark/>
          </w:tcPr>
          <w:p w14:paraId="6EE88213" w14:textId="536157D0"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r>
      <w:tr w:rsidR="00E92B45" w:rsidRPr="00321867" w14:paraId="25B6CBFD" w14:textId="77777777" w:rsidTr="003D5C90">
        <w:trPr>
          <w:trHeight w:val="133"/>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039F4F6C" w14:textId="53C03845"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ORGANISMOS DE MUJERES DEFENSORAS DE DERECHOS HUMANOS</w:t>
            </w:r>
          </w:p>
        </w:tc>
        <w:tc>
          <w:tcPr>
            <w:tcW w:w="2552" w:type="dxa"/>
            <w:tcBorders>
              <w:top w:val="single" w:sz="4" w:space="0" w:color="auto"/>
              <w:left w:val="nil"/>
              <w:bottom w:val="single" w:sz="4" w:space="0" w:color="auto"/>
              <w:right w:val="single" w:sz="4" w:space="0" w:color="auto"/>
            </w:tcBorders>
            <w:shd w:val="clear" w:color="auto" w:fill="auto"/>
            <w:vAlign w:val="center"/>
            <w:hideMark/>
          </w:tcPr>
          <w:p w14:paraId="11B69D22" w14:textId="5872A14D"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2</w:t>
            </w:r>
          </w:p>
        </w:tc>
      </w:tr>
      <w:tr w:rsidR="00E92B45" w:rsidRPr="00321867" w14:paraId="3E940BE4" w14:textId="77777777" w:rsidTr="00874066">
        <w:trPr>
          <w:trHeight w:val="133"/>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70BC69F2" w14:textId="61BFA4D8"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ENTIDADES PRESTADORAS DE SALUD </w:t>
            </w:r>
          </w:p>
        </w:tc>
        <w:tc>
          <w:tcPr>
            <w:tcW w:w="2552" w:type="dxa"/>
            <w:tcBorders>
              <w:top w:val="nil"/>
              <w:left w:val="nil"/>
              <w:bottom w:val="single" w:sz="4" w:space="0" w:color="auto"/>
              <w:right w:val="single" w:sz="4" w:space="0" w:color="auto"/>
            </w:tcBorders>
            <w:shd w:val="clear" w:color="auto" w:fill="auto"/>
            <w:vAlign w:val="center"/>
            <w:hideMark/>
          </w:tcPr>
          <w:p w14:paraId="07395C3C" w14:textId="40A2DF8A"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11</w:t>
            </w:r>
          </w:p>
        </w:tc>
      </w:tr>
      <w:tr w:rsidR="00E92B45" w:rsidRPr="00321867" w14:paraId="3179CEED" w14:textId="77777777" w:rsidTr="00874066">
        <w:trPr>
          <w:trHeight w:val="305"/>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5098F61B" w14:textId="63D6F71C"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CONVENIOS CON FACULTADES DE PSICOLOGIA DE UNIVERSIDADES PUBLICAS Y PRIVADAS </w:t>
            </w:r>
          </w:p>
        </w:tc>
        <w:tc>
          <w:tcPr>
            <w:tcW w:w="2552" w:type="dxa"/>
            <w:tcBorders>
              <w:top w:val="nil"/>
              <w:left w:val="nil"/>
              <w:bottom w:val="single" w:sz="4" w:space="0" w:color="auto"/>
              <w:right w:val="single" w:sz="4" w:space="0" w:color="auto"/>
            </w:tcBorders>
            <w:shd w:val="clear" w:color="auto" w:fill="auto"/>
            <w:vAlign w:val="center"/>
            <w:hideMark/>
          </w:tcPr>
          <w:p w14:paraId="17264034" w14:textId="43667F6F"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3</w:t>
            </w:r>
          </w:p>
        </w:tc>
      </w:tr>
      <w:tr w:rsidR="00E92B45" w:rsidRPr="00321867" w14:paraId="12A2A040" w14:textId="77777777" w:rsidTr="00874066">
        <w:trPr>
          <w:trHeight w:val="280"/>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2904313E" w14:textId="579E275B"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IPS PUBLICAS Y PRIVADAS </w:t>
            </w:r>
          </w:p>
        </w:tc>
        <w:tc>
          <w:tcPr>
            <w:tcW w:w="2552" w:type="dxa"/>
            <w:tcBorders>
              <w:top w:val="nil"/>
              <w:left w:val="nil"/>
              <w:bottom w:val="single" w:sz="4" w:space="0" w:color="auto"/>
              <w:right w:val="single" w:sz="4" w:space="0" w:color="auto"/>
            </w:tcBorders>
            <w:shd w:val="clear" w:color="auto" w:fill="auto"/>
            <w:vAlign w:val="center"/>
            <w:hideMark/>
          </w:tcPr>
          <w:p w14:paraId="20E1D484" w14:textId="4E33980B"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3</w:t>
            </w:r>
          </w:p>
        </w:tc>
      </w:tr>
      <w:tr w:rsidR="00E92B45" w:rsidRPr="00321867" w14:paraId="7B22E18F" w14:textId="77777777" w:rsidTr="00874066">
        <w:trPr>
          <w:trHeight w:val="412"/>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03EA77FE" w14:textId="3B5FAE55"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INSTITUCIONES QUE INTERVIENEN EN LA RUTA VBG</w:t>
            </w:r>
          </w:p>
        </w:tc>
        <w:tc>
          <w:tcPr>
            <w:tcW w:w="2552" w:type="dxa"/>
            <w:tcBorders>
              <w:top w:val="nil"/>
              <w:left w:val="nil"/>
              <w:bottom w:val="single" w:sz="4" w:space="0" w:color="auto"/>
              <w:right w:val="single" w:sz="4" w:space="0" w:color="auto"/>
            </w:tcBorders>
            <w:shd w:val="clear" w:color="auto" w:fill="auto"/>
            <w:vAlign w:val="center"/>
            <w:hideMark/>
          </w:tcPr>
          <w:p w14:paraId="5509FC5A" w14:textId="2C5CCC38"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20</w:t>
            </w:r>
          </w:p>
        </w:tc>
      </w:tr>
      <w:tr w:rsidR="00E92B45" w:rsidRPr="00321867" w14:paraId="76E47D82" w14:textId="77777777" w:rsidTr="00874066">
        <w:trPr>
          <w:trHeight w:val="362"/>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04341520" w14:textId="5D2CEF65"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MUJERES LIDERESAS Y DEFENSORAS DE DERECHOS HUMANOS </w:t>
            </w:r>
          </w:p>
        </w:tc>
        <w:tc>
          <w:tcPr>
            <w:tcW w:w="2552" w:type="dxa"/>
            <w:tcBorders>
              <w:top w:val="nil"/>
              <w:left w:val="nil"/>
              <w:bottom w:val="single" w:sz="4" w:space="0" w:color="auto"/>
              <w:right w:val="single" w:sz="4" w:space="0" w:color="auto"/>
            </w:tcBorders>
            <w:shd w:val="clear" w:color="auto" w:fill="auto"/>
            <w:vAlign w:val="center"/>
            <w:hideMark/>
          </w:tcPr>
          <w:p w14:paraId="5D1B2EEF" w14:textId="7F133B3C"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2</w:t>
            </w:r>
          </w:p>
        </w:tc>
      </w:tr>
      <w:tr w:rsidR="00E92B45" w:rsidRPr="00321867" w14:paraId="2E0D6CDC" w14:textId="77777777" w:rsidTr="00874066">
        <w:trPr>
          <w:trHeight w:val="410"/>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36AFD9A4" w14:textId="2FDBE0FF" w:rsidR="00E92B45"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COLECTIVOS ARTISTAS</w:t>
            </w:r>
          </w:p>
        </w:tc>
        <w:tc>
          <w:tcPr>
            <w:tcW w:w="2552" w:type="dxa"/>
            <w:tcBorders>
              <w:top w:val="nil"/>
              <w:left w:val="nil"/>
              <w:bottom w:val="single" w:sz="4" w:space="0" w:color="auto"/>
              <w:right w:val="single" w:sz="4" w:space="0" w:color="auto"/>
            </w:tcBorders>
            <w:shd w:val="clear" w:color="auto" w:fill="auto"/>
            <w:vAlign w:val="center"/>
            <w:hideMark/>
          </w:tcPr>
          <w:p w14:paraId="133D3455" w14:textId="1FD46429"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r>
      <w:tr w:rsidR="00E92B45" w:rsidRPr="00321867" w14:paraId="64D726D4" w14:textId="77777777" w:rsidTr="00874066">
        <w:trPr>
          <w:trHeight w:val="410"/>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tcPr>
          <w:p w14:paraId="576794B3" w14:textId="561EC1FE" w:rsidR="00E92B45"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EMPRESAS DE TRANSPORTE PUBLICO Y PRIVADAS </w:t>
            </w:r>
          </w:p>
        </w:tc>
        <w:tc>
          <w:tcPr>
            <w:tcW w:w="2552" w:type="dxa"/>
            <w:tcBorders>
              <w:top w:val="nil"/>
              <w:left w:val="nil"/>
              <w:bottom w:val="single" w:sz="4" w:space="0" w:color="auto"/>
              <w:right w:val="single" w:sz="4" w:space="0" w:color="auto"/>
            </w:tcBorders>
            <w:shd w:val="clear" w:color="auto" w:fill="auto"/>
            <w:vAlign w:val="center"/>
          </w:tcPr>
          <w:p w14:paraId="3BC08C67" w14:textId="32133A02"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r>
      <w:tr w:rsidR="00E92B45" w:rsidRPr="00321867" w14:paraId="3D284816" w14:textId="77777777" w:rsidTr="00874066">
        <w:trPr>
          <w:trHeight w:val="410"/>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tcPr>
          <w:p w14:paraId="76251A25" w14:textId="153431E4" w:rsidR="00E92B45"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COOPERACION INTERNACIONAL</w:t>
            </w:r>
          </w:p>
        </w:tc>
        <w:tc>
          <w:tcPr>
            <w:tcW w:w="2552" w:type="dxa"/>
            <w:tcBorders>
              <w:top w:val="nil"/>
              <w:left w:val="nil"/>
              <w:bottom w:val="single" w:sz="4" w:space="0" w:color="auto"/>
              <w:right w:val="single" w:sz="4" w:space="0" w:color="auto"/>
            </w:tcBorders>
            <w:shd w:val="clear" w:color="auto" w:fill="auto"/>
            <w:vAlign w:val="center"/>
          </w:tcPr>
          <w:p w14:paraId="0868F268" w14:textId="26A532A6"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2</w:t>
            </w:r>
          </w:p>
        </w:tc>
      </w:tr>
      <w:tr w:rsidR="00E92B45" w:rsidRPr="00321867" w14:paraId="39208919" w14:textId="77777777" w:rsidTr="00874066">
        <w:trPr>
          <w:trHeight w:val="410"/>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tcPr>
          <w:p w14:paraId="5C46E442" w14:textId="2175FCF7" w:rsidR="00E92B45"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POLICIA NACIONAL</w:t>
            </w:r>
          </w:p>
        </w:tc>
        <w:tc>
          <w:tcPr>
            <w:tcW w:w="2552" w:type="dxa"/>
            <w:tcBorders>
              <w:top w:val="nil"/>
              <w:left w:val="nil"/>
              <w:bottom w:val="single" w:sz="4" w:space="0" w:color="auto"/>
              <w:right w:val="single" w:sz="4" w:space="0" w:color="auto"/>
            </w:tcBorders>
            <w:shd w:val="clear" w:color="auto" w:fill="auto"/>
            <w:vAlign w:val="center"/>
          </w:tcPr>
          <w:p w14:paraId="26AF962A" w14:textId="2A94CE91"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r>
      <w:tr w:rsidR="00E92B45" w:rsidRPr="00321867" w14:paraId="26BE15ED" w14:textId="77777777" w:rsidTr="00874066">
        <w:trPr>
          <w:trHeight w:val="410"/>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tcPr>
          <w:p w14:paraId="64FD4FB4" w14:textId="0E1F4C1E" w:rsidR="00E92B45"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MESA MUNICIPAL DE JUVENTUDES </w:t>
            </w:r>
          </w:p>
        </w:tc>
        <w:tc>
          <w:tcPr>
            <w:tcW w:w="2552" w:type="dxa"/>
            <w:tcBorders>
              <w:top w:val="nil"/>
              <w:left w:val="nil"/>
              <w:bottom w:val="single" w:sz="4" w:space="0" w:color="auto"/>
              <w:right w:val="single" w:sz="4" w:space="0" w:color="auto"/>
            </w:tcBorders>
            <w:shd w:val="clear" w:color="auto" w:fill="auto"/>
            <w:vAlign w:val="center"/>
          </w:tcPr>
          <w:p w14:paraId="64E7ABFE" w14:textId="29C5565C"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r>
      <w:tr w:rsidR="00E92B45" w:rsidRPr="00321867" w14:paraId="350061DB" w14:textId="77777777" w:rsidTr="00874066">
        <w:trPr>
          <w:trHeight w:val="410"/>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tcPr>
          <w:p w14:paraId="21E2A3D7" w14:textId="13245BB8" w:rsidR="00E92B45"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UNIDAD NACIONAL DE PROTECCION </w:t>
            </w:r>
          </w:p>
        </w:tc>
        <w:tc>
          <w:tcPr>
            <w:tcW w:w="2552" w:type="dxa"/>
            <w:tcBorders>
              <w:top w:val="nil"/>
              <w:left w:val="nil"/>
              <w:bottom w:val="single" w:sz="4" w:space="0" w:color="auto"/>
              <w:right w:val="single" w:sz="4" w:space="0" w:color="auto"/>
            </w:tcBorders>
            <w:shd w:val="clear" w:color="auto" w:fill="auto"/>
            <w:vAlign w:val="center"/>
          </w:tcPr>
          <w:p w14:paraId="0EB4467A" w14:textId="128EDE6B"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r>
      <w:tr w:rsidR="00E92B45" w:rsidRPr="00321867" w14:paraId="4177E86E" w14:textId="77777777" w:rsidTr="00874066">
        <w:trPr>
          <w:trHeight w:val="410"/>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tcPr>
          <w:p w14:paraId="27B398EA" w14:textId="0B254C8E" w:rsidR="00E92B45"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JEP</w:t>
            </w:r>
          </w:p>
        </w:tc>
        <w:tc>
          <w:tcPr>
            <w:tcW w:w="2552" w:type="dxa"/>
            <w:tcBorders>
              <w:top w:val="nil"/>
              <w:left w:val="nil"/>
              <w:bottom w:val="single" w:sz="4" w:space="0" w:color="auto"/>
              <w:right w:val="single" w:sz="4" w:space="0" w:color="auto"/>
            </w:tcBorders>
            <w:shd w:val="clear" w:color="auto" w:fill="auto"/>
            <w:vAlign w:val="center"/>
          </w:tcPr>
          <w:p w14:paraId="2FFE14FD" w14:textId="0DF75DEE"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2</w:t>
            </w:r>
          </w:p>
        </w:tc>
      </w:tr>
      <w:tr w:rsidR="00E92B45" w:rsidRPr="00321867" w14:paraId="6CB2E2DC" w14:textId="77777777" w:rsidTr="00874066">
        <w:trPr>
          <w:trHeight w:val="410"/>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tcPr>
          <w:p w14:paraId="64386D98" w14:textId="705BABFC" w:rsidR="00E92B45"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PARTIDOS POLITICOS </w:t>
            </w:r>
          </w:p>
        </w:tc>
        <w:tc>
          <w:tcPr>
            <w:tcW w:w="2552" w:type="dxa"/>
            <w:tcBorders>
              <w:top w:val="nil"/>
              <w:left w:val="nil"/>
              <w:bottom w:val="single" w:sz="4" w:space="0" w:color="auto"/>
              <w:right w:val="single" w:sz="4" w:space="0" w:color="auto"/>
            </w:tcBorders>
            <w:shd w:val="clear" w:color="auto" w:fill="auto"/>
            <w:vAlign w:val="center"/>
          </w:tcPr>
          <w:p w14:paraId="63D13A35" w14:textId="65DB29A2"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r>
      <w:tr w:rsidR="00E92B45" w:rsidRPr="00321867" w14:paraId="76C019C8" w14:textId="77777777" w:rsidTr="00874066">
        <w:trPr>
          <w:trHeight w:val="410"/>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tcPr>
          <w:p w14:paraId="17617718" w14:textId="79F7C629" w:rsidR="00E92B45"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SECTORES RELIGIOSOS</w:t>
            </w:r>
          </w:p>
        </w:tc>
        <w:tc>
          <w:tcPr>
            <w:tcW w:w="2552" w:type="dxa"/>
            <w:tcBorders>
              <w:top w:val="nil"/>
              <w:left w:val="nil"/>
              <w:bottom w:val="single" w:sz="4" w:space="0" w:color="auto"/>
              <w:right w:val="single" w:sz="4" w:space="0" w:color="auto"/>
            </w:tcBorders>
            <w:shd w:val="clear" w:color="auto" w:fill="auto"/>
            <w:vAlign w:val="center"/>
          </w:tcPr>
          <w:p w14:paraId="11229523" w14:textId="23D91235"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r>
      <w:tr w:rsidR="00E92B45" w:rsidRPr="00321867" w14:paraId="5B55F7CA" w14:textId="77777777" w:rsidTr="00874066">
        <w:trPr>
          <w:trHeight w:val="410"/>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tcPr>
          <w:p w14:paraId="156FC920" w14:textId="38E9F82A" w:rsidR="00E92B45"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UARIV</w:t>
            </w:r>
          </w:p>
        </w:tc>
        <w:tc>
          <w:tcPr>
            <w:tcW w:w="2552" w:type="dxa"/>
            <w:tcBorders>
              <w:top w:val="nil"/>
              <w:left w:val="nil"/>
              <w:bottom w:val="single" w:sz="4" w:space="0" w:color="auto"/>
              <w:right w:val="single" w:sz="4" w:space="0" w:color="auto"/>
            </w:tcBorders>
            <w:shd w:val="clear" w:color="auto" w:fill="auto"/>
            <w:vAlign w:val="center"/>
          </w:tcPr>
          <w:p w14:paraId="7C837CC1" w14:textId="599C3360"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r>
      <w:tr w:rsidR="00E92B45" w:rsidRPr="00321867" w14:paraId="658B29C6" w14:textId="77777777" w:rsidTr="00874066">
        <w:trPr>
          <w:trHeight w:val="410"/>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tcPr>
          <w:p w14:paraId="53B1D175" w14:textId="5436F37C" w:rsidR="00E92B45"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ENTIDADES DEL ORDEN NACIONAL PND </w:t>
            </w:r>
          </w:p>
        </w:tc>
        <w:tc>
          <w:tcPr>
            <w:tcW w:w="2552" w:type="dxa"/>
            <w:tcBorders>
              <w:top w:val="nil"/>
              <w:left w:val="nil"/>
              <w:bottom w:val="single" w:sz="4" w:space="0" w:color="auto"/>
              <w:right w:val="single" w:sz="4" w:space="0" w:color="auto"/>
            </w:tcBorders>
            <w:shd w:val="clear" w:color="auto" w:fill="auto"/>
            <w:vAlign w:val="center"/>
          </w:tcPr>
          <w:p w14:paraId="67BD55A3" w14:textId="586BC596" w:rsidR="00E92B45" w:rsidRPr="00A86BA2" w:rsidRDefault="00E92B45" w:rsidP="00E92B45">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r>
      <w:tr w:rsidR="00E92B45" w:rsidRPr="00321867" w14:paraId="27D26BAF" w14:textId="77777777" w:rsidTr="00A86BA2">
        <w:trPr>
          <w:trHeight w:val="416"/>
        </w:trPr>
        <w:tc>
          <w:tcPr>
            <w:tcW w:w="6799"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5415EE71" w14:textId="77777777" w:rsidR="00E92B45" w:rsidRPr="00A86BA2" w:rsidRDefault="00E92B45" w:rsidP="00E92B45">
            <w:pPr>
              <w:jc w:val="center"/>
              <w:rPr>
                <w:rFonts w:ascii="Arial" w:eastAsia="Times New Roman" w:hAnsi="Arial" w:cs="Arial"/>
                <w:b/>
                <w:bCs/>
                <w:sz w:val="20"/>
                <w:szCs w:val="20"/>
                <w:lang w:eastAsia="es-CO"/>
              </w:rPr>
            </w:pPr>
            <w:r w:rsidRPr="00A86BA2">
              <w:rPr>
                <w:rFonts w:ascii="Arial" w:eastAsia="Times New Roman" w:hAnsi="Arial" w:cs="Arial"/>
                <w:b/>
                <w:bCs/>
                <w:sz w:val="20"/>
                <w:szCs w:val="20"/>
                <w:lang w:eastAsia="es-CO"/>
              </w:rPr>
              <w:t>TOTAL INDICADORES</w:t>
            </w:r>
          </w:p>
        </w:tc>
        <w:tc>
          <w:tcPr>
            <w:tcW w:w="2552" w:type="dxa"/>
            <w:tcBorders>
              <w:top w:val="nil"/>
              <w:left w:val="nil"/>
              <w:bottom w:val="single" w:sz="4" w:space="0" w:color="auto"/>
              <w:right w:val="single" w:sz="4" w:space="0" w:color="auto"/>
            </w:tcBorders>
            <w:shd w:val="clear" w:color="auto" w:fill="auto"/>
            <w:noWrap/>
            <w:vAlign w:val="center"/>
            <w:hideMark/>
          </w:tcPr>
          <w:p w14:paraId="68693991" w14:textId="3F26BD81" w:rsidR="00E92B45" w:rsidRPr="00A86BA2" w:rsidRDefault="00E92B45" w:rsidP="00E92B45">
            <w:pPr>
              <w:jc w:val="center"/>
              <w:rPr>
                <w:rFonts w:ascii="Arial" w:eastAsia="Times New Roman" w:hAnsi="Arial" w:cs="Arial"/>
                <w:b/>
                <w:bCs/>
                <w:sz w:val="20"/>
                <w:szCs w:val="20"/>
                <w:lang w:eastAsia="es-CO"/>
              </w:rPr>
            </w:pPr>
            <w:r>
              <w:rPr>
                <w:rFonts w:ascii="Arial" w:eastAsia="Times New Roman" w:hAnsi="Arial" w:cs="Arial"/>
                <w:b/>
                <w:bCs/>
                <w:sz w:val="20"/>
                <w:szCs w:val="20"/>
                <w:lang w:eastAsia="es-CO"/>
              </w:rPr>
              <w:t>277</w:t>
            </w:r>
            <w:bookmarkStart w:id="0" w:name="_GoBack"/>
            <w:bookmarkEnd w:id="0"/>
          </w:p>
        </w:tc>
      </w:tr>
    </w:tbl>
    <w:p w14:paraId="2AD07C42" w14:textId="1B3BB25E" w:rsidR="008235B8" w:rsidRDefault="008235B8" w:rsidP="005B3D29">
      <w:pPr>
        <w:spacing w:after="0" w:line="276" w:lineRule="auto"/>
        <w:jc w:val="both"/>
        <w:rPr>
          <w:rFonts w:ascii="Arial" w:eastAsia="Calibri" w:hAnsi="Arial" w:cs="Arial"/>
          <w:bCs/>
        </w:rPr>
      </w:pPr>
    </w:p>
    <w:p w14:paraId="5C367113" w14:textId="2F9CD732" w:rsidR="008235B8" w:rsidRDefault="008235B8" w:rsidP="005B3D29">
      <w:pPr>
        <w:spacing w:after="0" w:line="276" w:lineRule="auto"/>
        <w:jc w:val="both"/>
        <w:rPr>
          <w:rFonts w:ascii="Arial" w:eastAsia="Calibri" w:hAnsi="Arial" w:cs="Arial"/>
          <w:bCs/>
        </w:rPr>
      </w:pPr>
    </w:p>
    <w:p w14:paraId="258BC574" w14:textId="7BDB6886" w:rsidR="00EA18A8" w:rsidRDefault="00EA18A8" w:rsidP="00B87CBB">
      <w:pPr>
        <w:pStyle w:val="Sinespaciado"/>
        <w:spacing w:line="276" w:lineRule="auto"/>
        <w:rPr>
          <w:rFonts w:eastAsia="Calibri" w:cs="Arial"/>
          <w:bCs/>
          <w:sz w:val="22"/>
          <w:lang w:val="es-CO"/>
        </w:rPr>
      </w:pPr>
    </w:p>
    <w:p w14:paraId="52955751" w14:textId="6D6F98B4" w:rsidR="008803F0" w:rsidRPr="00D006D5" w:rsidRDefault="008803F0" w:rsidP="008803F0">
      <w:pPr>
        <w:pStyle w:val="Sinespaciado"/>
        <w:rPr>
          <w:rFonts w:cs="Arial"/>
          <w:b/>
          <w:sz w:val="16"/>
          <w:szCs w:val="16"/>
          <w:lang w:val="es-CO"/>
        </w:rPr>
      </w:pPr>
      <w:r w:rsidRPr="00D006D5">
        <w:rPr>
          <w:rFonts w:cs="Arial"/>
          <w:b/>
          <w:sz w:val="16"/>
          <w:szCs w:val="16"/>
          <w:lang w:val="es-CO"/>
        </w:rPr>
        <w:t xml:space="preserve">Tabla No. 3. </w:t>
      </w:r>
      <w:r w:rsidRPr="00D006D5">
        <w:rPr>
          <w:rFonts w:cs="Arial"/>
          <w:bCs/>
          <w:sz w:val="16"/>
          <w:szCs w:val="16"/>
          <w:lang w:val="es-CO"/>
        </w:rPr>
        <w:t>Responsables de la implementación de la Política Publica para la igualdad</w:t>
      </w:r>
    </w:p>
    <w:p w14:paraId="46439292" w14:textId="50DBBC12" w:rsidR="008803F0" w:rsidRPr="001D2698" w:rsidRDefault="008803F0" w:rsidP="008803F0">
      <w:pPr>
        <w:pStyle w:val="Sinespaciado"/>
        <w:rPr>
          <w:rFonts w:cs="Arial"/>
          <w:bCs/>
          <w:sz w:val="16"/>
          <w:szCs w:val="16"/>
          <w:lang w:val="es-CO"/>
        </w:rPr>
      </w:pPr>
      <w:r w:rsidRPr="00D006D5">
        <w:rPr>
          <w:rFonts w:cs="Arial"/>
          <w:bCs/>
          <w:sz w:val="16"/>
          <w:szCs w:val="16"/>
          <w:lang w:val="es-CO"/>
        </w:rPr>
        <w:t>Fuente: Plan de Acción. Formato FP-E-31 V2. Secretaría de la Mujer, y Género.</w:t>
      </w:r>
      <w:r w:rsidRPr="001D2698">
        <w:rPr>
          <w:rFonts w:cs="Arial"/>
          <w:bCs/>
          <w:sz w:val="16"/>
          <w:szCs w:val="16"/>
          <w:lang w:val="es-CO"/>
        </w:rPr>
        <w:t xml:space="preserve"> </w:t>
      </w:r>
    </w:p>
    <w:p w14:paraId="2B45C92D" w14:textId="77777777" w:rsidR="008235B8" w:rsidRDefault="008235B8" w:rsidP="00B87CBB">
      <w:pPr>
        <w:pStyle w:val="Sinespaciado"/>
        <w:spacing w:line="276" w:lineRule="auto"/>
        <w:rPr>
          <w:rFonts w:cs="Arial"/>
          <w:b/>
          <w:sz w:val="22"/>
          <w:lang w:val="es-CO"/>
        </w:rPr>
      </w:pPr>
    </w:p>
    <w:p w14:paraId="4A42A45F" w14:textId="60D1CDE1" w:rsidR="008803F0" w:rsidRPr="008803F0" w:rsidRDefault="008803F0" w:rsidP="008803F0">
      <w:pPr>
        <w:suppressAutoHyphens/>
        <w:spacing w:after="0" w:line="240" w:lineRule="auto"/>
        <w:jc w:val="both"/>
        <w:rPr>
          <w:rFonts w:ascii="Arial" w:hAnsi="Arial" w:cs="Arial"/>
          <w:b/>
          <w:bCs/>
        </w:rPr>
      </w:pPr>
      <w:r w:rsidRPr="008803F0">
        <w:rPr>
          <w:rFonts w:ascii="Arial" w:hAnsi="Arial" w:cs="Arial"/>
          <w:b/>
        </w:rPr>
        <w:t>3</w:t>
      </w:r>
      <w:r>
        <w:rPr>
          <w:rFonts w:ascii="Arial" w:hAnsi="Arial" w:cs="Arial"/>
          <w:b/>
        </w:rPr>
        <w:t>,</w:t>
      </w:r>
      <w:r w:rsidR="00B87CBB" w:rsidRPr="008803F0">
        <w:rPr>
          <w:rFonts w:ascii="Arial" w:hAnsi="Arial" w:cs="Arial"/>
          <w:b/>
        </w:rPr>
        <w:t xml:space="preserve"> </w:t>
      </w:r>
      <w:r w:rsidRPr="008803F0">
        <w:rPr>
          <w:rFonts w:ascii="Arial" w:hAnsi="Arial" w:cs="Arial"/>
          <w:b/>
          <w:bCs/>
        </w:rPr>
        <w:t>ANALISIS DE RESULTADOS SEGUIMIENTO AL PLAN DE ACCIÓN DE LA</w:t>
      </w:r>
      <w:r>
        <w:rPr>
          <w:rFonts w:ascii="Arial" w:hAnsi="Arial" w:cs="Arial"/>
          <w:b/>
          <w:bCs/>
        </w:rPr>
        <w:t xml:space="preserve"> POLÍTICA PÚBLICA PARA LA IGUALDAD DE GENERO DE LAS MUJERES DESDE UN ENFOQUE POBLACIONAL DIFERENCIAL DEL MUNICIPIO DE VILLAVICENCIO – </w:t>
      </w:r>
      <w:r w:rsidRPr="008803F0">
        <w:rPr>
          <w:rFonts w:ascii="Arial" w:hAnsi="Arial" w:cs="Arial"/>
          <w:b/>
          <w:bCs/>
        </w:rPr>
        <w:t xml:space="preserve">PRIMER SEMESTRE 2024. </w:t>
      </w:r>
    </w:p>
    <w:p w14:paraId="3F41835F" w14:textId="224C41FC" w:rsidR="008803F0" w:rsidRDefault="008803F0" w:rsidP="00B87CBB">
      <w:pPr>
        <w:pStyle w:val="Sinespaciado"/>
        <w:spacing w:line="276" w:lineRule="auto"/>
        <w:rPr>
          <w:rFonts w:cs="Arial"/>
          <w:b/>
          <w:sz w:val="22"/>
          <w:lang w:val="es-CO"/>
        </w:rPr>
      </w:pPr>
    </w:p>
    <w:p w14:paraId="40A68CFC" w14:textId="4A98A48C" w:rsidR="008803F0" w:rsidRPr="008803F0" w:rsidRDefault="008803F0" w:rsidP="008803F0">
      <w:pPr>
        <w:jc w:val="both"/>
        <w:rPr>
          <w:rFonts w:ascii="Arial" w:hAnsi="Arial" w:cs="Arial"/>
        </w:rPr>
      </w:pPr>
      <w:r w:rsidRPr="0000656F">
        <w:rPr>
          <w:rFonts w:ascii="Arial" w:hAnsi="Arial" w:cs="Arial"/>
        </w:rPr>
        <w:t>La</w:t>
      </w:r>
      <w:r>
        <w:rPr>
          <w:rFonts w:ascii="Arial" w:hAnsi="Arial" w:cs="Arial"/>
        </w:rPr>
        <w:t xml:space="preserve"> Política Pública se estructura en seis (6</w:t>
      </w:r>
      <w:r w:rsidRPr="0000656F">
        <w:rPr>
          <w:rFonts w:ascii="Arial" w:hAnsi="Arial" w:cs="Arial"/>
        </w:rPr>
        <w:t xml:space="preserve">) ejes estratégicos medidos a través de sesenta y </w:t>
      </w:r>
      <w:r>
        <w:rPr>
          <w:rFonts w:ascii="Arial" w:hAnsi="Arial" w:cs="Arial"/>
        </w:rPr>
        <w:t>tres (63</w:t>
      </w:r>
      <w:r w:rsidRPr="0000656F">
        <w:rPr>
          <w:rFonts w:ascii="Arial" w:hAnsi="Arial" w:cs="Arial"/>
        </w:rPr>
        <w:t xml:space="preserve">) indicadores que son a su </w:t>
      </w:r>
      <w:r w:rsidR="006B5266">
        <w:rPr>
          <w:rFonts w:ascii="Arial" w:hAnsi="Arial" w:cs="Arial"/>
        </w:rPr>
        <w:t>vez gestionados por cuarenta y tres (43</w:t>
      </w:r>
      <w:r w:rsidRPr="0000656F">
        <w:rPr>
          <w:rFonts w:ascii="Arial" w:hAnsi="Arial" w:cs="Arial"/>
        </w:rPr>
        <w:t>) entidades</w:t>
      </w:r>
      <w:r w:rsidR="006B5266">
        <w:rPr>
          <w:rFonts w:ascii="Arial" w:hAnsi="Arial" w:cs="Arial"/>
        </w:rPr>
        <w:t xml:space="preserve"> que hacen parte para la implementación de la Política Pública.</w:t>
      </w:r>
    </w:p>
    <w:p w14:paraId="63D38832" w14:textId="1CC8F38B" w:rsidR="006B5266" w:rsidRPr="006B5266" w:rsidRDefault="006B5266" w:rsidP="00176A1E">
      <w:pPr>
        <w:pStyle w:val="Prrafodelista"/>
        <w:numPr>
          <w:ilvl w:val="1"/>
          <w:numId w:val="5"/>
        </w:numPr>
        <w:suppressAutoHyphens/>
        <w:spacing w:after="0" w:line="240" w:lineRule="auto"/>
        <w:jc w:val="both"/>
        <w:rPr>
          <w:rFonts w:ascii="Arial" w:hAnsi="Arial" w:cs="Arial"/>
          <w:b/>
          <w:bCs/>
        </w:rPr>
      </w:pPr>
      <w:r w:rsidRPr="006B5266">
        <w:rPr>
          <w:rFonts w:ascii="Arial" w:hAnsi="Arial" w:cs="Arial"/>
          <w:b/>
          <w:bCs/>
        </w:rPr>
        <w:t xml:space="preserve">Avances nivel </w:t>
      </w:r>
      <w:r>
        <w:rPr>
          <w:rFonts w:ascii="Arial" w:hAnsi="Arial" w:cs="Arial"/>
          <w:b/>
          <w:bCs/>
        </w:rPr>
        <w:t xml:space="preserve">de Objetivo General de la </w:t>
      </w:r>
      <w:proofErr w:type="spellStart"/>
      <w:r>
        <w:rPr>
          <w:rFonts w:ascii="Arial" w:hAnsi="Arial" w:cs="Arial"/>
          <w:b/>
          <w:bCs/>
        </w:rPr>
        <w:t>Pp</w:t>
      </w:r>
      <w:proofErr w:type="spellEnd"/>
      <w:r w:rsidRPr="006B5266">
        <w:rPr>
          <w:rFonts w:ascii="Arial" w:hAnsi="Arial" w:cs="Arial"/>
          <w:b/>
          <w:bCs/>
        </w:rPr>
        <w:t xml:space="preserve"> y Objetivo</w:t>
      </w:r>
      <w:r>
        <w:rPr>
          <w:rFonts w:ascii="Arial" w:hAnsi="Arial" w:cs="Arial"/>
          <w:b/>
          <w:bCs/>
        </w:rPr>
        <w:t>s</w:t>
      </w:r>
      <w:r w:rsidRPr="006B5266">
        <w:rPr>
          <w:rFonts w:ascii="Arial" w:hAnsi="Arial" w:cs="Arial"/>
          <w:b/>
          <w:bCs/>
        </w:rPr>
        <w:t xml:space="preserve"> Específico</w:t>
      </w:r>
      <w:r>
        <w:rPr>
          <w:rFonts w:ascii="Arial" w:hAnsi="Arial" w:cs="Arial"/>
          <w:b/>
          <w:bCs/>
        </w:rPr>
        <w:t>s</w:t>
      </w:r>
      <w:r w:rsidRPr="006B5266">
        <w:rPr>
          <w:rFonts w:ascii="Arial" w:hAnsi="Arial" w:cs="Arial"/>
          <w:b/>
          <w:bCs/>
        </w:rPr>
        <w:t xml:space="preserve"> por eje estratégico. </w:t>
      </w:r>
    </w:p>
    <w:p w14:paraId="4EB70E81" w14:textId="6433D018" w:rsidR="005B3D29" w:rsidRPr="00B87CBB" w:rsidRDefault="005B3D29" w:rsidP="005B3D29">
      <w:pPr>
        <w:pStyle w:val="Sinespaciado"/>
        <w:spacing w:line="276" w:lineRule="auto"/>
        <w:rPr>
          <w:rFonts w:cs="Arial"/>
          <w:bCs/>
          <w:sz w:val="22"/>
          <w:lang w:val="es-CO"/>
        </w:rPr>
      </w:pPr>
    </w:p>
    <w:p w14:paraId="15DE04D3" w14:textId="32C31631" w:rsidR="00D14A7E" w:rsidRDefault="00207D12" w:rsidP="00B87CBB">
      <w:pPr>
        <w:pStyle w:val="Sinespaciado"/>
        <w:spacing w:line="276" w:lineRule="auto"/>
        <w:rPr>
          <w:rFonts w:cs="Arial"/>
          <w:bCs/>
          <w:sz w:val="22"/>
          <w:lang w:val="es-CO"/>
        </w:rPr>
      </w:pPr>
      <w:r w:rsidRPr="00B87CBB">
        <w:rPr>
          <w:rFonts w:cs="Arial"/>
          <w:bCs/>
          <w:sz w:val="22"/>
          <w:lang w:val="es-CO"/>
        </w:rPr>
        <w:t>En</w:t>
      </w:r>
      <w:r w:rsidR="005B3D29" w:rsidRPr="00B87CBB">
        <w:rPr>
          <w:rFonts w:cs="Arial"/>
          <w:bCs/>
          <w:sz w:val="22"/>
          <w:lang w:val="es-CO"/>
        </w:rPr>
        <w:t xml:space="preserve"> cuanto al avance d</w:t>
      </w:r>
      <w:r w:rsidR="00EF75C6">
        <w:rPr>
          <w:rFonts w:cs="Arial"/>
          <w:bCs/>
          <w:sz w:val="22"/>
          <w:lang w:val="es-CO"/>
        </w:rPr>
        <w:t>el objetivo general de la PP</w:t>
      </w:r>
      <w:r w:rsidR="005B3D29" w:rsidRPr="00B87CBB">
        <w:rPr>
          <w:rFonts w:cs="Arial"/>
          <w:bCs/>
          <w:sz w:val="22"/>
          <w:lang w:val="es-CO"/>
        </w:rPr>
        <w:t xml:space="preserve"> respecto de las Metas establecida</w:t>
      </w:r>
      <w:r w:rsidRPr="00B87CBB">
        <w:rPr>
          <w:rFonts w:cs="Arial"/>
          <w:bCs/>
          <w:sz w:val="22"/>
          <w:lang w:val="es-CO"/>
        </w:rPr>
        <w:t>s para cada vigencia, en el plan de acción no se ve reflejado del Documento que dejaron ningún avance respecto al segundo semestre del año 2023 ya que la Política Publica quedo adoptada el 31 de julio un</w:t>
      </w:r>
      <w:r w:rsidR="005B3D29" w:rsidRPr="00B87CBB">
        <w:rPr>
          <w:rFonts w:cs="Arial"/>
          <w:bCs/>
          <w:sz w:val="22"/>
          <w:lang w:val="es-CO"/>
        </w:rPr>
        <w:t xml:space="preserve"> cumplimiento </w:t>
      </w:r>
      <w:r w:rsidRPr="00B87CBB">
        <w:rPr>
          <w:rFonts w:cs="Arial"/>
          <w:bCs/>
          <w:sz w:val="22"/>
          <w:lang w:val="es-CO"/>
        </w:rPr>
        <w:t>en 0</w:t>
      </w:r>
      <w:r w:rsidR="00EF75C6">
        <w:rPr>
          <w:rFonts w:cs="Arial"/>
          <w:bCs/>
          <w:sz w:val="22"/>
          <w:lang w:val="es-CO"/>
        </w:rPr>
        <w:t>%</w:t>
      </w:r>
      <w:r w:rsidRPr="00B87CBB">
        <w:rPr>
          <w:rFonts w:cs="Arial"/>
          <w:bCs/>
          <w:sz w:val="22"/>
          <w:lang w:val="es-CO"/>
        </w:rPr>
        <w:t xml:space="preserve">, </w:t>
      </w:r>
      <w:r w:rsidR="005B3D29" w:rsidRPr="00B87CBB">
        <w:rPr>
          <w:rFonts w:cs="Arial"/>
          <w:bCs/>
          <w:sz w:val="22"/>
          <w:lang w:val="es-CO"/>
        </w:rPr>
        <w:t>La medición del avance a nivel de objetivos se calcula respecto al cumplimiento de las metas anuales determinadas para cada vigencia, teniendo en cuenta, además, la importancia relativa de las acciones desarrolladas para cada objetivo estratégico.</w:t>
      </w:r>
    </w:p>
    <w:p w14:paraId="013717BE" w14:textId="39968181" w:rsidR="006B5266" w:rsidRDefault="006B5266" w:rsidP="00B87CBB">
      <w:pPr>
        <w:pStyle w:val="Sinespaciado"/>
        <w:spacing w:line="276" w:lineRule="auto"/>
        <w:rPr>
          <w:rFonts w:cs="Arial"/>
          <w:bCs/>
          <w:sz w:val="22"/>
          <w:lang w:val="es-CO"/>
        </w:rPr>
      </w:pPr>
    </w:p>
    <w:p w14:paraId="44054897" w14:textId="5EACA032" w:rsidR="00B87CBB" w:rsidRPr="00AC2A45" w:rsidRDefault="006B5266" w:rsidP="00AC2A45">
      <w:pPr>
        <w:jc w:val="both"/>
        <w:rPr>
          <w:rFonts w:ascii="Arial" w:hAnsi="Arial" w:cs="Arial"/>
        </w:rPr>
      </w:pPr>
      <w:r w:rsidRPr="005A7D68">
        <w:rPr>
          <w:rFonts w:ascii="Arial" w:hAnsi="Arial" w:cs="Arial"/>
        </w:rPr>
        <w:t>En cuanto al avance d</w:t>
      </w:r>
      <w:r>
        <w:rPr>
          <w:rFonts w:ascii="Arial" w:hAnsi="Arial" w:cs="Arial"/>
        </w:rPr>
        <w:t>el objetivo general de la PP</w:t>
      </w:r>
      <w:r w:rsidRPr="005A7D68">
        <w:rPr>
          <w:rFonts w:ascii="Arial" w:hAnsi="Arial" w:cs="Arial"/>
        </w:rPr>
        <w:t xml:space="preserve"> respecto de las Metas establecidas para </w:t>
      </w:r>
      <w:r>
        <w:rPr>
          <w:rFonts w:ascii="Arial" w:hAnsi="Arial" w:cs="Arial"/>
        </w:rPr>
        <w:t xml:space="preserve">la </w:t>
      </w:r>
      <w:r w:rsidRPr="005A7D68">
        <w:rPr>
          <w:rFonts w:ascii="Arial" w:hAnsi="Arial" w:cs="Arial"/>
        </w:rPr>
        <w:t>vigencia</w:t>
      </w:r>
      <w:r>
        <w:rPr>
          <w:rFonts w:ascii="Arial" w:hAnsi="Arial" w:cs="Arial"/>
        </w:rPr>
        <w:t xml:space="preserve"> 2024</w:t>
      </w:r>
      <w:r w:rsidRPr="005A7D68">
        <w:rPr>
          <w:rFonts w:ascii="Arial" w:hAnsi="Arial" w:cs="Arial"/>
        </w:rPr>
        <w:t xml:space="preserve">, se obtiene un cumplimiento promedio para el </w:t>
      </w:r>
      <w:r>
        <w:rPr>
          <w:rFonts w:ascii="Arial" w:hAnsi="Arial" w:cs="Arial"/>
        </w:rPr>
        <w:t xml:space="preserve">primer trimestre </w:t>
      </w:r>
      <w:r w:rsidR="00AC2A45" w:rsidRPr="005A7D68">
        <w:rPr>
          <w:rFonts w:ascii="Arial" w:hAnsi="Arial" w:cs="Arial"/>
        </w:rPr>
        <w:t>de</w:t>
      </w:r>
      <w:r w:rsidR="00AC2A45">
        <w:rPr>
          <w:rFonts w:ascii="Arial" w:hAnsi="Arial" w:cs="Arial"/>
        </w:rPr>
        <w:t xml:space="preserve">l </w:t>
      </w:r>
      <w:r w:rsidR="00AC2A45">
        <w:rPr>
          <w:rFonts w:ascii="Arial" w:hAnsi="Arial" w:cs="Arial"/>
          <w:highlight w:val="yellow"/>
        </w:rPr>
        <w:t>50</w:t>
      </w:r>
      <w:r w:rsidRPr="006B5266">
        <w:rPr>
          <w:rFonts w:ascii="Arial" w:hAnsi="Arial" w:cs="Arial"/>
          <w:highlight w:val="yellow"/>
        </w:rPr>
        <w:t>%.</w:t>
      </w:r>
      <w:r w:rsidRPr="005A7D68">
        <w:rPr>
          <w:rFonts w:ascii="Arial" w:hAnsi="Arial" w:cs="Arial"/>
        </w:rPr>
        <w:t xml:space="preserve"> La medición del avance a nivel de objetivos se calcula respecto al cumplimiento de las metas anuales determinadas para cada vigencia, teniendo en cuenta, además, la importancia relativa de las acciones desarrolladas para cada objetivo estratégico.</w:t>
      </w:r>
    </w:p>
    <w:p w14:paraId="05DC9CE7" w14:textId="617E1CAB" w:rsidR="00AC2A45" w:rsidRDefault="00AC2A45" w:rsidP="00AC2A45">
      <w:pPr>
        <w:jc w:val="both"/>
        <w:rPr>
          <w:rFonts w:ascii="Arial" w:hAnsi="Arial" w:cs="Arial"/>
        </w:rPr>
      </w:pPr>
      <w:r w:rsidRPr="005A7D68">
        <w:rPr>
          <w:rFonts w:ascii="Arial" w:hAnsi="Arial" w:cs="Arial"/>
        </w:rPr>
        <w:t xml:space="preserve">Tal y como se menciona en el apartado </w:t>
      </w:r>
      <w:r>
        <w:rPr>
          <w:rFonts w:ascii="Arial" w:hAnsi="Arial" w:cs="Arial"/>
        </w:rPr>
        <w:t xml:space="preserve">No. 1 de este informe, la Política Publica </w:t>
      </w:r>
      <w:r w:rsidRPr="005A7D68">
        <w:rPr>
          <w:rFonts w:ascii="Arial" w:hAnsi="Arial" w:cs="Arial"/>
        </w:rPr>
        <w:t>se</w:t>
      </w:r>
      <w:r>
        <w:rPr>
          <w:rFonts w:ascii="Arial" w:hAnsi="Arial" w:cs="Arial"/>
        </w:rPr>
        <w:t xml:space="preserve"> estructura en </w:t>
      </w:r>
      <w:r w:rsidR="001569B6">
        <w:rPr>
          <w:rFonts w:ascii="Arial" w:hAnsi="Arial" w:cs="Arial"/>
        </w:rPr>
        <w:t>seis (</w:t>
      </w:r>
      <w:r>
        <w:rPr>
          <w:rFonts w:ascii="Arial" w:hAnsi="Arial" w:cs="Arial"/>
        </w:rPr>
        <w:t>6</w:t>
      </w:r>
      <w:r w:rsidRPr="005A7D68">
        <w:rPr>
          <w:rFonts w:ascii="Arial" w:hAnsi="Arial" w:cs="Arial"/>
        </w:rPr>
        <w:t>) ejes estratégicos que cuentan a su vez con un objetivo general, el cual para</w:t>
      </w:r>
      <w:r>
        <w:rPr>
          <w:rFonts w:ascii="Arial" w:hAnsi="Arial" w:cs="Arial"/>
        </w:rPr>
        <w:t xml:space="preserve"> </w:t>
      </w:r>
      <w:r w:rsidR="00C62742">
        <w:rPr>
          <w:rFonts w:ascii="Arial" w:hAnsi="Arial" w:cs="Arial"/>
        </w:rPr>
        <w:t xml:space="preserve">el primer </w:t>
      </w:r>
      <w:r w:rsidR="001569B6">
        <w:rPr>
          <w:rFonts w:ascii="Arial" w:hAnsi="Arial" w:cs="Arial"/>
        </w:rPr>
        <w:t>semestre 2024</w:t>
      </w:r>
      <w:r>
        <w:rPr>
          <w:rFonts w:ascii="Arial" w:hAnsi="Arial" w:cs="Arial"/>
        </w:rPr>
        <w:t xml:space="preserve"> </w:t>
      </w:r>
      <w:r w:rsidRPr="005A7D68">
        <w:rPr>
          <w:rFonts w:ascii="Arial" w:hAnsi="Arial" w:cs="Arial"/>
        </w:rPr>
        <w:t>presento frente al avance programado por vigencia, un avance</w:t>
      </w:r>
      <w:r>
        <w:rPr>
          <w:rFonts w:ascii="Arial" w:hAnsi="Arial" w:cs="Arial"/>
        </w:rPr>
        <w:t xml:space="preserve"> de:</w:t>
      </w:r>
    </w:p>
    <w:tbl>
      <w:tblPr>
        <w:tblW w:w="9410" w:type="dxa"/>
        <w:tblCellMar>
          <w:left w:w="70" w:type="dxa"/>
          <w:right w:w="70" w:type="dxa"/>
        </w:tblCellMar>
        <w:tblLook w:val="04A0" w:firstRow="1" w:lastRow="0" w:firstColumn="1" w:lastColumn="0" w:noHBand="0" w:noVBand="1"/>
      </w:tblPr>
      <w:tblGrid>
        <w:gridCol w:w="5524"/>
        <w:gridCol w:w="1984"/>
        <w:gridCol w:w="1902"/>
      </w:tblGrid>
      <w:tr w:rsidR="00C62742" w:rsidRPr="00C62742" w14:paraId="3F5BE40C" w14:textId="77777777" w:rsidTr="00CD1EEB">
        <w:trPr>
          <w:trHeight w:val="837"/>
        </w:trPr>
        <w:tc>
          <w:tcPr>
            <w:tcW w:w="5524"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2448A1DE" w14:textId="77777777" w:rsidR="00C62742" w:rsidRPr="00C62742" w:rsidRDefault="00C62742" w:rsidP="00C62742">
            <w:pPr>
              <w:spacing w:after="0" w:line="240" w:lineRule="auto"/>
              <w:jc w:val="center"/>
              <w:rPr>
                <w:rFonts w:ascii="Arial" w:eastAsia="Times New Roman" w:hAnsi="Arial" w:cs="Arial"/>
                <w:sz w:val="20"/>
                <w:szCs w:val="20"/>
                <w:lang w:eastAsia="es-CO"/>
              </w:rPr>
            </w:pPr>
            <w:r w:rsidRPr="00C62742">
              <w:rPr>
                <w:rFonts w:ascii="Arial" w:eastAsia="Times New Roman" w:hAnsi="Arial" w:cs="Arial"/>
                <w:sz w:val="20"/>
                <w:szCs w:val="20"/>
                <w:lang w:eastAsia="es-CO"/>
              </w:rPr>
              <w:t xml:space="preserve">AVANCES META FÍSICA A NIVEL DE </w:t>
            </w:r>
            <w:r w:rsidRPr="00C62742">
              <w:rPr>
                <w:rFonts w:ascii="Arial" w:eastAsia="Times New Roman" w:hAnsi="Arial" w:cs="Arial"/>
                <w:b/>
                <w:bCs/>
                <w:sz w:val="20"/>
                <w:szCs w:val="20"/>
                <w:u w:val="single"/>
                <w:lang w:eastAsia="es-CO"/>
              </w:rPr>
              <w:t>Objetivos Específicos / Objetivos Estratégicos</w:t>
            </w:r>
          </w:p>
        </w:tc>
        <w:tc>
          <w:tcPr>
            <w:tcW w:w="1984" w:type="dxa"/>
            <w:tcBorders>
              <w:top w:val="single" w:sz="4" w:space="0" w:color="auto"/>
              <w:left w:val="nil"/>
              <w:bottom w:val="single" w:sz="4" w:space="0" w:color="auto"/>
              <w:right w:val="single" w:sz="4" w:space="0" w:color="auto"/>
            </w:tcBorders>
            <w:shd w:val="clear" w:color="000000" w:fill="D9D9D9"/>
            <w:vAlign w:val="center"/>
            <w:hideMark/>
          </w:tcPr>
          <w:p w14:paraId="1176980B" w14:textId="77777777" w:rsidR="00C62742" w:rsidRPr="00C62742" w:rsidRDefault="00C62742" w:rsidP="00C62742">
            <w:pPr>
              <w:spacing w:after="0" w:line="240" w:lineRule="auto"/>
              <w:jc w:val="center"/>
              <w:rPr>
                <w:rFonts w:ascii="Arial" w:eastAsia="Times New Roman" w:hAnsi="Arial" w:cs="Arial"/>
                <w:b/>
                <w:bCs/>
                <w:sz w:val="20"/>
                <w:szCs w:val="20"/>
                <w:lang w:eastAsia="es-CO"/>
              </w:rPr>
            </w:pPr>
            <w:r w:rsidRPr="00C62742">
              <w:rPr>
                <w:rFonts w:ascii="Arial" w:eastAsia="Times New Roman" w:hAnsi="Arial" w:cs="Arial"/>
                <w:b/>
                <w:bCs/>
                <w:sz w:val="20"/>
                <w:szCs w:val="20"/>
                <w:lang w:eastAsia="es-CO"/>
              </w:rPr>
              <w:t>Avance Programado Vigencia</w:t>
            </w:r>
          </w:p>
        </w:tc>
        <w:tc>
          <w:tcPr>
            <w:tcW w:w="1902" w:type="dxa"/>
            <w:tcBorders>
              <w:top w:val="single" w:sz="4" w:space="0" w:color="auto"/>
              <w:left w:val="nil"/>
              <w:bottom w:val="single" w:sz="4" w:space="0" w:color="auto"/>
              <w:right w:val="single" w:sz="4" w:space="0" w:color="auto"/>
            </w:tcBorders>
            <w:shd w:val="clear" w:color="000000" w:fill="D9D9D9"/>
            <w:vAlign w:val="center"/>
            <w:hideMark/>
          </w:tcPr>
          <w:p w14:paraId="0DB3A209" w14:textId="77777777" w:rsidR="00C62742" w:rsidRPr="00C62742" w:rsidRDefault="00C62742" w:rsidP="00C62742">
            <w:pPr>
              <w:spacing w:after="0" w:line="240" w:lineRule="auto"/>
              <w:jc w:val="center"/>
              <w:rPr>
                <w:rFonts w:ascii="Arial" w:eastAsia="Times New Roman" w:hAnsi="Arial" w:cs="Arial"/>
                <w:b/>
                <w:bCs/>
                <w:sz w:val="20"/>
                <w:szCs w:val="20"/>
                <w:lang w:eastAsia="es-CO"/>
              </w:rPr>
            </w:pPr>
            <w:r w:rsidRPr="00C62742">
              <w:rPr>
                <w:rFonts w:ascii="Arial" w:eastAsia="Times New Roman" w:hAnsi="Arial" w:cs="Arial"/>
                <w:b/>
                <w:bCs/>
                <w:sz w:val="20"/>
                <w:szCs w:val="20"/>
                <w:lang w:eastAsia="es-CO"/>
              </w:rPr>
              <w:t>Avance corte Nº 1</w:t>
            </w:r>
            <w:r w:rsidRPr="00C62742">
              <w:rPr>
                <w:rFonts w:ascii="Arial" w:eastAsia="Times New Roman" w:hAnsi="Arial" w:cs="Arial"/>
                <w:b/>
                <w:bCs/>
                <w:sz w:val="20"/>
                <w:szCs w:val="20"/>
                <w:lang w:eastAsia="es-CO"/>
              </w:rPr>
              <w:br/>
              <w:t>6/2024</w:t>
            </w:r>
          </w:p>
        </w:tc>
      </w:tr>
      <w:tr w:rsidR="00C62742" w:rsidRPr="00C62742" w14:paraId="04F4405A" w14:textId="77777777" w:rsidTr="00CD1EEB">
        <w:trPr>
          <w:trHeight w:val="2804"/>
        </w:trPr>
        <w:tc>
          <w:tcPr>
            <w:tcW w:w="5524" w:type="dxa"/>
            <w:tcBorders>
              <w:top w:val="nil"/>
              <w:left w:val="single" w:sz="4" w:space="0" w:color="auto"/>
              <w:bottom w:val="single" w:sz="4" w:space="0" w:color="auto"/>
              <w:right w:val="single" w:sz="4" w:space="0" w:color="auto"/>
            </w:tcBorders>
            <w:shd w:val="clear" w:color="auto" w:fill="auto"/>
            <w:vAlign w:val="center"/>
            <w:hideMark/>
          </w:tcPr>
          <w:p w14:paraId="5758E4B0" w14:textId="77777777" w:rsidR="00C62742" w:rsidRDefault="00C62742" w:rsidP="00C62742">
            <w:pPr>
              <w:spacing w:after="0" w:line="240" w:lineRule="auto"/>
              <w:jc w:val="both"/>
              <w:rPr>
                <w:rFonts w:ascii="Arial" w:eastAsia="Times New Roman" w:hAnsi="Arial" w:cs="Arial"/>
                <w:sz w:val="20"/>
                <w:szCs w:val="20"/>
                <w:lang w:eastAsia="es-CO"/>
              </w:rPr>
            </w:pPr>
            <w:r w:rsidRPr="00C62742">
              <w:rPr>
                <w:rFonts w:ascii="Arial" w:eastAsia="Times New Roman" w:hAnsi="Arial" w:cs="Arial"/>
                <w:b/>
                <w:bCs/>
                <w:sz w:val="20"/>
                <w:szCs w:val="20"/>
                <w:lang w:eastAsia="es-CO"/>
              </w:rPr>
              <w:t xml:space="preserve">Objetivo general: </w:t>
            </w:r>
            <w:r>
              <w:rPr>
                <w:rFonts w:ascii="Arial" w:eastAsia="Times New Roman" w:hAnsi="Arial" w:cs="Arial"/>
                <w:sz w:val="20"/>
                <w:szCs w:val="20"/>
                <w:lang w:eastAsia="es-CO"/>
              </w:rPr>
              <w:t>Establecer condiciones que permitan el cierre de brechas de inequidad de género en el municipio de Villavicencio para garantizar el restablecimiento de los derechos económicos, sociales, culturales, de participación y de salud de las mujeres, así como la posibilidad de vivir una vida libre de violencias basadas en género.</w:t>
            </w:r>
          </w:p>
          <w:p w14:paraId="1FEA8FD5" w14:textId="77777777" w:rsidR="00C62742" w:rsidRDefault="00C62742" w:rsidP="00C62742">
            <w:pPr>
              <w:spacing w:after="0" w:line="240" w:lineRule="auto"/>
              <w:jc w:val="both"/>
              <w:rPr>
                <w:rFonts w:ascii="Arial" w:eastAsia="Times New Roman" w:hAnsi="Arial" w:cs="Arial"/>
                <w:sz w:val="20"/>
                <w:szCs w:val="20"/>
                <w:lang w:eastAsia="es-CO"/>
              </w:rPr>
            </w:pPr>
          </w:p>
          <w:p w14:paraId="08714F42" w14:textId="77777777" w:rsidR="00C62742" w:rsidRDefault="00C62742" w:rsidP="00C62742">
            <w:pPr>
              <w:spacing w:after="0" w:line="240" w:lineRule="auto"/>
              <w:jc w:val="both"/>
              <w:rPr>
                <w:rFonts w:ascii="Arial" w:eastAsia="Times New Roman" w:hAnsi="Arial" w:cs="Arial"/>
                <w:sz w:val="20"/>
                <w:szCs w:val="20"/>
                <w:lang w:eastAsia="es-CO"/>
              </w:rPr>
            </w:pPr>
          </w:p>
          <w:p w14:paraId="03B41096" w14:textId="77777777" w:rsidR="00C62742" w:rsidRDefault="00C62742" w:rsidP="00C62742">
            <w:pPr>
              <w:spacing w:after="0" w:line="240" w:lineRule="auto"/>
              <w:jc w:val="both"/>
              <w:rPr>
                <w:rFonts w:ascii="Arial" w:eastAsia="Times New Roman" w:hAnsi="Arial" w:cs="Arial"/>
                <w:sz w:val="20"/>
                <w:szCs w:val="20"/>
                <w:lang w:eastAsia="es-CO"/>
              </w:rPr>
            </w:pPr>
          </w:p>
          <w:p w14:paraId="792555C3" w14:textId="77777777" w:rsidR="00C62742" w:rsidRDefault="00C62742" w:rsidP="00C62742">
            <w:pPr>
              <w:spacing w:after="0" w:line="240" w:lineRule="auto"/>
              <w:jc w:val="both"/>
              <w:rPr>
                <w:rFonts w:ascii="Arial" w:eastAsia="Times New Roman" w:hAnsi="Arial" w:cs="Arial"/>
                <w:sz w:val="20"/>
                <w:szCs w:val="20"/>
                <w:lang w:eastAsia="es-CO"/>
              </w:rPr>
            </w:pPr>
          </w:p>
          <w:p w14:paraId="5434490A" w14:textId="77777777" w:rsidR="00C62742" w:rsidRDefault="00C62742" w:rsidP="00C62742">
            <w:pPr>
              <w:spacing w:after="0" w:line="240" w:lineRule="auto"/>
              <w:jc w:val="both"/>
              <w:rPr>
                <w:rFonts w:ascii="Arial" w:eastAsia="Times New Roman" w:hAnsi="Arial" w:cs="Arial"/>
                <w:sz w:val="20"/>
                <w:szCs w:val="20"/>
                <w:lang w:eastAsia="es-CO"/>
              </w:rPr>
            </w:pPr>
          </w:p>
          <w:p w14:paraId="3F71EEA3" w14:textId="77777777" w:rsidR="00C62742" w:rsidRDefault="00C62742" w:rsidP="00C62742">
            <w:pPr>
              <w:spacing w:after="0" w:line="240" w:lineRule="auto"/>
              <w:jc w:val="both"/>
              <w:rPr>
                <w:rFonts w:ascii="Arial" w:eastAsia="Times New Roman" w:hAnsi="Arial" w:cs="Arial"/>
                <w:sz w:val="20"/>
                <w:szCs w:val="20"/>
                <w:lang w:eastAsia="es-CO"/>
              </w:rPr>
            </w:pPr>
          </w:p>
          <w:p w14:paraId="434883B7" w14:textId="5A5C8ABD" w:rsidR="00C62742" w:rsidRPr="00C62742" w:rsidRDefault="00C62742" w:rsidP="00C62742">
            <w:pPr>
              <w:spacing w:after="0" w:line="240" w:lineRule="auto"/>
              <w:jc w:val="both"/>
              <w:rPr>
                <w:rFonts w:ascii="Arial" w:eastAsia="Times New Roman" w:hAnsi="Arial" w:cs="Arial"/>
                <w:sz w:val="20"/>
                <w:szCs w:val="20"/>
                <w:lang w:eastAsia="es-CO"/>
              </w:rPr>
            </w:pPr>
          </w:p>
        </w:tc>
        <w:tc>
          <w:tcPr>
            <w:tcW w:w="1984" w:type="dxa"/>
            <w:tcBorders>
              <w:top w:val="nil"/>
              <w:left w:val="nil"/>
              <w:bottom w:val="single" w:sz="4" w:space="0" w:color="auto"/>
              <w:right w:val="single" w:sz="4" w:space="0" w:color="auto"/>
            </w:tcBorders>
            <w:shd w:val="clear" w:color="auto" w:fill="auto"/>
            <w:noWrap/>
            <w:vAlign w:val="center"/>
            <w:hideMark/>
          </w:tcPr>
          <w:p w14:paraId="4FF1D7C6" w14:textId="77777777" w:rsidR="00C62742" w:rsidRPr="00C62742" w:rsidRDefault="00C62742" w:rsidP="00C62742">
            <w:pPr>
              <w:spacing w:after="0" w:line="240" w:lineRule="auto"/>
              <w:jc w:val="center"/>
              <w:rPr>
                <w:rFonts w:ascii="Arial" w:eastAsia="Times New Roman" w:hAnsi="Arial" w:cs="Arial"/>
                <w:sz w:val="20"/>
                <w:szCs w:val="20"/>
                <w:lang w:eastAsia="es-CO"/>
              </w:rPr>
            </w:pPr>
            <w:r w:rsidRPr="00C62742">
              <w:rPr>
                <w:rFonts w:ascii="Arial" w:eastAsia="Times New Roman" w:hAnsi="Arial" w:cs="Arial"/>
                <w:sz w:val="20"/>
                <w:szCs w:val="20"/>
                <w:lang w:eastAsia="es-CO"/>
              </w:rPr>
              <w:t>100%</w:t>
            </w:r>
          </w:p>
        </w:tc>
        <w:tc>
          <w:tcPr>
            <w:tcW w:w="1902" w:type="dxa"/>
            <w:tcBorders>
              <w:top w:val="nil"/>
              <w:left w:val="nil"/>
              <w:bottom w:val="single" w:sz="4" w:space="0" w:color="auto"/>
              <w:right w:val="single" w:sz="4" w:space="0" w:color="auto"/>
            </w:tcBorders>
            <w:shd w:val="clear" w:color="auto" w:fill="auto"/>
            <w:noWrap/>
            <w:vAlign w:val="center"/>
            <w:hideMark/>
          </w:tcPr>
          <w:p w14:paraId="0BEFAE09" w14:textId="38197597" w:rsidR="00C62742" w:rsidRPr="00C62742" w:rsidRDefault="00C62742" w:rsidP="00C62742">
            <w:pPr>
              <w:spacing w:after="0" w:line="240" w:lineRule="auto"/>
              <w:jc w:val="center"/>
              <w:rPr>
                <w:rFonts w:ascii="Arial" w:eastAsia="Times New Roman" w:hAnsi="Arial" w:cs="Arial"/>
                <w:sz w:val="20"/>
                <w:szCs w:val="20"/>
                <w:lang w:eastAsia="es-CO"/>
              </w:rPr>
            </w:pPr>
            <w:r>
              <w:rPr>
                <w:rFonts w:ascii="Arial" w:eastAsia="Times New Roman" w:hAnsi="Arial" w:cs="Arial"/>
                <w:sz w:val="20"/>
                <w:szCs w:val="20"/>
                <w:lang w:eastAsia="es-CO"/>
              </w:rPr>
              <w:t>50</w:t>
            </w:r>
            <w:r w:rsidRPr="00C62742">
              <w:rPr>
                <w:rFonts w:ascii="Arial" w:eastAsia="Times New Roman" w:hAnsi="Arial" w:cs="Arial"/>
                <w:sz w:val="20"/>
                <w:szCs w:val="20"/>
                <w:lang w:eastAsia="es-CO"/>
              </w:rPr>
              <w:t>%</w:t>
            </w:r>
          </w:p>
        </w:tc>
      </w:tr>
    </w:tbl>
    <w:p w14:paraId="4670FFA9" w14:textId="77777777" w:rsidR="00AC2A45" w:rsidRDefault="00AC2A45" w:rsidP="00EF75C6">
      <w:pPr>
        <w:spacing w:after="0" w:line="276" w:lineRule="auto"/>
        <w:jc w:val="both"/>
        <w:rPr>
          <w:rFonts w:ascii="Arial" w:eastAsia="Calibri" w:hAnsi="Arial" w:cs="Arial"/>
          <w:b/>
        </w:rPr>
      </w:pPr>
    </w:p>
    <w:p w14:paraId="1CF3F29D" w14:textId="77777777" w:rsidR="00AC2A45" w:rsidRDefault="00AC2A45" w:rsidP="00EF75C6">
      <w:pPr>
        <w:spacing w:after="0" w:line="276" w:lineRule="auto"/>
        <w:jc w:val="both"/>
        <w:rPr>
          <w:rFonts w:ascii="Arial" w:eastAsia="Calibri" w:hAnsi="Arial" w:cs="Arial"/>
          <w:b/>
        </w:rPr>
      </w:pPr>
    </w:p>
    <w:p w14:paraId="3A778E81" w14:textId="77777777" w:rsidR="00AC2A45" w:rsidRDefault="00AC2A45" w:rsidP="00EF75C6">
      <w:pPr>
        <w:spacing w:after="0" w:line="276" w:lineRule="auto"/>
        <w:jc w:val="both"/>
        <w:rPr>
          <w:rFonts w:ascii="Arial" w:eastAsia="Calibri" w:hAnsi="Arial" w:cs="Arial"/>
          <w:b/>
        </w:rPr>
      </w:pPr>
    </w:p>
    <w:p w14:paraId="18A69F1F" w14:textId="77777777" w:rsidR="00531E6E" w:rsidRDefault="00531E6E" w:rsidP="00531E6E">
      <w:pPr>
        <w:jc w:val="both"/>
        <w:rPr>
          <w:rFonts w:ascii="Arial" w:hAnsi="Arial" w:cs="Arial"/>
        </w:rPr>
      </w:pPr>
      <w:r>
        <w:rPr>
          <w:rFonts w:ascii="Arial" w:hAnsi="Arial" w:cs="Arial"/>
        </w:rPr>
        <w:t xml:space="preserve">Lo anterior, permite evidenciar que el porcentaje de cumplimiento de los objetivos, tanto general como específicos, con respecto a las metas anuales es eficiente. </w:t>
      </w:r>
    </w:p>
    <w:p w14:paraId="5A66BECD" w14:textId="7B0C98A3" w:rsidR="00AC2A45" w:rsidRDefault="00531E6E" w:rsidP="00531E6E">
      <w:pPr>
        <w:spacing w:after="0" w:line="276" w:lineRule="auto"/>
        <w:jc w:val="both"/>
        <w:rPr>
          <w:rFonts w:ascii="Arial" w:eastAsia="Calibri" w:hAnsi="Arial" w:cs="Arial"/>
          <w:b/>
        </w:rPr>
      </w:pPr>
      <w:r>
        <w:rPr>
          <w:rFonts w:ascii="Arial" w:hAnsi="Arial" w:cs="Arial"/>
        </w:rPr>
        <w:t>Para el cumplimiento del objetivo general y los objetivos específicos se asignan recursos a cada una de las acciones de la política pública, las cuales pueden contar con distintos recursos y fuentes, ya que las acciones son ejecutadas por diferentes actores responsables de la implementación.</w:t>
      </w:r>
    </w:p>
    <w:p w14:paraId="0CFC5386" w14:textId="77777777" w:rsidR="00AC2A45" w:rsidRDefault="00AC2A45" w:rsidP="00EF75C6">
      <w:pPr>
        <w:spacing w:after="0" w:line="276" w:lineRule="auto"/>
        <w:jc w:val="both"/>
        <w:rPr>
          <w:rFonts w:ascii="Arial" w:eastAsia="Calibri" w:hAnsi="Arial" w:cs="Arial"/>
          <w:b/>
        </w:rPr>
      </w:pPr>
    </w:p>
    <w:tbl>
      <w:tblPr>
        <w:tblW w:w="9493" w:type="dxa"/>
        <w:tblCellMar>
          <w:left w:w="70" w:type="dxa"/>
          <w:right w:w="70" w:type="dxa"/>
        </w:tblCellMar>
        <w:tblLook w:val="04A0" w:firstRow="1" w:lastRow="0" w:firstColumn="1" w:lastColumn="0" w:noHBand="0" w:noVBand="1"/>
      </w:tblPr>
      <w:tblGrid>
        <w:gridCol w:w="4390"/>
        <w:gridCol w:w="1842"/>
        <w:gridCol w:w="1985"/>
        <w:gridCol w:w="1276"/>
      </w:tblGrid>
      <w:tr w:rsidR="0071484C" w:rsidRPr="00531E6E" w14:paraId="7F552D29" w14:textId="77777777" w:rsidTr="00531E6E">
        <w:trPr>
          <w:trHeight w:val="824"/>
        </w:trPr>
        <w:tc>
          <w:tcPr>
            <w:tcW w:w="4390"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629F1319" w14:textId="77777777" w:rsidR="00531E6E" w:rsidRPr="00531E6E" w:rsidRDefault="00531E6E" w:rsidP="00531E6E">
            <w:pPr>
              <w:spacing w:after="0" w:line="240" w:lineRule="auto"/>
              <w:jc w:val="center"/>
              <w:rPr>
                <w:rFonts w:ascii="Arial" w:eastAsia="Times New Roman" w:hAnsi="Arial" w:cs="Arial"/>
                <w:sz w:val="18"/>
                <w:szCs w:val="18"/>
                <w:lang w:eastAsia="es-CO"/>
              </w:rPr>
            </w:pPr>
            <w:r w:rsidRPr="00531E6E">
              <w:rPr>
                <w:rFonts w:ascii="Arial" w:eastAsia="Times New Roman" w:hAnsi="Arial" w:cs="Arial"/>
                <w:sz w:val="18"/>
                <w:szCs w:val="18"/>
                <w:lang w:eastAsia="es-CO"/>
              </w:rPr>
              <w:t xml:space="preserve">AVANCE FINANCIERO A NIVEL DE </w:t>
            </w:r>
            <w:r w:rsidRPr="00531E6E">
              <w:rPr>
                <w:rFonts w:ascii="Arial" w:eastAsia="Times New Roman" w:hAnsi="Arial" w:cs="Arial"/>
                <w:b/>
                <w:bCs/>
                <w:sz w:val="18"/>
                <w:szCs w:val="18"/>
                <w:u w:val="single"/>
                <w:lang w:eastAsia="es-CO"/>
              </w:rPr>
              <w:t>Objetivos Específicos / Objetivos Estratégicos</w:t>
            </w:r>
          </w:p>
        </w:tc>
        <w:tc>
          <w:tcPr>
            <w:tcW w:w="1842" w:type="dxa"/>
            <w:tcBorders>
              <w:top w:val="single" w:sz="4" w:space="0" w:color="auto"/>
              <w:left w:val="nil"/>
              <w:bottom w:val="single" w:sz="4" w:space="0" w:color="auto"/>
              <w:right w:val="single" w:sz="4" w:space="0" w:color="auto"/>
            </w:tcBorders>
            <w:shd w:val="clear" w:color="auto" w:fill="D9D9D9"/>
            <w:vAlign w:val="center"/>
            <w:hideMark/>
          </w:tcPr>
          <w:p w14:paraId="0BAC925B" w14:textId="77777777" w:rsidR="00531E6E" w:rsidRPr="00531E6E" w:rsidRDefault="00531E6E" w:rsidP="00531E6E">
            <w:pPr>
              <w:spacing w:after="0" w:line="240" w:lineRule="auto"/>
              <w:jc w:val="center"/>
              <w:rPr>
                <w:rFonts w:ascii="Arial" w:eastAsia="Times New Roman" w:hAnsi="Arial" w:cs="Arial"/>
                <w:b/>
                <w:bCs/>
                <w:sz w:val="18"/>
                <w:szCs w:val="18"/>
                <w:lang w:eastAsia="es-CO"/>
              </w:rPr>
            </w:pPr>
            <w:r w:rsidRPr="00531E6E">
              <w:rPr>
                <w:rFonts w:ascii="Arial" w:eastAsia="Times New Roman" w:hAnsi="Arial" w:cs="Arial"/>
                <w:b/>
                <w:bCs/>
                <w:sz w:val="18"/>
                <w:szCs w:val="18"/>
                <w:lang w:eastAsia="es-CO"/>
              </w:rPr>
              <w:t xml:space="preserve">Programación financiera </w:t>
            </w:r>
            <w:r w:rsidRPr="00531E6E">
              <w:rPr>
                <w:rFonts w:ascii="Arial" w:eastAsia="Times New Roman" w:hAnsi="Arial" w:cs="Arial"/>
                <w:b/>
                <w:bCs/>
                <w:sz w:val="18"/>
                <w:szCs w:val="18"/>
                <w:lang w:eastAsia="es-CO"/>
              </w:rPr>
              <w:br/>
              <w:t>2024</w:t>
            </w:r>
          </w:p>
        </w:tc>
        <w:tc>
          <w:tcPr>
            <w:tcW w:w="1985" w:type="dxa"/>
            <w:tcBorders>
              <w:top w:val="single" w:sz="4" w:space="0" w:color="auto"/>
              <w:left w:val="nil"/>
              <w:bottom w:val="single" w:sz="4" w:space="0" w:color="auto"/>
              <w:right w:val="single" w:sz="4" w:space="0" w:color="auto"/>
            </w:tcBorders>
            <w:shd w:val="clear" w:color="auto" w:fill="D9D9D9"/>
            <w:vAlign w:val="center"/>
            <w:hideMark/>
          </w:tcPr>
          <w:p w14:paraId="76777297" w14:textId="77777777" w:rsidR="00531E6E" w:rsidRPr="00531E6E" w:rsidRDefault="00531E6E" w:rsidP="00531E6E">
            <w:pPr>
              <w:spacing w:after="0" w:line="240" w:lineRule="auto"/>
              <w:jc w:val="center"/>
              <w:rPr>
                <w:rFonts w:ascii="Arial" w:eastAsia="Times New Roman" w:hAnsi="Arial" w:cs="Arial"/>
                <w:b/>
                <w:bCs/>
                <w:sz w:val="18"/>
                <w:szCs w:val="18"/>
                <w:lang w:eastAsia="es-CO"/>
              </w:rPr>
            </w:pPr>
            <w:r w:rsidRPr="00531E6E">
              <w:rPr>
                <w:rFonts w:ascii="Arial" w:eastAsia="Times New Roman" w:hAnsi="Arial" w:cs="Arial"/>
                <w:b/>
                <w:bCs/>
                <w:sz w:val="18"/>
                <w:szCs w:val="18"/>
                <w:lang w:eastAsia="es-CO"/>
              </w:rPr>
              <w:t>Ejecución financiera</w:t>
            </w:r>
            <w:r w:rsidRPr="00531E6E">
              <w:rPr>
                <w:rFonts w:ascii="Arial" w:eastAsia="Times New Roman" w:hAnsi="Arial" w:cs="Arial"/>
                <w:b/>
                <w:bCs/>
                <w:sz w:val="18"/>
                <w:szCs w:val="18"/>
                <w:lang w:eastAsia="es-CO"/>
              </w:rPr>
              <w:br/>
              <w:t xml:space="preserve">Corte Nº 1 </w:t>
            </w:r>
            <w:r w:rsidRPr="00531E6E">
              <w:rPr>
                <w:rFonts w:ascii="Arial" w:eastAsia="Times New Roman" w:hAnsi="Arial" w:cs="Arial"/>
                <w:b/>
                <w:bCs/>
                <w:sz w:val="18"/>
                <w:szCs w:val="18"/>
                <w:lang w:eastAsia="es-CO"/>
              </w:rPr>
              <w:br/>
              <w:t>6/2024</w:t>
            </w:r>
          </w:p>
        </w:tc>
        <w:tc>
          <w:tcPr>
            <w:tcW w:w="1276" w:type="dxa"/>
            <w:tcBorders>
              <w:top w:val="single" w:sz="4" w:space="0" w:color="auto"/>
              <w:left w:val="nil"/>
              <w:bottom w:val="single" w:sz="4" w:space="0" w:color="auto"/>
              <w:right w:val="single" w:sz="4" w:space="0" w:color="auto"/>
            </w:tcBorders>
            <w:shd w:val="clear" w:color="auto" w:fill="D9D9D9"/>
            <w:vAlign w:val="center"/>
            <w:hideMark/>
          </w:tcPr>
          <w:p w14:paraId="5F73FA46" w14:textId="77777777" w:rsidR="00531E6E" w:rsidRPr="00531E6E" w:rsidRDefault="00531E6E" w:rsidP="00531E6E">
            <w:pPr>
              <w:spacing w:after="0" w:line="240" w:lineRule="auto"/>
              <w:jc w:val="center"/>
              <w:rPr>
                <w:rFonts w:ascii="Arial" w:eastAsia="Times New Roman" w:hAnsi="Arial" w:cs="Arial"/>
                <w:b/>
                <w:bCs/>
                <w:sz w:val="18"/>
                <w:szCs w:val="18"/>
                <w:lang w:eastAsia="es-CO"/>
              </w:rPr>
            </w:pPr>
            <w:r w:rsidRPr="00531E6E">
              <w:rPr>
                <w:rFonts w:ascii="Arial" w:eastAsia="Times New Roman" w:hAnsi="Arial" w:cs="Arial"/>
                <w:b/>
                <w:bCs/>
                <w:sz w:val="18"/>
                <w:szCs w:val="18"/>
                <w:lang w:eastAsia="es-CO"/>
              </w:rPr>
              <w:t>Porcentaje de Ejecución</w:t>
            </w:r>
            <w:r w:rsidRPr="00531E6E">
              <w:rPr>
                <w:rFonts w:ascii="Arial" w:eastAsia="Times New Roman" w:hAnsi="Arial" w:cs="Arial"/>
                <w:b/>
                <w:bCs/>
                <w:sz w:val="18"/>
                <w:szCs w:val="18"/>
                <w:lang w:eastAsia="es-CO"/>
              </w:rPr>
              <w:br/>
              <w:t>Corte Nº1</w:t>
            </w:r>
          </w:p>
        </w:tc>
      </w:tr>
      <w:tr w:rsidR="00531E6E" w:rsidRPr="00531E6E" w14:paraId="1A3885B9" w14:textId="77777777" w:rsidTr="00531E6E">
        <w:trPr>
          <w:trHeight w:val="2002"/>
        </w:trPr>
        <w:tc>
          <w:tcPr>
            <w:tcW w:w="4390" w:type="dxa"/>
            <w:tcBorders>
              <w:top w:val="nil"/>
              <w:left w:val="single" w:sz="4" w:space="0" w:color="auto"/>
              <w:bottom w:val="single" w:sz="4" w:space="0" w:color="auto"/>
              <w:right w:val="single" w:sz="4" w:space="0" w:color="auto"/>
            </w:tcBorders>
            <w:shd w:val="clear" w:color="auto" w:fill="auto"/>
            <w:vAlign w:val="center"/>
            <w:hideMark/>
          </w:tcPr>
          <w:p w14:paraId="01B28704" w14:textId="17FEB5D6" w:rsidR="00531E6E" w:rsidRPr="00531E6E" w:rsidRDefault="00531E6E" w:rsidP="00531E6E">
            <w:pPr>
              <w:spacing w:after="0" w:line="240" w:lineRule="auto"/>
              <w:jc w:val="both"/>
              <w:rPr>
                <w:rFonts w:ascii="Arial" w:eastAsia="Times New Roman" w:hAnsi="Arial" w:cs="Arial"/>
                <w:sz w:val="18"/>
                <w:szCs w:val="18"/>
                <w:lang w:eastAsia="es-CO"/>
              </w:rPr>
            </w:pPr>
            <w:r w:rsidRPr="00531E6E">
              <w:rPr>
                <w:rFonts w:ascii="Arial" w:eastAsia="Times New Roman" w:hAnsi="Arial" w:cs="Arial"/>
                <w:b/>
                <w:bCs/>
                <w:sz w:val="18"/>
                <w:szCs w:val="18"/>
                <w:lang w:eastAsia="es-CO"/>
              </w:rPr>
              <w:t xml:space="preserve">Objetivo general: </w:t>
            </w:r>
            <w:r>
              <w:rPr>
                <w:rFonts w:ascii="Arial" w:eastAsia="Times New Roman" w:hAnsi="Arial" w:cs="Arial"/>
                <w:sz w:val="20"/>
                <w:szCs w:val="20"/>
                <w:lang w:eastAsia="es-CO"/>
              </w:rPr>
              <w:t>Establecer condiciones que permitan el cierre de brechas de inequidad de género en el municipio de Villavicencio para garantizar el restablecimiento de los derechos económicos, sociales, culturales, de participación y de salud de las mujeres, así como la posibilidad de vivir una vida libre de violencias basadas en género.</w:t>
            </w:r>
          </w:p>
        </w:tc>
        <w:tc>
          <w:tcPr>
            <w:tcW w:w="1842" w:type="dxa"/>
            <w:tcBorders>
              <w:top w:val="nil"/>
              <w:left w:val="nil"/>
              <w:bottom w:val="single" w:sz="4" w:space="0" w:color="auto"/>
              <w:right w:val="single" w:sz="4" w:space="0" w:color="auto"/>
            </w:tcBorders>
            <w:shd w:val="clear" w:color="auto" w:fill="auto"/>
            <w:noWrap/>
            <w:vAlign w:val="center"/>
            <w:hideMark/>
          </w:tcPr>
          <w:p w14:paraId="38F26784" w14:textId="54585E5C" w:rsidR="00531E6E" w:rsidRPr="00531E6E" w:rsidRDefault="00D006D5" w:rsidP="00D006D5">
            <w:pPr>
              <w:spacing w:after="0" w:line="240" w:lineRule="auto"/>
              <w:rPr>
                <w:rFonts w:ascii="Arial" w:eastAsia="Times New Roman" w:hAnsi="Arial" w:cs="Arial"/>
                <w:sz w:val="18"/>
                <w:szCs w:val="18"/>
                <w:lang w:eastAsia="es-CO"/>
              </w:rPr>
            </w:pPr>
            <w:r>
              <w:rPr>
                <w:rFonts w:ascii="Arial" w:eastAsia="Times New Roman" w:hAnsi="Arial" w:cs="Arial"/>
                <w:sz w:val="18"/>
                <w:szCs w:val="18"/>
                <w:lang w:eastAsia="es-CO"/>
              </w:rPr>
              <w:t>$</w:t>
            </w:r>
            <w:r w:rsidRPr="00DD115E">
              <w:rPr>
                <w:rFonts w:ascii="Calibri" w:eastAsia="Times New Roman" w:hAnsi="Calibri" w:cs="Calibri"/>
                <w:color w:val="000000"/>
                <w:lang w:val="es-ES" w:eastAsia="es-CO"/>
              </w:rPr>
              <w:t>23.604.205.564</w:t>
            </w:r>
          </w:p>
        </w:tc>
        <w:tc>
          <w:tcPr>
            <w:tcW w:w="1985" w:type="dxa"/>
            <w:tcBorders>
              <w:top w:val="nil"/>
              <w:left w:val="nil"/>
              <w:bottom w:val="single" w:sz="4" w:space="0" w:color="auto"/>
              <w:right w:val="single" w:sz="4" w:space="0" w:color="auto"/>
            </w:tcBorders>
            <w:shd w:val="clear" w:color="auto" w:fill="auto"/>
            <w:noWrap/>
            <w:vAlign w:val="center"/>
            <w:hideMark/>
          </w:tcPr>
          <w:p w14:paraId="4679FC3C" w14:textId="1B9C8A86" w:rsidR="00531E6E" w:rsidRPr="00531E6E" w:rsidRDefault="00D006D5" w:rsidP="00531E6E">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 xml:space="preserve"> $       </w:t>
            </w:r>
            <w:r w:rsidRPr="00DD115E">
              <w:rPr>
                <w:rFonts w:ascii="Calibri" w:eastAsia="Calibri" w:hAnsi="Calibri" w:cs="Calibri"/>
                <w:color w:val="000000"/>
                <w:lang w:val="es-ES"/>
              </w:rPr>
              <w:t>6.786.077.908</w:t>
            </w:r>
            <w:r>
              <w:rPr>
                <w:rFonts w:ascii="Arial" w:eastAsia="Times New Roman" w:hAnsi="Arial" w:cs="Arial"/>
                <w:sz w:val="18"/>
                <w:szCs w:val="18"/>
                <w:lang w:eastAsia="es-CO"/>
              </w:rPr>
              <w:t xml:space="preserve"> </w:t>
            </w:r>
            <w:r w:rsidR="00531E6E" w:rsidRPr="00531E6E">
              <w:rPr>
                <w:rFonts w:ascii="Arial" w:eastAsia="Times New Roman" w:hAnsi="Arial" w:cs="Arial"/>
                <w:sz w:val="18"/>
                <w:szCs w:val="18"/>
                <w:lang w:eastAsia="es-CO"/>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50CE6D00" w14:textId="77777777" w:rsidR="00531E6E" w:rsidRPr="00531E6E" w:rsidRDefault="00531E6E" w:rsidP="00531E6E">
            <w:pPr>
              <w:spacing w:after="0" w:line="240" w:lineRule="auto"/>
              <w:jc w:val="center"/>
              <w:rPr>
                <w:rFonts w:ascii="Arial" w:eastAsia="Times New Roman" w:hAnsi="Arial" w:cs="Arial"/>
                <w:sz w:val="18"/>
                <w:szCs w:val="18"/>
                <w:lang w:eastAsia="es-CO"/>
              </w:rPr>
            </w:pPr>
            <w:r w:rsidRPr="00531E6E">
              <w:rPr>
                <w:rFonts w:ascii="Arial" w:eastAsia="Times New Roman" w:hAnsi="Arial" w:cs="Arial"/>
                <w:sz w:val="18"/>
                <w:szCs w:val="18"/>
                <w:lang w:eastAsia="es-CO"/>
              </w:rPr>
              <w:t>100%</w:t>
            </w:r>
          </w:p>
        </w:tc>
      </w:tr>
      <w:tr w:rsidR="00531E6E" w:rsidRPr="00531E6E" w14:paraId="01C0068D" w14:textId="77777777" w:rsidTr="00CD1EEB">
        <w:trPr>
          <w:trHeight w:val="693"/>
        </w:trPr>
        <w:tc>
          <w:tcPr>
            <w:tcW w:w="4390" w:type="dxa"/>
            <w:tcBorders>
              <w:top w:val="nil"/>
              <w:left w:val="single" w:sz="4" w:space="0" w:color="auto"/>
              <w:bottom w:val="single" w:sz="4" w:space="0" w:color="auto"/>
              <w:right w:val="single" w:sz="4" w:space="0" w:color="auto"/>
            </w:tcBorders>
            <w:shd w:val="clear" w:color="auto" w:fill="auto"/>
            <w:vAlign w:val="center"/>
            <w:hideMark/>
          </w:tcPr>
          <w:p w14:paraId="056ED331" w14:textId="4F30492E" w:rsidR="00531E6E" w:rsidRPr="00D006D5" w:rsidRDefault="00531E6E" w:rsidP="00531E6E">
            <w:pPr>
              <w:spacing w:after="0" w:line="240" w:lineRule="auto"/>
              <w:jc w:val="both"/>
              <w:rPr>
                <w:rFonts w:ascii="Arial" w:eastAsia="Times New Roman" w:hAnsi="Arial" w:cs="Arial"/>
                <w:sz w:val="18"/>
                <w:szCs w:val="18"/>
                <w:lang w:eastAsia="es-CO"/>
              </w:rPr>
            </w:pPr>
            <w:r w:rsidRPr="00D006D5">
              <w:rPr>
                <w:rFonts w:ascii="Arial" w:eastAsia="Times New Roman" w:hAnsi="Arial" w:cs="Arial"/>
                <w:b/>
                <w:bCs/>
                <w:sz w:val="18"/>
                <w:szCs w:val="18"/>
                <w:lang w:eastAsia="es-CO"/>
              </w:rPr>
              <w:t>Objetivo</w:t>
            </w:r>
            <w:r w:rsidR="00D006D5" w:rsidRPr="00D006D5">
              <w:rPr>
                <w:rFonts w:ascii="Arial" w:eastAsia="Times New Roman" w:hAnsi="Arial" w:cs="Arial"/>
                <w:b/>
                <w:bCs/>
                <w:sz w:val="18"/>
                <w:szCs w:val="18"/>
                <w:lang w:eastAsia="es-CO"/>
              </w:rPr>
              <w:t>s</w:t>
            </w:r>
            <w:r w:rsidRPr="00D006D5">
              <w:rPr>
                <w:rFonts w:ascii="Arial" w:eastAsia="Times New Roman" w:hAnsi="Arial" w:cs="Arial"/>
                <w:b/>
                <w:bCs/>
                <w:sz w:val="18"/>
                <w:szCs w:val="18"/>
                <w:lang w:eastAsia="es-CO"/>
              </w:rPr>
              <w:t xml:space="preserve"> es</w:t>
            </w:r>
            <w:r w:rsidR="00D006D5" w:rsidRPr="00D006D5">
              <w:rPr>
                <w:rFonts w:ascii="Arial" w:eastAsia="Times New Roman" w:hAnsi="Arial" w:cs="Arial"/>
                <w:b/>
                <w:bCs/>
                <w:sz w:val="18"/>
                <w:szCs w:val="18"/>
                <w:lang w:eastAsia="es-CO"/>
              </w:rPr>
              <w:t xml:space="preserve">pecíficos: </w:t>
            </w:r>
          </w:p>
        </w:tc>
        <w:tc>
          <w:tcPr>
            <w:tcW w:w="1842" w:type="dxa"/>
            <w:tcBorders>
              <w:top w:val="nil"/>
              <w:left w:val="nil"/>
              <w:bottom w:val="single" w:sz="4" w:space="0" w:color="auto"/>
              <w:right w:val="single" w:sz="4" w:space="0" w:color="auto"/>
            </w:tcBorders>
            <w:shd w:val="clear" w:color="auto" w:fill="auto"/>
            <w:noWrap/>
            <w:vAlign w:val="center"/>
            <w:hideMark/>
          </w:tcPr>
          <w:p w14:paraId="07A8AF22" w14:textId="5A9D8AAF" w:rsidR="00531E6E" w:rsidRPr="00D006D5" w:rsidRDefault="00D006D5" w:rsidP="00D006D5">
            <w:pPr>
              <w:spacing w:after="0" w:line="240" w:lineRule="auto"/>
              <w:rPr>
                <w:rFonts w:ascii="Arial" w:eastAsia="Times New Roman" w:hAnsi="Arial" w:cs="Arial"/>
                <w:sz w:val="18"/>
                <w:szCs w:val="18"/>
                <w:lang w:eastAsia="es-CO"/>
              </w:rPr>
            </w:pPr>
            <w:r>
              <w:rPr>
                <w:rFonts w:ascii="Arial" w:eastAsia="Times New Roman" w:hAnsi="Arial" w:cs="Arial"/>
                <w:sz w:val="18"/>
                <w:szCs w:val="18"/>
                <w:lang w:eastAsia="es-CO"/>
              </w:rPr>
              <w:t xml:space="preserve">$        </w:t>
            </w:r>
            <w:r w:rsidRPr="00DD115E">
              <w:rPr>
                <w:rFonts w:ascii="Calibri" w:eastAsia="Times New Roman" w:hAnsi="Calibri" w:cs="Calibri"/>
                <w:color w:val="000000"/>
                <w:lang w:val="es-ES" w:eastAsia="es-CO"/>
              </w:rPr>
              <w:t>23.604.205.564</w:t>
            </w:r>
          </w:p>
        </w:tc>
        <w:tc>
          <w:tcPr>
            <w:tcW w:w="1985" w:type="dxa"/>
            <w:tcBorders>
              <w:top w:val="nil"/>
              <w:left w:val="nil"/>
              <w:bottom w:val="single" w:sz="4" w:space="0" w:color="auto"/>
              <w:right w:val="single" w:sz="4" w:space="0" w:color="auto"/>
            </w:tcBorders>
            <w:shd w:val="clear" w:color="auto" w:fill="auto"/>
            <w:noWrap/>
            <w:vAlign w:val="center"/>
            <w:hideMark/>
          </w:tcPr>
          <w:p w14:paraId="6F2E48F1" w14:textId="15C9EA07" w:rsidR="00D006D5" w:rsidRPr="00DD115E" w:rsidRDefault="00D006D5" w:rsidP="00D006D5">
            <w:pPr>
              <w:spacing w:after="0" w:line="240" w:lineRule="auto"/>
              <w:jc w:val="both"/>
              <w:rPr>
                <w:rFonts w:ascii="Calibri" w:eastAsia="Times New Roman" w:hAnsi="Calibri" w:cs="Calibri"/>
                <w:color w:val="000000"/>
                <w:lang w:eastAsia="es-CO"/>
              </w:rPr>
            </w:pPr>
            <w:r w:rsidRPr="00D006D5">
              <w:rPr>
                <w:rFonts w:ascii="Arial" w:eastAsia="Times New Roman" w:hAnsi="Arial" w:cs="Arial"/>
                <w:sz w:val="18"/>
                <w:szCs w:val="18"/>
                <w:lang w:eastAsia="es-CO"/>
              </w:rPr>
              <w:t xml:space="preserve"> $</w:t>
            </w:r>
            <w:r>
              <w:rPr>
                <w:rFonts w:ascii="Calibri" w:eastAsia="Times New Roman" w:hAnsi="Calibri" w:cs="Calibri"/>
                <w:color w:val="000000"/>
                <w:lang w:val="es-ES" w:eastAsia="es-CO"/>
              </w:rPr>
              <w:t xml:space="preserve">      </w:t>
            </w:r>
            <w:r w:rsidRPr="00DD115E">
              <w:rPr>
                <w:rFonts w:ascii="Calibri" w:eastAsia="Calibri" w:hAnsi="Calibri" w:cs="Calibri"/>
                <w:color w:val="000000"/>
                <w:lang w:val="es-ES"/>
              </w:rPr>
              <w:t>6.786.077.908</w:t>
            </w:r>
          </w:p>
          <w:p w14:paraId="6D5364E5" w14:textId="4B75FFD4" w:rsidR="00531E6E" w:rsidRPr="00531E6E" w:rsidRDefault="00D006D5" w:rsidP="00531E6E">
            <w:pPr>
              <w:spacing w:after="0" w:line="240" w:lineRule="auto"/>
              <w:jc w:val="center"/>
              <w:rPr>
                <w:rFonts w:ascii="Arial" w:eastAsia="Times New Roman" w:hAnsi="Arial" w:cs="Arial"/>
                <w:sz w:val="18"/>
                <w:szCs w:val="18"/>
                <w:highlight w:val="yellow"/>
                <w:lang w:eastAsia="es-CO"/>
              </w:rPr>
            </w:pPr>
            <w:r>
              <w:rPr>
                <w:rFonts w:ascii="Arial" w:eastAsia="Times New Roman" w:hAnsi="Arial" w:cs="Arial"/>
                <w:sz w:val="18"/>
                <w:szCs w:val="18"/>
                <w:highlight w:val="yellow"/>
                <w:lang w:eastAsia="es-CO"/>
              </w:rPr>
              <w:t xml:space="preserve">    </w:t>
            </w:r>
            <w:r w:rsidR="00531E6E" w:rsidRPr="00531E6E">
              <w:rPr>
                <w:rFonts w:ascii="Arial" w:eastAsia="Times New Roman" w:hAnsi="Arial" w:cs="Arial"/>
                <w:sz w:val="18"/>
                <w:szCs w:val="18"/>
                <w:highlight w:val="yellow"/>
                <w:lang w:eastAsia="es-CO"/>
              </w:rPr>
              <w:t xml:space="preserve"> </w:t>
            </w:r>
          </w:p>
        </w:tc>
        <w:tc>
          <w:tcPr>
            <w:tcW w:w="1276" w:type="dxa"/>
            <w:tcBorders>
              <w:top w:val="nil"/>
              <w:left w:val="nil"/>
              <w:bottom w:val="single" w:sz="4" w:space="0" w:color="auto"/>
              <w:right w:val="single" w:sz="4" w:space="0" w:color="auto"/>
            </w:tcBorders>
            <w:shd w:val="clear" w:color="auto" w:fill="auto"/>
            <w:noWrap/>
            <w:vAlign w:val="center"/>
            <w:hideMark/>
          </w:tcPr>
          <w:p w14:paraId="33529237" w14:textId="77777777" w:rsidR="00531E6E" w:rsidRPr="00531E6E" w:rsidRDefault="00531E6E" w:rsidP="00531E6E">
            <w:pPr>
              <w:spacing w:after="0" w:line="240" w:lineRule="auto"/>
              <w:jc w:val="center"/>
              <w:rPr>
                <w:rFonts w:ascii="Arial" w:eastAsia="Times New Roman" w:hAnsi="Arial" w:cs="Arial"/>
                <w:sz w:val="18"/>
                <w:szCs w:val="18"/>
                <w:highlight w:val="yellow"/>
                <w:lang w:eastAsia="es-CO"/>
              </w:rPr>
            </w:pPr>
            <w:r w:rsidRPr="00D006D5">
              <w:rPr>
                <w:rFonts w:ascii="Arial" w:eastAsia="Times New Roman" w:hAnsi="Arial" w:cs="Arial"/>
                <w:sz w:val="18"/>
                <w:szCs w:val="18"/>
                <w:lang w:eastAsia="es-CO"/>
              </w:rPr>
              <w:t>50%</w:t>
            </w:r>
          </w:p>
        </w:tc>
      </w:tr>
    </w:tbl>
    <w:p w14:paraId="44F01B40" w14:textId="2D09C6C4" w:rsidR="00AC2A45" w:rsidRPr="0071484C" w:rsidRDefault="0071484C" w:rsidP="0071484C">
      <w:pPr>
        <w:jc w:val="both"/>
        <w:rPr>
          <w:rFonts w:ascii="Arial" w:hAnsi="Arial" w:cs="Arial"/>
          <w:sz w:val="16"/>
          <w:szCs w:val="16"/>
        </w:rPr>
      </w:pPr>
      <w:r w:rsidRPr="00960B77">
        <w:rPr>
          <w:rFonts w:ascii="Arial" w:hAnsi="Arial" w:cs="Arial"/>
          <w:b/>
          <w:bCs/>
          <w:sz w:val="16"/>
          <w:szCs w:val="16"/>
        </w:rPr>
        <w:t>Tabla No. 5.</w:t>
      </w:r>
      <w:r w:rsidRPr="00960B77">
        <w:rPr>
          <w:rFonts w:ascii="Arial" w:hAnsi="Arial" w:cs="Arial"/>
          <w:sz w:val="16"/>
          <w:szCs w:val="16"/>
        </w:rPr>
        <w:t xml:space="preserve">  Avance</w:t>
      </w:r>
      <w:r>
        <w:rPr>
          <w:rFonts w:ascii="Arial" w:hAnsi="Arial" w:cs="Arial"/>
          <w:sz w:val="16"/>
          <w:szCs w:val="16"/>
        </w:rPr>
        <w:t xml:space="preserve"> financiero del Objetivo General de la PP </w:t>
      </w:r>
      <w:r w:rsidRPr="00960B77">
        <w:rPr>
          <w:rFonts w:ascii="Arial" w:hAnsi="Arial" w:cs="Arial"/>
          <w:sz w:val="16"/>
          <w:szCs w:val="16"/>
        </w:rPr>
        <w:t xml:space="preserve">y Objetivo </w:t>
      </w:r>
      <w:r>
        <w:rPr>
          <w:rFonts w:ascii="Arial" w:hAnsi="Arial" w:cs="Arial"/>
          <w:sz w:val="16"/>
          <w:szCs w:val="16"/>
        </w:rPr>
        <w:t>Específicos</w:t>
      </w:r>
      <w:r w:rsidRPr="00960B77">
        <w:rPr>
          <w:rFonts w:ascii="Arial" w:hAnsi="Arial" w:cs="Arial"/>
          <w:sz w:val="16"/>
          <w:szCs w:val="16"/>
        </w:rPr>
        <w:t xml:space="preserve"> por Eje Estr</w:t>
      </w:r>
      <w:r>
        <w:rPr>
          <w:rFonts w:ascii="Arial" w:hAnsi="Arial" w:cs="Arial"/>
          <w:sz w:val="16"/>
          <w:szCs w:val="16"/>
        </w:rPr>
        <w:t xml:space="preserve">atégico primer semestre 2024. </w:t>
      </w:r>
      <w:r w:rsidRPr="00960B77">
        <w:rPr>
          <w:rFonts w:ascii="Arial" w:hAnsi="Arial" w:cs="Arial"/>
          <w:sz w:val="16"/>
          <w:szCs w:val="16"/>
        </w:rPr>
        <w:t>Fuente: Elaboración propia a partir del Plan de Acción formato FP-E-31 V2.</w:t>
      </w:r>
    </w:p>
    <w:p w14:paraId="3A063FEE" w14:textId="08164C4F" w:rsidR="00AC2A45" w:rsidRPr="0071484C" w:rsidRDefault="00AC3E2C" w:rsidP="0071484C">
      <w:pPr>
        <w:jc w:val="both"/>
        <w:rPr>
          <w:rFonts w:ascii="Arial" w:hAnsi="Arial" w:cs="Arial"/>
        </w:rPr>
      </w:pPr>
      <w:r>
        <w:rPr>
          <w:rFonts w:ascii="Arial" w:hAnsi="Arial" w:cs="Arial"/>
        </w:rPr>
        <w:t>Como se evidencia, la</w:t>
      </w:r>
      <w:r w:rsidRPr="000D5564">
        <w:rPr>
          <w:rFonts w:ascii="Arial" w:hAnsi="Arial" w:cs="Arial"/>
        </w:rPr>
        <w:t xml:space="preserve"> asignación de recursos por parte de los actores implementadores para la ejecución de acciones </w:t>
      </w:r>
      <w:r>
        <w:rPr>
          <w:rFonts w:ascii="Arial" w:hAnsi="Arial" w:cs="Arial"/>
        </w:rPr>
        <w:t xml:space="preserve">en el </w:t>
      </w:r>
      <w:r w:rsidR="00D006D5">
        <w:rPr>
          <w:rFonts w:ascii="Arial" w:hAnsi="Arial" w:cs="Arial"/>
        </w:rPr>
        <w:t>primer semestre</w:t>
      </w:r>
      <w:r w:rsidRPr="000D5564">
        <w:rPr>
          <w:rFonts w:ascii="Arial" w:hAnsi="Arial" w:cs="Arial"/>
        </w:rPr>
        <w:t xml:space="preserve"> 2024, </w:t>
      </w:r>
      <w:r>
        <w:rPr>
          <w:rFonts w:ascii="Arial" w:hAnsi="Arial" w:cs="Arial"/>
        </w:rPr>
        <w:t>fue de</w:t>
      </w:r>
      <w:r w:rsidRPr="000D5564">
        <w:rPr>
          <w:rFonts w:ascii="Arial" w:hAnsi="Arial" w:cs="Arial"/>
        </w:rPr>
        <w:t xml:space="preserve"> </w:t>
      </w:r>
      <w:r w:rsidR="00D006D5" w:rsidRPr="00D006D5">
        <w:rPr>
          <w:rFonts w:ascii="Arial" w:hAnsi="Arial" w:cs="Arial"/>
        </w:rPr>
        <w:t xml:space="preserve">$ </w:t>
      </w:r>
      <w:r w:rsidR="00D006D5">
        <w:rPr>
          <w:rFonts w:ascii="Arial" w:eastAsia="Times New Roman" w:hAnsi="Arial" w:cs="Arial"/>
          <w:sz w:val="18"/>
          <w:szCs w:val="18"/>
          <w:lang w:eastAsia="es-CO"/>
        </w:rPr>
        <w:t>$</w:t>
      </w:r>
      <w:r w:rsidR="00D006D5" w:rsidRPr="00DD115E">
        <w:rPr>
          <w:rFonts w:ascii="Calibri" w:eastAsia="Times New Roman" w:hAnsi="Calibri" w:cs="Calibri"/>
          <w:color w:val="000000"/>
          <w:lang w:val="es-ES" w:eastAsia="es-CO"/>
        </w:rPr>
        <w:t>23.604.205.564</w:t>
      </w:r>
      <w:r>
        <w:rPr>
          <w:rFonts w:ascii="Arial" w:hAnsi="Arial" w:cs="Arial"/>
        </w:rPr>
        <w:t xml:space="preserve"> con un avance del 5</w:t>
      </w:r>
      <w:r w:rsidRPr="000D5564">
        <w:rPr>
          <w:rFonts w:ascii="Arial" w:hAnsi="Arial" w:cs="Arial"/>
        </w:rPr>
        <w:t>0%, lo que indica una gestión eficiente con relación a la ejecución de los recursos de política pública.</w:t>
      </w:r>
    </w:p>
    <w:p w14:paraId="53527CCF" w14:textId="1FC3EA75" w:rsidR="005B3D29" w:rsidRPr="00EF75C6" w:rsidRDefault="00AC2A45" w:rsidP="00EF75C6">
      <w:pPr>
        <w:spacing w:after="0" w:line="276" w:lineRule="auto"/>
        <w:jc w:val="both"/>
        <w:rPr>
          <w:rFonts w:ascii="Arial" w:eastAsia="Calibri" w:hAnsi="Arial" w:cs="Arial"/>
          <w:b/>
        </w:rPr>
      </w:pPr>
      <w:r>
        <w:rPr>
          <w:rFonts w:ascii="Arial" w:eastAsia="Calibri" w:hAnsi="Arial" w:cs="Arial"/>
          <w:b/>
        </w:rPr>
        <w:t xml:space="preserve">3.2 </w:t>
      </w:r>
      <w:r w:rsidR="00EF75C6" w:rsidRPr="00EF75C6">
        <w:rPr>
          <w:rFonts w:ascii="Arial" w:eastAsia="Calibri" w:hAnsi="Arial" w:cs="Arial"/>
          <w:b/>
        </w:rPr>
        <w:t>Avance</w:t>
      </w:r>
      <w:r w:rsidR="005B3D29" w:rsidRPr="00EF75C6">
        <w:rPr>
          <w:rFonts w:ascii="Arial" w:eastAsia="Calibri" w:hAnsi="Arial" w:cs="Arial"/>
          <w:b/>
        </w:rPr>
        <w:t xml:space="preserve"> de Ejes Estratégicos a nivel de indicadores. </w:t>
      </w:r>
    </w:p>
    <w:p w14:paraId="1E8AEF89" w14:textId="77777777" w:rsidR="005B3D29" w:rsidRPr="00B87CBB" w:rsidRDefault="005B3D29" w:rsidP="005B3D29">
      <w:pPr>
        <w:spacing w:after="0" w:line="276" w:lineRule="auto"/>
        <w:jc w:val="both"/>
        <w:rPr>
          <w:rFonts w:ascii="Arial" w:eastAsia="Calibri" w:hAnsi="Arial" w:cs="Arial"/>
          <w:bCs/>
        </w:rPr>
      </w:pPr>
    </w:p>
    <w:p w14:paraId="5314288B" w14:textId="1B0C633E" w:rsidR="005B3D29" w:rsidRPr="00B87CBB" w:rsidRDefault="005B3D29" w:rsidP="005B3D29">
      <w:pPr>
        <w:spacing w:after="0" w:line="276" w:lineRule="auto"/>
        <w:jc w:val="both"/>
        <w:rPr>
          <w:rFonts w:ascii="Arial" w:eastAsia="Calibri" w:hAnsi="Arial" w:cs="Arial"/>
          <w:bCs/>
        </w:rPr>
      </w:pPr>
      <w:r w:rsidRPr="00B87CBB">
        <w:rPr>
          <w:rFonts w:ascii="Arial" w:eastAsia="Calibri" w:hAnsi="Arial" w:cs="Arial"/>
          <w:bCs/>
        </w:rPr>
        <w:t>En ese orden, se presenta a continuación el avance en el cumpl</w:t>
      </w:r>
      <w:r w:rsidR="00B87CBB" w:rsidRPr="00B87CBB">
        <w:rPr>
          <w:rFonts w:ascii="Arial" w:eastAsia="Calibri" w:hAnsi="Arial" w:cs="Arial"/>
          <w:bCs/>
        </w:rPr>
        <w:t>imiento de cada uno de los seis (6</w:t>
      </w:r>
      <w:r w:rsidRPr="00B87CBB">
        <w:rPr>
          <w:rFonts w:ascii="Arial" w:eastAsia="Calibri" w:hAnsi="Arial" w:cs="Arial"/>
          <w:bCs/>
        </w:rPr>
        <w:t xml:space="preserve">) ejes estratégicos de la política pública durante </w:t>
      </w:r>
      <w:r w:rsidR="00B87CBB" w:rsidRPr="00B87CBB">
        <w:rPr>
          <w:rFonts w:ascii="Arial" w:eastAsia="Calibri" w:hAnsi="Arial" w:cs="Arial"/>
          <w:bCs/>
        </w:rPr>
        <w:t>la vigencia</w:t>
      </w:r>
      <w:r w:rsidRPr="00B87CBB">
        <w:rPr>
          <w:rFonts w:ascii="Arial" w:eastAsia="Calibri" w:hAnsi="Arial" w:cs="Arial"/>
          <w:bCs/>
        </w:rPr>
        <w:t xml:space="preserve"> </w:t>
      </w:r>
      <w:r w:rsidR="00AC2A45">
        <w:rPr>
          <w:rFonts w:ascii="Arial" w:eastAsia="Calibri" w:hAnsi="Arial" w:cs="Arial"/>
          <w:bCs/>
        </w:rPr>
        <w:t>2024</w:t>
      </w:r>
      <w:r w:rsidR="00B87CBB" w:rsidRPr="00B87CBB">
        <w:rPr>
          <w:rFonts w:ascii="Arial" w:eastAsia="Calibri" w:hAnsi="Arial" w:cs="Arial"/>
          <w:bCs/>
        </w:rPr>
        <w:t xml:space="preserve">, </w:t>
      </w:r>
      <w:r w:rsidRPr="00B87CBB">
        <w:rPr>
          <w:rFonts w:ascii="Arial" w:eastAsia="Calibri" w:hAnsi="Arial" w:cs="Arial"/>
          <w:bCs/>
        </w:rPr>
        <w:t>que al igual que los objetivos estratégicos, la medición del avance porcentual por eje estratégico se calcula respecto al cumplimiento de las metas anuales determinadas para cada vigenc</w:t>
      </w:r>
      <w:r w:rsidR="0071484C">
        <w:rPr>
          <w:rFonts w:ascii="Arial" w:eastAsia="Calibri" w:hAnsi="Arial" w:cs="Arial"/>
          <w:bCs/>
        </w:rPr>
        <w:t>ia y para cada eje estratégico.</w:t>
      </w:r>
    </w:p>
    <w:p w14:paraId="47644B2A" w14:textId="454803D6" w:rsidR="005B3D29" w:rsidRDefault="005B3D29" w:rsidP="005B3D29">
      <w:pPr>
        <w:spacing w:after="0" w:line="276" w:lineRule="auto"/>
        <w:jc w:val="both"/>
        <w:rPr>
          <w:rFonts w:ascii="Arial" w:eastAsia="Calibri" w:hAnsi="Arial" w:cs="Arial"/>
          <w:bCs/>
        </w:rPr>
      </w:pPr>
    </w:p>
    <w:p w14:paraId="76C7F910" w14:textId="70AAD039" w:rsidR="0071484C" w:rsidRDefault="0071484C" w:rsidP="005B3D29">
      <w:pPr>
        <w:spacing w:after="0" w:line="276" w:lineRule="auto"/>
        <w:jc w:val="both"/>
        <w:rPr>
          <w:rFonts w:ascii="Arial" w:eastAsia="Calibri" w:hAnsi="Arial" w:cs="Arial"/>
          <w:bCs/>
        </w:rPr>
      </w:pPr>
    </w:p>
    <w:p w14:paraId="64030CD2" w14:textId="640FC6B4" w:rsidR="0071484C" w:rsidRDefault="0071484C" w:rsidP="005B3D29">
      <w:pPr>
        <w:spacing w:after="0" w:line="276" w:lineRule="auto"/>
        <w:jc w:val="both"/>
        <w:rPr>
          <w:rFonts w:ascii="Arial" w:eastAsia="Calibri" w:hAnsi="Arial" w:cs="Arial"/>
          <w:bCs/>
        </w:rPr>
      </w:pPr>
    </w:p>
    <w:p w14:paraId="4C46CF3E" w14:textId="53894DEC" w:rsidR="0071484C" w:rsidRDefault="0071484C" w:rsidP="005B3D29">
      <w:pPr>
        <w:spacing w:after="0" w:line="276" w:lineRule="auto"/>
        <w:jc w:val="both"/>
        <w:rPr>
          <w:rFonts w:ascii="Arial" w:eastAsia="Calibri" w:hAnsi="Arial" w:cs="Arial"/>
          <w:bCs/>
        </w:rPr>
      </w:pPr>
    </w:p>
    <w:p w14:paraId="557F2CC0" w14:textId="0AE4AFAC" w:rsidR="0071484C" w:rsidRDefault="0071484C" w:rsidP="005B3D29">
      <w:pPr>
        <w:spacing w:after="0" w:line="276" w:lineRule="auto"/>
        <w:jc w:val="both"/>
        <w:rPr>
          <w:rFonts w:ascii="Arial" w:eastAsia="Calibri" w:hAnsi="Arial" w:cs="Arial"/>
          <w:bCs/>
        </w:rPr>
      </w:pPr>
    </w:p>
    <w:p w14:paraId="02341EDF" w14:textId="24910C22" w:rsidR="0071484C" w:rsidRDefault="0071484C" w:rsidP="005B3D29">
      <w:pPr>
        <w:spacing w:after="0" w:line="276" w:lineRule="auto"/>
        <w:jc w:val="both"/>
        <w:rPr>
          <w:rFonts w:ascii="Arial" w:eastAsia="Calibri" w:hAnsi="Arial" w:cs="Arial"/>
          <w:bCs/>
        </w:rPr>
      </w:pPr>
    </w:p>
    <w:p w14:paraId="6B8B33E4" w14:textId="5652A3DE" w:rsidR="0071484C" w:rsidRDefault="0071484C" w:rsidP="005B3D29">
      <w:pPr>
        <w:spacing w:after="0" w:line="276" w:lineRule="auto"/>
        <w:jc w:val="both"/>
        <w:rPr>
          <w:rFonts w:ascii="Arial" w:eastAsia="Calibri" w:hAnsi="Arial" w:cs="Arial"/>
          <w:bCs/>
        </w:rPr>
      </w:pPr>
    </w:p>
    <w:p w14:paraId="3B65672C" w14:textId="3C33CF90" w:rsidR="0071484C" w:rsidRDefault="0071484C" w:rsidP="005B3D29">
      <w:pPr>
        <w:spacing w:after="0" w:line="276" w:lineRule="auto"/>
        <w:jc w:val="both"/>
        <w:rPr>
          <w:rFonts w:ascii="Arial" w:eastAsia="Calibri" w:hAnsi="Arial" w:cs="Arial"/>
          <w:bCs/>
        </w:rPr>
      </w:pPr>
    </w:p>
    <w:p w14:paraId="2AAE9337" w14:textId="06527EE6" w:rsidR="0071484C" w:rsidRDefault="0071484C" w:rsidP="005B3D29">
      <w:pPr>
        <w:spacing w:after="0" w:line="276" w:lineRule="auto"/>
        <w:jc w:val="both"/>
        <w:rPr>
          <w:rFonts w:ascii="Arial" w:eastAsia="Calibri" w:hAnsi="Arial" w:cs="Arial"/>
          <w:bCs/>
        </w:rPr>
      </w:pPr>
    </w:p>
    <w:p w14:paraId="25DAEFD5" w14:textId="5B2F93A5" w:rsidR="0071484C" w:rsidRDefault="0071484C" w:rsidP="005B3D29">
      <w:pPr>
        <w:spacing w:after="0" w:line="276" w:lineRule="auto"/>
        <w:jc w:val="both"/>
        <w:rPr>
          <w:rFonts w:ascii="Arial" w:eastAsia="Calibri" w:hAnsi="Arial" w:cs="Arial"/>
          <w:bCs/>
        </w:rPr>
      </w:pPr>
    </w:p>
    <w:p w14:paraId="4B4015E7" w14:textId="74952D82" w:rsidR="0071484C" w:rsidRDefault="0071484C" w:rsidP="005B3D29">
      <w:pPr>
        <w:spacing w:after="0" w:line="276" w:lineRule="auto"/>
        <w:jc w:val="both"/>
        <w:rPr>
          <w:rFonts w:ascii="Arial" w:eastAsia="Calibri" w:hAnsi="Arial" w:cs="Arial"/>
          <w:bCs/>
        </w:rPr>
      </w:pPr>
    </w:p>
    <w:p w14:paraId="19FFD854" w14:textId="071ACAFD" w:rsidR="0071484C" w:rsidRDefault="0071484C" w:rsidP="005B3D29">
      <w:pPr>
        <w:spacing w:after="0" w:line="276" w:lineRule="auto"/>
        <w:jc w:val="both"/>
        <w:rPr>
          <w:rFonts w:ascii="Arial" w:eastAsia="Calibri" w:hAnsi="Arial" w:cs="Arial"/>
          <w:bCs/>
        </w:rPr>
      </w:pPr>
    </w:p>
    <w:tbl>
      <w:tblPr>
        <w:tblW w:w="9351" w:type="dxa"/>
        <w:tblCellMar>
          <w:left w:w="70" w:type="dxa"/>
          <w:right w:w="70" w:type="dxa"/>
        </w:tblCellMar>
        <w:tblLook w:val="04A0" w:firstRow="1" w:lastRow="0" w:firstColumn="1" w:lastColumn="0" w:noHBand="0" w:noVBand="1"/>
      </w:tblPr>
      <w:tblGrid>
        <w:gridCol w:w="4673"/>
        <w:gridCol w:w="2268"/>
        <w:gridCol w:w="2410"/>
      </w:tblGrid>
      <w:tr w:rsidR="0071484C" w:rsidRPr="0071484C" w14:paraId="5CAB4F71" w14:textId="77777777" w:rsidTr="0071484C">
        <w:trPr>
          <w:trHeight w:val="945"/>
        </w:trPr>
        <w:tc>
          <w:tcPr>
            <w:tcW w:w="4673"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0C571A1" w14:textId="77777777" w:rsidR="0071484C" w:rsidRPr="0071484C" w:rsidRDefault="0071484C" w:rsidP="0071484C">
            <w:pPr>
              <w:spacing w:after="0" w:line="240" w:lineRule="auto"/>
              <w:jc w:val="center"/>
              <w:rPr>
                <w:rFonts w:ascii="Arial" w:eastAsia="Times New Roman" w:hAnsi="Arial" w:cs="Arial"/>
                <w:sz w:val="20"/>
                <w:szCs w:val="20"/>
                <w:lang w:eastAsia="es-CO"/>
              </w:rPr>
            </w:pPr>
            <w:r w:rsidRPr="0071484C">
              <w:rPr>
                <w:rFonts w:ascii="Arial" w:eastAsia="Times New Roman" w:hAnsi="Arial" w:cs="Arial"/>
                <w:sz w:val="20"/>
                <w:szCs w:val="20"/>
                <w:lang w:eastAsia="es-CO"/>
              </w:rPr>
              <w:t xml:space="preserve">AVANCES META FÍSICA A NIVEL DE </w:t>
            </w:r>
            <w:r w:rsidRPr="0071484C">
              <w:rPr>
                <w:rFonts w:ascii="Arial" w:eastAsia="Times New Roman" w:hAnsi="Arial" w:cs="Arial"/>
                <w:b/>
                <w:bCs/>
                <w:sz w:val="20"/>
                <w:szCs w:val="20"/>
                <w:u w:val="single"/>
                <w:lang w:eastAsia="es-CO"/>
              </w:rPr>
              <w:t>Ejes / Dimensiones / Temática / Campos / Estrategias</w:t>
            </w:r>
          </w:p>
        </w:tc>
        <w:tc>
          <w:tcPr>
            <w:tcW w:w="2268" w:type="dxa"/>
            <w:tcBorders>
              <w:top w:val="single" w:sz="4" w:space="0" w:color="auto"/>
              <w:left w:val="nil"/>
              <w:bottom w:val="single" w:sz="4" w:space="0" w:color="auto"/>
              <w:right w:val="single" w:sz="4" w:space="0" w:color="auto"/>
            </w:tcBorders>
            <w:shd w:val="clear" w:color="auto" w:fill="D9D9D9"/>
            <w:vAlign w:val="center"/>
            <w:hideMark/>
          </w:tcPr>
          <w:p w14:paraId="31A4EFF3" w14:textId="77777777" w:rsidR="0071484C" w:rsidRPr="0071484C" w:rsidRDefault="0071484C" w:rsidP="0071484C">
            <w:pPr>
              <w:spacing w:after="0" w:line="240" w:lineRule="auto"/>
              <w:jc w:val="center"/>
              <w:rPr>
                <w:rFonts w:ascii="Arial" w:eastAsia="Times New Roman" w:hAnsi="Arial" w:cs="Arial"/>
                <w:b/>
                <w:bCs/>
                <w:sz w:val="20"/>
                <w:szCs w:val="20"/>
                <w:lang w:eastAsia="es-CO"/>
              </w:rPr>
            </w:pPr>
            <w:r w:rsidRPr="0071484C">
              <w:rPr>
                <w:rFonts w:ascii="Arial" w:eastAsia="Times New Roman" w:hAnsi="Arial" w:cs="Arial"/>
                <w:b/>
                <w:bCs/>
                <w:sz w:val="20"/>
                <w:szCs w:val="20"/>
                <w:lang w:eastAsia="es-CO"/>
              </w:rPr>
              <w:t>Avance corte Nº 1</w:t>
            </w:r>
            <w:r w:rsidRPr="0071484C">
              <w:rPr>
                <w:rFonts w:ascii="Arial" w:eastAsia="Times New Roman" w:hAnsi="Arial" w:cs="Arial"/>
                <w:b/>
                <w:bCs/>
                <w:sz w:val="20"/>
                <w:szCs w:val="20"/>
                <w:lang w:eastAsia="es-CO"/>
              </w:rPr>
              <w:br/>
              <w:t>6/2024</w:t>
            </w:r>
          </w:p>
        </w:tc>
        <w:tc>
          <w:tcPr>
            <w:tcW w:w="2410" w:type="dxa"/>
            <w:tcBorders>
              <w:top w:val="single" w:sz="4" w:space="0" w:color="auto"/>
              <w:left w:val="nil"/>
              <w:bottom w:val="single" w:sz="4" w:space="0" w:color="auto"/>
              <w:right w:val="single" w:sz="4" w:space="0" w:color="auto"/>
            </w:tcBorders>
            <w:shd w:val="clear" w:color="auto" w:fill="D9D9D9"/>
            <w:vAlign w:val="center"/>
            <w:hideMark/>
          </w:tcPr>
          <w:p w14:paraId="1F961B8A" w14:textId="5EB7EFA3" w:rsidR="0071484C" w:rsidRPr="0071484C" w:rsidRDefault="003C5FBF" w:rsidP="0071484C">
            <w:pPr>
              <w:spacing w:after="0" w:line="240" w:lineRule="auto"/>
              <w:jc w:val="center"/>
              <w:rPr>
                <w:rFonts w:ascii="Arial" w:eastAsia="Times New Roman" w:hAnsi="Arial" w:cs="Arial"/>
                <w:b/>
                <w:bCs/>
                <w:sz w:val="20"/>
                <w:szCs w:val="20"/>
                <w:lang w:eastAsia="es-CO"/>
              </w:rPr>
            </w:pPr>
            <w:r w:rsidRPr="0071484C">
              <w:rPr>
                <w:rFonts w:ascii="Arial" w:eastAsia="Times New Roman" w:hAnsi="Arial" w:cs="Arial"/>
                <w:b/>
                <w:bCs/>
                <w:sz w:val="20"/>
                <w:szCs w:val="20"/>
                <w:lang w:eastAsia="es-CO"/>
              </w:rPr>
              <w:t>Av.</w:t>
            </w:r>
            <w:r w:rsidR="0071484C" w:rsidRPr="0071484C">
              <w:rPr>
                <w:rFonts w:ascii="Arial" w:eastAsia="Times New Roman" w:hAnsi="Arial" w:cs="Arial"/>
                <w:b/>
                <w:bCs/>
                <w:sz w:val="20"/>
                <w:szCs w:val="20"/>
                <w:lang w:eastAsia="es-CO"/>
              </w:rPr>
              <w:t xml:space="preserve"> mínimo</w:t>
            </w:r>
            <w:r w:rsidR="0071484C" w:rsidRPr="0071484C">
              <w:rPr>
                <w:rFonts w:ascii="Arial" w:eastAsia="Times New Roman" w:hAnsi="Arial" w:cs="Arial"/>
                <w:b/>
                <w:bCs/>
                <w:sz w:val="20"/>
                <w:szCs w:val="20"/>
                <w:lang w:eastAsia="es-CO"/>
              </w:rPr>
              <w:br/>
              <w:t>corte Nº1</w:t>
            </w:r>
          </w:p>
        </w:tc>
      </w:tr>
      <w:tr w:rsidR="0071484C" w:rsidRPr="0071484C" w14:paraId="1A8CBD75" w14:textId="77777777" w:rsidTr="00CD1EEB">
        <w:trPr>
          <w:trHeight w:val="795"/>
        </w:trPr>
        <w:tc>
          <w:tcPr>
            <w:tcW w:w="4673" w:type="dxa"/>
            <w:tcBorders>
              <w:top w:val="nil"/>
              <w:left w:val="single" w:sz="4" w:space="0" w:color="auto"/>
              <w:bottom w:val="single" w:sz="4" w:space="0" w:color="auto"/>
              <w:right w:val="single" w:sz="4" w:space="0" w:color="auto"/>
            </w:tcBorders>
            <w:shd w:val="clear" w:color="000000" w:fill="FFFFFF"/>
            <w:vAlign w:val="center"/>
            <w:hideMark/>
          </w:tcPr>
          <w:p w14:paraId="33137D21" w14:textId="77BF154F" w:rsidR="0071484C" w:rsidRPr="0071484C" w:rsidRDefault="0071484C" w:rsidP="0071484C">
            <w:pPr>
              <w:spacing w:after="0" w:line="240" w:lineRule="auto"/>
              <w:rPr>
                <w:rFonts w:ascii="Arial" w:eastAsia="Times New Roman" w:hAnsi="Arial" w:cs="Arial"/>
                <w:color w:val="000000"/>
                <w:sz w:val="20"/>
                <w:szCs w:val="20"/>
                <w:lang w:eastAsia="es-CO"/>
              </w:rPr>
            </w:pPr>
            <w:r w:rsidRPr="0071484C">
              <w:rPr>
                <w:rFonts w:ascii="Arial" w:eastAsia="Times New Roman" w:hAnsi="Arial" w:cs="Arial"/>
                <w:color w:val="000000"/>
                <w:sz w:val="20"/>
                <w:szCs w:val="20"/>
                <w:lang w:eastAsia="es-CO"/>
              </w:rPr>
              <w:t xml:space="preserve">Eje 1: </w:t>
            </w:r>
            <w:r w:rsidR="00D7413E" w:rsidRPr="00B87CBB">
              <w:rPr>
                <w:rFonts w:ascii="Arial" w:eastAsia="Times New Roman" w:hAnsi="Arial" w:cs="Arial"/>
                <w:color w:val="000000"/>
                <w:sz w:val="20"/>
                <w:szCs w:val="20"/>
                <w:lang w:eastAsia="es-CO"/>
              </w:rPr>
              <w:t>Autonomía Económica y Desarrollo Social y Productivo</w:t>
            </w:r>
          </w:p>
        </w:tc>
        <w:tc>
          <w:tcPr>
            <w:tcW w:w="2268" w:type="dxa"/>
            <w:tcBorders>
              <w:top w:val="nil"/>
              <w:left w:val="nil"/>
              <w:bottom w:val="single" w:sz="4" w:space="0" w:color="auto"/>
              <w:right w:val="single" w:sz="4" w:space="0" w:color="auto"/>
            </w:tcBorders>
            <w:shd w:val="clear" w:color="auto" w:fill="auto"/>
            <w:noWrap/>
            <w:vAlign w:val="center"/>
            <w:hideMark/>
          </w:tcPr>
          <w:p w14:paraId="0DB41955" w14:textId="7AFE7CE2" w:rsidR="0071484C" w:rsidRPr="0071484C" w:rsidRDefault="003C5FBF" w:rsidP="0071484C">
            <w:pPr>
              <w:spacing w:after="0" w:line="240" w:lineRule="auto"/>
              <w:jc w:val="right"/>
              <w:rPr>
                <w:rFonts w:ascii="Arial" w:eastAsia="Times New Roman" w:hAnsi="Arial" w:cs="Arial"/>
                <w:sz w:val="20"/>
                <w:szCs w:val="20"/>
                <w:lang w:eastAsia="es-CO"/>
              </w:rPr>
            </w:pPr>
            <w:r>
              <w:rPr>
                <w:rFonts w:ascii="Arial" w:eastAsia="Times New Roman" w:hAnsi="Arial" w:cs="Arial"/>
                <w:sz w:val="20"/>
                <w:szCs w:val="20"/>
                <w:lang w:eastAsia="es-CO"/>
              </w:rPr>
              <w:t>50</w:t>
            </w:r>
            <w:r w:rsidR="0071484C" w:rsidRPr="0071484C">
              <w:rPr>
                <w:rFonts w:ascii="Arial" w:eastAsia="Times New Roman" w:hAnsi="Arial" w:cs="Arial"/>
                <w:sz w:val="20"/>
                <w:szCs w:val="20"/>
                <w:lang w:eastAsia="es-CO"/>
              </w:rPr>
              <w:t>%</w:t>
            </w:r>
          </w:p>
        </w:tc>
        <w:tc>
          <w:tcPr>
            <w:tcW w:w="2410" w:type="dxa"/>
            <w:tcBorders>
              <w:top w:val="nil"/>
              <w:left w:val="nil"/>
              <w:bottom w:val="single" w:sz="4" w:space="0" w:color="auto"/>
              <w:right w:val="single" w:sz="4" w:space="0" w:color="auto"/>
            </w:tcBorders>
            <w:shd w:val="clear" w:color="auto" w:fill="auto"/>
            <w:noWrap/>
            <w:vAlign w:val="center"/>
            <w:hideMark/>
          </w:tcPr>
          <w:p w14:paraId="513C8A26" w14:textId="77777777" w:rsidR="0071484C" w:rsidRPr="0071484C" w:rsidRDefault="0071484C" w:rsidP="0071484C">
            <w:pPr>
              <w:spacing w:after="0" w:line="240" w:lineRule="auto"/>
              <w:jc w:val="right"/>
              <w:rPr>
                <w:rFonts w:ascii="Arial" w:eastAsia="Times New Roman" w:hAnsi="Arial" w:cs="Arial"/>
                <w:sz w:val="20"/>
                <w:szCs w:val="20"/>
                <w:lang w:eastAsia="es-CO"/>
              </w:rPr>
            </w:pPr>
            <w:r w:rsidRPr="0071484C">
              <w:rPr>
                <w:rFonts w:ascii="Arial" w:eastAsia="Times New Roman" w:hAnsi="Arial" w:cs="Arial"/>
                <w:sz w:val="20"/>
                <w:szCs w:val="20"/>
                <w:lang w:eastAsia="es-CO"/>
              </w:rPr>
              <w:t>50%</w:t>
            </w:r>
          </w:p>
        </w:tc>
      </w:tr>
      <w:tr w:rsidR="0071484C" w:rsidRPr="0071484C" w14:paraId="5CBCF843" w14:textId="77777777" w:rsidTr="00CD1EEB">
        <w:trPr>
          <w:trHeight w:val="795"/>
        </w:trPr>
        <w:tc>
          <w:tcPr>
            <w:tcW w:w="4673" w:type="dxa"/>
            <w:tcBorders>
              <w:top w:val="nil"/>
              <w:left w:val="single" w:sz="4" w:space="0" w:color="auto"/>
              <w:bottom w:val="single" w:sz="4" w:space="0" w:color="auto"/>
              <w:right w:val="single" w:sz="4" w:space="0" w:color="auto"/>
            </w:tcBorders>
            <w:shd w:val="clear" w:color="000000" w:fill="FFFFFF"/>
            <w:vAlign w:val="center"/>
            <w:hideMark/>
          </w:tcPr>
          <w:p w14:paraId="244CE954" w14:textId="69FE17E8" w:rsidR="0071484C" w:rsidRPr="0071484C" w:rsidRDefault="0071484C" w:rsidP="0071484C">
            <w:pPr>
              <w:spacing w:after="0" w:line="240" w:lineRule="auto"/>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Eje 2: </w:t>
            </w:r>
            <w:r w:rsidR="00D7413E" w:rsidRPr="00B87CBB">
              <w:rPr>
                <w:rFonts w:ascii="Arial" w:eastAsia="Times New Roman" w:hAnsi="Arial" w:cs="Arial"/>
                <w:color w:val="000000"/>
                <w:sz w:val="20"/>
                <w:szCs w:val="20"/>
                <w:lang w:eastAsia="es-CO"/>
              </w:rPr>
              <w:t xml:space="preserve">Participación Social y Política  </w:t>
            </w:r>
          </w:p>
        </w:tc>
        <w:tc>
          <w:tcPr>
            <w:tcW w:w="2268" w:type="dxa"/>
            <w:tcBorders>
              <w:top w:val="nil"/>
              <w:left w:val="nil"/>
              <w:bottom w:val="single" w:sz="4" w:space="0" w:color="auto"/>
              <w:right w:val="single" w:sz="4" w:space="0" w:color="auto"/>
            </w:tcBorders>
            <w:shd w:val="clear" w:color="auto" w:fill="auto"/>
            <w:noWrap/>
            <w:vAlign w:val="center"/>
            <w:hideMark/>
          </w:tcPr>
          <w:p w14:paraId="359FFB5B" w14:textId="67FB5DAB" w:rsidR="0071484C" w:rsidRPr="0071484C" w:rsidRDefault="003C5FBF" w:rsidP="0071484C">
            <w:pPr>
              <w:spacing w:after="0" w:line="240" w:lineRule="auto"/>
              <w:jc w:val="right"/>
              <w:rPr>
                <w:rFonts w:ascii="Arial" w:eastAsia="Times New Roman" w:hAnsi="Arial" w:cs="Arial"/>
                <w:sz w:val="20"/>
                <w:szCs w:val="20"/>
                <w:lang w:eastAsia="es-CO"/>
              </w:rPr>
            </w:pPr>
            <w:r>
              <w:rPr>
                <w:rFonts w:ascii="Arial" w:eastAsia="Times New Roman" w:hAnsi="Arial" w:cs="Arial"/>
                <w:sz w:val="20"/>
                <w:szCs w:val="20"/>
                <w:lang w:eastAsia="es-CO"/>
              </w:rPr>
              <w:t>50</w:t>
            </w:r>
            <w:r w:rsidR="0071484C" w:rsidRPr="0071484C">
              <w:rPr>
                <w:rFonts w:ascii="Arial" w:eastAsia="Times New Roman" w:hAnsi="Arial" w:cs="Arial"/>
                <w:sz w:val="20"/>
                <w:szCs w:val="20"/>
                <w:lang w:eastAsia="es-CO"/>
              </w:rPr>
              <w:t>%</w:t>
            </w:r>
          </w:p>
        </w:tc>
        <w:tc>
          <w:tcPr>
            <w:tcW w:w="2410" w:type="dxa"/>
            <w:tcBorders>
              <w:top w:val="nil"/>
              <w:left w:val="nil"/>
              <w:bottom w:val="single" w:sz="4" w:space="0" w:color="auto"/>
              <w:right w:val="single" w:sz="4" w:space="0" w:color="auto"/>
            </w:tcBorders>
            <w:shd w:val="clear" w:color="auto" w:fill="auto"/>
            <w:noWrap/>
            <w:vAlign w:val="center"/>
            <w:hideMark/>
          </w:tcPr>
          <w:p w14:paraId="557AA29B" w14:textId="77777777" w:rsidR="0071484C" w:rsidRPr="0071484C" w:rsidRDefault="0071484C" w:rsidP="0071484C">
            <w:pPr>
              <w:spacing w:after="0" w:line="240" w:lineRule="auto"/>
              <w:jc w:val="right"/>
              <w:rPr>
                <w:rFonts w:ascii="Arial" w:eastAsia="Times New Roman" w:hAnsi="Arial" w:cs="Arial"/>
                <w:sz w:val="20"/>
                <w:szCs w:val="20"/>
                <w:lang w:eastAsia="es-CO"/>
              </w:rPr>
            </w:pPr>
            <w:r w:rsidRPr="0071484C">
              <w:rPr>
                <w:rFonts w:ascii="Arial" w:eastAsia="Times New Roman" w:hAnsi="Arial" w:cs="Arial"/>
                <w:sz w:val="20"/>
                <w:szCs w:val="20"/>
                <w:lang w:eastAsia="es-CO"/>
              </w:rPr>
              <w:t>50%</w:t>
            </w:r>
          </w:p>
        </w:tc>
      </w:tr>
      <w:tr w:rsidR="0071484C" w:rsidRPr="0071484C" w14:paraId="40F59889" w14:textId="77777777" w:rsidTr="00CD1EEB">
        <w:trPr>
          <w:trHeight w:val="795"/>
        </w:trPr>
        <w:tc>
          <w:tcPr>
            <w:tcW w:w="4673" w:type="dxa"/>
            <w:tcBorders>
              <w:top w:val="nil"/>
              <w:left w:val="single" w:sz="4" w:space="0" w:color="auto"/>
              <w:bottom w:val="single" w:sz="4" w:space="0" w:color="auto"/>
              <w:right w:val="single" w:sz="4" w:space="0" w:color="auto"/>
            </w:tcBorders>
            <w:shd w:val="clear" w:color="000000" w:fill="FFFFFF"/>
            <w:vAlign w:val="center"/>
            <w:hideMark/>
          </w:tcPr>
          <w:p w14:paraId="588D0804" w14:textId="7A11B46E" w:rsidR="0071484C" w:rsidRPr="0071484C" w:rsidRDefault="0071484C" w:rsidP="0071484C">
            <w:pPr>
              <w:spacing w:after="0" w:line="240" w:lineRule="auto"/>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Eje 3: </w:t>
            </w:r>
            <w:r w:rsidR="00D7413E" w:rsidRPr="00B87CBB">
              <w:rPr>
                <w:rFonts w:ascii="Arial" w:eastAsia="Times New Roman" w:hAnsi="Arial" w:cs="Arial"/>
                <w:color w:val="000000"/>
                <w:sz w:val="20"/>
                <w:szCs w:val="20"/>
                <w:lang w:eastAsia="es-CO"/>
              </w:rPr>
              <w:t>Salud Integral</w:t>
            </w:r>
          </w:p>
        </w:tc>
        <w:tc>
          <w:tcPr>
            <w:tcW w:w="2268" w:type="dxa"/>
            <w:tcBorders>
              <w:top w:val="nil"/>
              <w:left w:val="nil"/>
              <w:bottom w:val="single" w:sz="4" w:space="0" w:color="auto"/>
              <w:right w:val="single" w:sz="4" w:space="0" w:color="auto"/>
            </w:tcBorders>
            <w:shd w:val="clear" w:color="auto" w:fill="auto"/>
            <w:noWrap/>
            <w:vAlign w:val="center"/>
            <w:hideMark/>
          </w:tcPr>
          <w:p w14:paraId="35796DF3" w14:textId="4D51190F" w:rsidR="0071484C" w:rsidRPr="0071484C" w:rsidRDefault="003C5FBF" w:rsidP="0071484C">
            <w:pPr>
              <w:spacing w:after="0" w:line="240" w:lineRule="auto"/>
              <w:jc w:val="right"/>
              <w:rPr>
                <w:rFonts w:ascii="Arial" w:eastAsia="Times New Roman" w:hAnsi="Arial" w:cs="Arial"/>
                <w:sz w:val="20"/>
                <w:szCs w:val="20"/>
                <w:lang w:eastAsia="es-CO"/>
              </w:rPr>
            </w:pPr>
            <w:r>
              <w:rPr>
                <w:rFonts w:ascii="Arial" w:eastAsia="Times New Roman" w:hAnsi="Arial" w:cs="Arial"/>
                <w:sz w:val="20"/>
                <w:szCs w:val="20"/>
                <w:lang w:eastAsia="es-CO"/>
              </w:rPr>
              <w:t>50</w:t>
            </w:r>
            <w:r w:rsidR="0071484C" w:rsidRPr="0071484C">
              <w:rPr>
                <w:rFonts w:ascii="Arial" w:eastAsia="Times New Roman" w:hAnsi="Arial" w:cs="Arial"/>
                <w:sz w:val="20"/>
                <w:szCs w:val="20"/>
                <w:lang w:eastAsia="es-CO"/>
              </w:rPr>
              <w:t>%</w:t>
            </w:r>
          </w:p>
        </w:tc>
        <w:tc>
          <w:tcPr>
            <w:tcW w:w="2410" w:type="dxa"/>
            <w:tcBorders>
              <w:top w:val="nil"/>
              <w:left w:val="nil"/>
              <w:bottom w:val="single" w:sz="4" w:space="0" w:color="auto"/>
              <w:right w:val="single" w:sz="4" w:space="0" w:color="auto"/>
            </w:tcBorders>
            <w:shd w:val="clear" w:color="auto" w:fill="auto"/>
            <w:noWrap/>
            <w:vAlign w:val="center"/>
            <w:hideMark/>
          </w:tcPr>
          <w:p w14:paraId="0E7BDDB8" w14:textId="77777777" w:rsidR="0071484C" w:rsidRPr="0071484C" w:rsidRDefault="0071484C" w:rsidP="0071484C">
            <w:pPr>
              <w:spacing w:after="0" w:line="240" w:lineRule="auto"/>
              <w:jc w:val="right"/>
              <w:rPr>
                <w:rFonts w:ascii="Arial" w:eastAsia="Times New Roman" w:hAnsi="Arial" w:cs="Arial"/>
                <w:sz w:val="20"/>
                <w:szCs w:val="20"/>
                <w:lang w:eastAsia="es-CO"/>
              </w:rPr>
            </w:pPr>
            <w:r w:rsidRPr="0071484C">
              <w:rPr>
                <w:rFonts w:ascii="Arial" w:eastAsia="Times New Roman" w:hAnsi="Arial" w:cs="Arial"/>
                <w:sz w:val="20"/>
                <w:szCs w:val="20"/>
                <w:lang w:eastAsia="es-CO"/>
              </w:rPr>
              <w:t>50%</w:t>
            </w:r>
          </w:p>
        </w:tc>
      </w:tr>
      <w:tr w:rsidR="0071484C" w:rsidRPr="0071484C" w14:paraId="67FFC907" w14:textId="77777777" w:rsidTr="00CD1EEB">
        <w:trPr>
          <w:trHeight w:val="795"/>
        </w:trPr>
        <w:tc>
          <w:tcPr>
            <w:tcW w:w="4673" w:type="dxa"/>
            <w:tcBorders>
              <w:top w:val="nil"/>
              <w:left w:val="single" w:sz="4" w:space="0" w:color="auto"/>
              <w:bottom w:val="single" w:sz="4" w:space="0" w:color="auto"/>
              <w:right w:val="single" w:sz="4" w:space="0" w:color="auto"/>
            </w:tcBorders>
            <w:shd w:val="clear" w:color="000000" w:fill="FFFFFF"/>
            <w:vAlign w:val="center"/>
            <w:hideMark/>
          </w:tcPr>
          <w:p w14:paraId="28E99E8E" w14:textId="0D234886" w:rsidR="0071484C" w:rsidRPr="0071484C" w:rsidRDefault="0071484C" w:rsidP="0071484C">
            <w:pPr>
              <w:spacing w:after="0" w:line="240" w:lineRule="auto"/>
              <w:rPr>
                <w:rFonts w:ascii="Arial" w:eastAsia="Times New Roman" w:hAnsi="Arial" w:cs="Arial"/>
                <w:color w:val="000000"/>
                <w:sz w:val="20"/>
                <w:szCs w:val="20"/>
                <w:lang w:eastAsia="es-CO"/>
              </w:rPr>
            </w:pPr>
            <w:r w:rsidRPr="0071484C">
              <w:rPr>
                <w:rFonts w:ascii="Arial" w:eastAsia="Times New Roman" w:hAnsi="Arial" w:cs="Arial"/>
                <w:color w:val="000000"/>
                <w:sz w:val="20"/>
                <w:szCs w:val="20"/>
                <w:lang w:eastAsia="es-CO"/>
              </w:rPr>
              <w:t>Eje 4:</w:t>
            </w:r>
            <w:r>
              <w:rPr>
                <w:rFonts w:ascii="Arial" w:eastAsia="Times New Roman" w:hAnsi="Arial" w:cs="Arial"/>
                <w:color w:val="000000"/>
                <w:sz w:val="20"/>
                <w:szCs w:val="20"/>
                <w:lang w:eastAsia="es-CO"/>
              </w:rPr>
              <w:t xml:space="preserve"> </w:t>
            </w:r>
            <w:r w:rsidR="00D7413E" w:rsidRPr="00B87CBB">
              <w:rPr>
                <w:rFonts w:ascii="Arial" w:eastAsia="Times New Roman" w:hAnsi="Arial" w:cs="Arial"/>
                <w:color w:val="000000"/>
                <w:sz w:val="20"/>
                <w:szCs w:val="20"/>
                <w:lang w:eastAsia="es-CO"/>
              </w:rPr>
              <w:t>Prevención y Atención de Violencias contra la Mujer y Violencias basadas en Genero</w:t>
            </w:r>
          </w:p>
        </w:tc>
        <w:tc>
          <w:tcPr>
            <w:tcW w:w="2268" w:type="dxa"/>
            <w:tcBorders>
              <w:top w:val="nil"/>
              <w:left w:val="nil"/>
              <w:bottom w:val="single" w:sz="4" w:space="0" w:color="auto"/>
              <w:right w:val="single" w:sz="4" w:space="0" w:color="auto"/>
            </w:tcBorders>
            <w:shd w:val="clear" w:color="auto" w:fill="auto"/>
            <w:noWrap/>
            <w:vAlign w:val="center"/>
            <w:hideMark/>
          </w:tcPr>
          <w:p w14:paraId="25747ECF" w14:textId="518DAA2F" w:rsidR="0071484C" w:rsidRPr="0071484C" w:rsidRDefault="003C5FBF" w:rsidP="003C5FBF">
            <w:pPr>
              <w:spacing w:after="0" w:line="240" w:lineRule="auto"/>
              <w:jc w:val="right"/>
              <w:rPr>
                <w:rFonts w:ascii="Arial" w:eastAsia="Times New Roman" w:hAnsi="Arial" w:cs="Arial"/>
                <w:sz w:val="20"/>
                <w:szCs w:val="20"/>
                <w:lang w:eastAsia="es-CO"/>
              </w:rPr>
            </w:pPr>
            <w:r>
              <w:rPr>
                <w:rFonts w:ascii="Arial" w:eastAsia="Times New Roman" w:hAnsi="Arial" w:cs="Arial"/>
                <w:sz w:val="20"/>
                <w:szCs w:val="20"/>
                <w:lang w:eastAsia="es-CO"/>
              </w:rPr>
              <w:t>50%</w:t>
            </w:r>
          </w:p>
        </w:tc>
        <w:tc>
          <w:tcPr>
            <w:tcW w:w="2410" w:type="dxa"/>
            <w:tcBorders>
              <w:top w:val="nil"/>
              <w:left w:val="nil"/>
              <w:bottom w:val="single" w:sz="4" w:space="0" w:color="auto"/>
              <w:right w:val="single" w:sz="4" w:space="0" w:color="auto"/>
            </w:tcBorders>
            <w:shd w:val="clear" w:color="auto" w:fill="auto"/>
            <w:noWrap/>
            <w:vAlign w:val="center"/>
            <w:hideMark/>
          </w:tcPr>
          <w:p w14:paraId="0131A125" w14:textId="77777777" w:rsidR="0071484C" w:rsidRPr="0071484C" w:rsidRDefault="0071484C" w:rsidP="0071484C">
            <w:pPr>
              <w:spacing w:after="0" w:line="240" w:lineRule="auto"/>
              <w:jc w:val="right"/>
              <w:rPr>
                <w:rFonts w:ascii="Arial" w:eastAsia="Times New Roman" w:hAnsi="Arial" w:cs="Arial"/>
                <w:sz w:val="20"/>
                <w:szCs w:val="20"/>
                <w:lang w:eastAsia="es-CO"/>
              </w:rPr>
            </w:pPr>
            <w:r w:rsidRPr="0071484C">
              <w:rPr>
                <w:rFonts w:ascii="Arial" w:eastAsia="Times New Roman" w:hAnsi="Arial" w:cs="Arial"/>
                <w:sz w:val="20"/>
                <w:szCs w:val="20"/>
                <w:lang w:eastAsia="es-CO"/>
              </w:rPr>
              <w:t>50%</w:t>
            </w:r>
          </w:p>
        </w:tc>
      </w:tr>
      <w:tr w:rsidR="00D7413E" w:rsidRPr="0071484C" w14:paraId="57A0C966" w14:textId="77777777" w:rsidTr="00CD1EEB">
        <w:trPr>
          <w:trHeight w:val="795"/>
        </w:trPr>
        <w:tc>
          <w:tcPr>
            <w:tcW w:w="4673" w:type="dxa"/>
            <w:tcBorders>
              <w:top w:val="nil"/>
              <w:left w:val="single" w:sz="4" w:space="0" w:color="auto"/>
              <w:bottom w:val="single" w:sz="4" w:space="0" w:color="auto"/>
              <w:right w:val="single" w:sz="4" w:space="0" w:color="auto"/>
            </w:tcBorders>
            <w:shd w:val="clear" w:color="000000" w:fill="FFFFFF"/>
            <w:vAlign w:val="center"/>
            <w:hideMark/>
          </w:tcPr>
          <w:p w14:paraId="5AD00169" w14:textId="52F0EEB0" w:rsidR="00D7413E" w:rsidRPr="0071484C" w:rsidRDefault="00D7413E" w:rsidP="00D7413E">
            <w:pPr>
              <w:spacing w:after="0" w:line="240" w:lineRule="auto"/>
              <w:rPr>
                <w:rFonts w:ascii="Arial" w:eastAsia="Times New Roman" w:hAnsi="Arial" w:cs="Arial"/>
                <w:color w:val="000000"/>
                <w:sz w:val="20"/>
                <w:szCs w:val="20"/>
                <w:lang w:eastAsia="es-CO"/>
              </w:rPr>
            </w:pPr>
            <w:r w:rsidRPr="00B87CBB">
              <w:rPr>
                <w:rFonts w:ascii="Arial" w:eastAsia="Times New Roman" w:hAnsi="Arial" w:cs="Arial"/>
                <w:color w:val="000000"/>
                <w:sz w:val="20"/>
                <w:szCs w:val="20"/>
                <w:lang w:eastAsia="es-CO"/>
              </w:rPr>
              <w:t>5. Paz y Seguridad</w:t>
            </w:r>
          </w:p>
        </w:tc>
        <w:tc>
          <w:tcPr>
            <w:tcW w:w="2268" w:type="dxa"/>
            <w:tcBorders>
              <w:top w:val="nil"/>
              <w:left w:val="nil"/>
              <w:bottom w:val="single" w:sz="4" w:space="0" w:color="auto"/>
              <w:right w:val="single" w:sz="4" w:space="0" w:color="auto"/>
            </w:tcBorders>
            <w:shd w:val="clear" w:color="auto" w:fill="auto"/>
            <w:noWrap/>
            <w:vAlign w:val="center"/>
            <w:hideMark/>
          </w:tcPr>
          <w:p w14:paraId="78D305B6" w14:textId="5A09B029" w:rsidR="00D7413E" w:rsidRPr="0071484C" w:rsidRDefault="003C5FBF" w:rsidP="00D7413E">
            <w:pPr>
              <w:spacing w:after="0" w:line="240" w:lineRule="auto"/>
              <w:jc w:val="right"/>
              <w:rPr>
                <w:rFonts w:ascii="Arial" w:eastAsia="Times New Roman" w:hAnsi="Arial" w:cs="Arial"/>
                <w:sz w:val="20"/>
                <w:szCs w:val="20"/>
                <w:lang w:eastAsia="es-CO"/>
              </w:rPr>
            </w:pPr>
            <w:r>
              <w:rPr>
                <w:rFonts w:ascii="Arial" w:eastAsia="Times New Roman" w:hAnsi="Arial" w:cs="Arial"/>
                <w:sz w:val="20"/>
                <w:szCs w:val="20"/>
                <w:lang w:eastAsia="es-CO"/>
              </w:rPr>
              <w:t>50</w:t>
            </w:r>
            <w:r w:rsidR="00D7413E" w:rsidRPr="0071484C">
              <w:rPr>
                <w:rFonts w:ascii="Arial" w:eastAsia="Times New Roman" w:hAnsi="Arial" w:cs="Arial"/>
                <w:sz w:val="20"/>
                <w:szCs w:val="20"/>
                <w:lang w:eastAsia="es-CO"/>
              </w:rPr>
              <w:t>%</w:t>
            </w:r>
          </w:p>
        </w:tc>
        <w:tc>
          <w:tcPr>
            <w:tcW w:w="2410" w:type="dxa"/>
            <w:tcBorders>
              <w:top w:val="nil"/>
              <w:left w:val="nil"/>
              <w:bottom w:val="single" w:sz="4" w:space="0" w:color="auto"/>
              <w:right w:val="single" w:sz="4" w:space="0" w:color="auto"/>
            </w:tcBorders>
            <w:shd w:val="clear" w:color="auto" w:fill="auto"/>
            <w:noWrap/>
            <w:vAlign w:val="center"/>
            <w:hideMark/>
          </w:tcPr>
          <w:p w14:paraId="528F1EE3" w14:textId="77777777" w:rsidR="00D7413E" w:rsidRPr="0071484C" w:rsidRDefault="00D7413E" w:rsidP="00D7413E">
            <w:pPr>
              <w:spacing w:after="0" w:line="240" w:lineRule="auto"/>
              <w:jc w:val="right"/>
              <w:rPr>
                <w:rFonts w:ascii="Arial" w:eastAsia="Times New Roman" w:hAnsi="Arial" w:cs="Arial"/>
                <w:sz w:val="20"/>
                <w:szCs w:val="20"/>
                <w:lang w:eastAsia="es-CO"/>
              </w:rPr>
            </w:pPr>
            <w:r w:rsidRPr="0071484C">
              <w:rPr>
                <w:rFonts w:ascii="Arial" w:eastAsia="Times New Roman" w:hAnsi="Arial" w:cs="Arial"/>
                <w:sz w:val="20"/>
                <w:szCs w:val="20"/>
                <w:lang w:eastAsia="es-CO"/>
              </w:rPr>
              <w:t>50%</w:t>
            </w:r>
          </w:p>
        </w:tc>
      </w:tr>
      <w:tr w:rsidR="00D7413E" w:rsidRPr="0071484C" w14:paraId="1D092979" w14:textId="77777777" w:rsidTr="00CD1EEB">
        <w:trPr>
          <w:trHeight w:val="795"/>
        </w:trPr>
        <w:tc>
          <w:tcPr>
            <w:tcW w:w="4673" w:type="dxa"/>
            <w:tcBorders>
              <w:top w:val="nil"/>
              <w:left w:val="single" w:sz="4" w:space="0" w:color="auto"/>
              <w:bottom w:val="single" w:sz="4" w:space="0" w:color="auto"/>
              <w:right w:val="single" w:sz="4" w:space="0" w:color="auto"/>
            </w:tcBorders>
            <w:shd w:val="clear" w:color="000000" w:fill="FFFFFF"/>
            <w:vAlign w:val="center"/>
            <w:hideMark/>
          </w:tcPr>
          <w:p w14:paraId="4E5B2D37" w14:textId="2DDA794A" w:rsidR="00D7413E" w:rsidRPr="0071484C" w:rsidRDefault="00D7413E" w:rsidP="00D7413E">
            <w:pPr>
              <w:spacing w:after="0" w:line="240" w:lineRule="auto"/>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Eje 6: </w:t>
            </w:r>
            <w:r w:rsidRPr="00B87CBB">
              <w:rPr>
                <w:rFonts w:ascii="Arial" w:eastAsia="Times New Roman" w:hAnsi="Arial" w:cs="Arial"/>
                <w:color w:val="000000"/>
                <w:sz w:val="20"/>
                <w:szCs w:val="20"/>
                <w:lang w:eastAsia="es-CO"/>
              </w:rPr>
              <w:t>Institucionalidad con Enfoque de Genero</w:t>
            </w:r>
          </w:p>
        </w:tc>
        <w:tc>
          <w:tcPr>
            <w:tcW w:w="2268" w:type="dxa"/>
            <w:tcBorders>
              <w:top w:val="nil"/>
              <w:left w:val="nil"/>
              <w:bottom w:val="single" w:sz="4" w:space="0" w:color="auto"/>
              <w:right w:val="single" w:sz="4" w:space="0" w:color="auto"/>
            </w:tcBorders>
            <w:shd w:val="clear" w:color="auto" w:fill="auto"/>
            <w:noWrap/>
            <w:vAlign w:val="center"/>
            <w:hideMark/>
          </w:tcPr>
          <w:p w14:paraId="1AE264AF" w14:textId="6E848EFB" w:rsidR="00D7413E" w:rsidRPr="0071484C" w:rsidRDefault="00F34BF8" w:rsidP="003C5FBF">
            <w:pPr>
              <w:spacing w:after="0" w:line="240" w:lineRule="auto"/>
              <w:jc w:val="right"/>
              <w:rPr>
                <w:rFonts w:ascii="Arial" w:eastAsia="Times New Roman" w:hAnsi="Arial" w:cs="Arial"/>
                <w:sz w:val="20"/>
                <w:szCs w:val="20"/>
                <w:lang w:eastAsia="es-CO"/>
              </w:rPr>
            </w:pPr>
            <w:r>
              <w:rPr>
                <w:rFonts w:ascii="Arial" w:eastAsia="Times New Roman" w:hAnsi="Arial" w:cs="Arial"/>
                <w:sz w:val="20"/>
                <w:szCs w:val="20"/>
                <w:lang w:eastAsia="es-CO"/>
              </w:rPr>
              <w:t xml:space="preserve">                                  </w:t>
            </w:r>
            <w:r w:rsidR="003C5FBF">
              <w:rPr>
                <w:rFonts w:ascii="Arial" w:eastAsia="Times New Roman" w:hAnsi="Arial" w:cs="Arial"/>
                <w:sz w:val="20"/>
                <w:szCs w:val="20"/>
                <w:lang w:eastAsia="es-CO"/>
              </w:rPr>
              <w:t>50</w:t>
            </w:r>
            <w:r w:rsidR="00D7413E" w:rsidRPr="0071484C">
              <w:rPr>
                <w:rFonts w:ascii="Arial" w:eastAsia="Times New Roman" w:hAnsi="Arial" w:cs="Arial"/>
                <w:sz w:val="20"/>
                <w:szCs w:val="20"/>
                <w:lang w:eastAsia="es-CO"/>
              </w:rPr>
              <w:t>%</w:t>
            </w:r>
          </w:p>
        </w:tc>
        <w:tc>
          <w:tcPr>
            <w:tcW w:w="2410" w:type="dxa"/>
            <w:tcBorders>
              <w:top w:val="nil"/>
              <w:left w:val="nil"/>
              <w:bottom w:val="single" w:sz="4" w:space="0" w:color="auto"/>
              <w:right w:val="single" w:sz="4" w:space="0" w:color="auto"/>
            </w:tcBorders>
            <w:shd w:val="clear" w:color="auto" w:fill="auto"/>
            <w:noWrap/>
            <w:vAlign w:val="center"/>
            <w:hideMark/>
          </w:tcPr>
          <w:p w14:paraId="7A3D4EE9" w14:textId="77777777" w:rsidR="00D7413E" w:rsidRPr="0071484C" w:rsidRDefault="00D7413E" w:rsidP="00D7413E">
            <w:pPr>
              <w:spacing w:after="0" w:line="240" w:lineRule="auto"/>
              <w:jc w:val="right"/>
              <w:rPr>
                <w:rFonts w:ascii="Arial" w:eastAsia="Times New Roman" w:hAnsi="Arial" w:cs="Arial"/>
                <w:sz w:val="20"/>
                <w:szCs w:val="20"/>
                <w:lang w:eastAsia="es-CO"/>
              </w:rPr>
            </w:pPr>
            <w:r w:rsidRPr="0071484C">
              <w:rPr>
                <w:rFonts w:ascii="Arial" w:eastAsia="Times New Roman" w:hAnsi="Arial" w:cs="Arial"/>
                <w:sz w:val="20"/>
                <w:szCs w:val="20"/>
                <w:lang w:eastAsia="es-CO"/>
              </w:rPr>
              <w:t>50%</w:t>
            </w:r>
          </w:p>
        </w:tc>
      </w:tr>
    </w:tbl>
    <w:p w14:paraId="7548A08C" w14:textId="62FB4205" w:rsidR="005B3D29" w:rsidRPr="00B87CBB" w:rsidRDefault="005B3D29" w:rsidP="005B3D29">
      <w:pPr>
        <w:spacing w:after="0" w:line="276" w:lineRule="auto"/>
        <w:jc w:val="both"/>
        <w:rPr>
          <w:rFonts w:ascii="Arial" w:eastAsia="Calibri" w:hAnsi="Arial" w:cs="Arial"/>
          <w:bCs/>
          <w:sz w:val="16"/>
          <w:szCs w:val="16"/>
        </w:rPr>
      </w:pPr>
      <w:r w:rsidRPr="00B87CBB">
        <w:rPr>
          <w:rFonts w:ascii="Arial" w:eastAsia="Calibri" w:hAnsi="Arial" w:cs="Arial"/>
          <w:b/>
          <w:sz w:val="16"/>
          <w:szCs w:val="16"/>
        </w:rPr>
        <w:t>Tabla No. 5.</w:t>
      </w:r>
      <w:r w:rsidRPr="00B87CBB">
        <w:rPr>
          <w:rFonts w:ascii="Arial" w:eastAsia="Calibri" w:hAnsi="Arial" w:cs="Arial"/>
          <w:bCs/>
          <w:sz w:val="16"/>
          <w:szCs w:val="16"/>
        </w:rPr>
        <w:t xml:space="preserve"> Avance de cumplimiento por eje estratégico.  </w:t>
      </w:r>
    </w:p>
    <w:p w14:paraId="7E441D62" w14:textId="77777777" w:rsidR="005B3D29" w:rsidRPr="005B3D29" w:rsidRDefault="005B3D29" w:rsidP="005B3D29">
      <w:pPr>
        <w:spacing w:after="0" w:line="276" w:lineRule="auto"/>
        <w:jc w:val="both"/>
        <w:rPr>
          <w:rFonts w:ascii="Arial" w:eastAsia="Calibri" w:hAnsi="Arial" w:cs="Arial"/>
          <w:bCs/>
          <w:sz w:val="16"/>
          <w:szCs w:val="16"/>
        </w:rPr>
      </w:pPr>
      <w:r w:rsidRPr="00B87CBB">
        <w:rPr>
          <w:rFonts w:ascii="Arial" w:eastAsia="Calibri" w:hAnsi="Arial" w:cs="Arial"/>
          <w:bCs/>
          <w:sz w:val="16"/>
          <w:szCs w:val="16"/>
        </w:rPr>
        <w:t>Fuente: Elaboración propia.</w:t>
      </w:r>
    </w:p>
    <w:p w14:paraId="162822A1" w14:textId="6DC1FC7D" w:rsidR="005B3D29" w:rsidRDefault="005B3D29" w:rsidP="005B3D29">
      <w:pPr>
        <w:spacing w:after="0" w:line="276" w:lineRule="auto"/>
        <w:jc w:val="both"/>
        <w:rPr>
          <w:rFonts w:ascii="Arial" w:eastAsia="Calibri" w:hAnsi="Arial" w:cs="Arial"/>
        </w:rPr>
      </w:pPr>
    </w:p>
    <w:p w14:paraId="577AEA1A" w14:textId="0C375CA7" w:rsidR="00D7413E" w:rsidRDefault="00D7413E" w:rsidP="00D7413E">
      <w:pPr>
        <w:jc w:val="both"/>
        <w:rPr>
          <w:rFonts w:ascii="Arial" w:hAnsi="Arial" w:cs="Arial"/>
        </w:rPr>
      </w:pPr>
      <w:r>
        <w:rPr>
          <w:rFonts w:ascii="Arial" w:hAnsi="Arial" w:cs="Arial"/>
        </w:rPr>
        <w:t xml:space="preserve">Para el primer semestre de 2024 el porcentaje de cumplimiento de los ejes con respecto a las metas anuales es del 50% en promedio, reflejando el avance de cumplimiento de las metas anuales de las acciones que la Secretaría de la Mujer, y Género ha realizado durante el periodo en cumplimiento de los ejes establecidos en la política pública. Este avance permite evidenciar que las acciones realizadas están enmarcadas dentro de la eficiencia, efectividad y eficacia, por cuanto superan el porcentaje esperado para el periodo. </w:t>
      </w:r>
    </w:p>
    <w:p w14:paraId="5F981C93" w14:textId="77777777" w:rsidR="00D7413E" w:rsidRDefault="00D7413E" w:rsidP="00D7413E">
      <w:pPr>
        <w:jc w:val="both"/>
        <w:rPr>
          <w:rFonts w:ascii="Arial" w:hAnsi="Arial" w:cs="Arial"/>
        </w:rPr>
      </w:pPr>
      <w:r>
        <w:rPr>
          <w:rFonts w:ascii="Arial" w:hAnsi="Arial" w:cs="Arial"/>
        </w:rPr>
        <w:t xml:space="preserve">Se presenta a continuación el cumplimiento de indicadores por cada uno de los actores responsables de implementar la política pública.  </w:t>
      </w:r>
    </w:p>
    <w:tbl>
      <w:tblPr>
        <w:tblW w:w="9351" w:type="dxa"/>
        <w:tblCellMar>
          <w:left w:w="70" w:type="dxa"/>
          <w:right w:w="70" w:type="dxa"/>
        </w:tblCellMar>
        <w:tblLook w:val="04A0" w:firstRow="1" w:lastRow="0" w:firstColumn="1" w:lastColumn="0" w:noHBand="0" w:noVBand="1"/>
      </w:tblPr>
      <w:tblGrid>
        <w:gridCol w:w="2210"/>
        <w:gridCol w:w="1772"/>
        <w:gridCol w:w="1107"/>
        <w:gridCol w:w="1427"/>
        <w:gridCol w:w="1450"/>
        <w:gridCol w:w="1385"/>
      </w:tblGrid>
      <w:tr w:rsidR="00824F28" w:rsidRPr="00321867" w14:paraId="0F885124" w14:textId="494704CA" w:rsidTr="00824F28">
        <w:trPr>
          <w:trHeight w:val="402"/>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4CB3358C" w14:textId="77777777" w:rsidR="004D0A7E" w:rsidRPr="00A86BA2" w:rsidRDefault="004D0A7E" w:rsidP="00CD1EEB">
            <w:pPr>
              <w:jc w:val="center"/>
              <w:rPr>
                <w:rFonts w:ascii="Arial" w:eastAsia="Times New Roman" w:hAnsi="Arial" w:cs="Arial"/>
                <w:b/>
                <w:bCs/>
                <w:sz w:val="20"/>
                <w:szCs w:val="20"/>
                <w:lang w:eastAsia="es-CO"/>
              </w:rPr>
            </w:pPr>
            <w:r w:rsidRPr="00A86BA2">
              <w:rPr>
                <w:rFonts w:ascii="Arial" w:eastAsia="Times New Roman" w:hAnsi="Arial" w:cs="Arial"/>
                <w:b/>
                <w:bCs/>
                <w:sz w:val="20"/>
                <w:szCs w:val="20"/>
                <w:lang w:eastAsia="es-CO"/>
              </w:rPr>
              <w:t>ENTIDAD / DEPENDENCIA</w:t>
            </w:r>
          </w:p>
        </w:tc>
        <w:tc>
          <w:tcPr>
            <w:tcW w:w="1772" w:type="dxa"/>
            <w:tcBorders>
              <w:top w:val="single" w:sz="4" w:space="0" w:color="auto"/>
              <w:left w:val="nil"/>
              <w:bottom w:val="single" w:sz="4" w:space="0" w:color="auto"/>
              <w:right w:val="single" w:sz="4" w:space="0" w:color="auto"/>
            </w:tcBorders>
            <w:shd w:val="clear" w:color="auto" w:fill="auto"/>
            <w:vAlign w:val="center"/>
            <w:hideMark/>
          </w:tcPr>
          <w:p w14:paraId="121A219D" w14:textId="6FB18415" w:rsidR="004D0A7E" w:rsidRPr="00A86BA2" w:rsidRDefault="004D0A7E" w:rsidP="004F3A5D">
            <w:pPr>
              <w:rPr>
                <w:rFonts w:ascii="Arial" w:eastAsia="Times New Roman" w:hAnsi="Arial" w:cs="Arial"/>
                <w:b/>
                <w:bCs/>
                <w:sz w:val="20"/>
                <w:szCs w:val="20"/>
                <w:lang w:eastAsia="es-CO"/>
              </w:rPr>
            </w:pPr>
            <w:r w:rsidRPr="00A86BA2">
              <w:rPr>
                <w:rFonts w:ascii="Arial" w:eastAsia="Times New Roman" w:hAnsi="Arial" w:cs="Arial"/>
                <w:b/>
                <w:bCs/>
                <w:sz w:val="20"/>
                <w:szCs w:val="20"/>
                <w:lang w:eastAsia="es-CO"/>
              </w:rPr>
              <w:t>INDICADORES</w:t>
            </w:r>
            <w:r w:rsidR="00824F28">
              <w:rPr>
                <w:rFonts w:ascii="Arial" w:eastAsia="Times New Roman" w:hAnsi="Arial" w:cs="Arial"/>
                <w:b/>
                <w:bCs/>
                <w:sz w:val="20"/>
                <w:szCs w:val="20"/>
                <w:lang w:eastAsia="es-CO"/>
              </w:rPr>
              <w:t xml:space="preserve">  CON </w:t>
            </w:r>
            <w:r w:rsidRPr="00A86BA2">
              <w:rPr>
                <w:rFonts w:ascii="Arial" w:eastAsia="Times New Roman" w:hAnsi="Arial" w:cs="Arial"/>
                <w:b/>
                <w:bCs/>
                <w:sz w:val="20"/>
                <w:szCs w:val="20"/>
                <w:lang w:eastAsia="es-CO"/>
              </w:rPr>
              <w:br/>
              <w:t>A CARGO</w:t>
            </w:r>
          </w:p>
        </w:tc>
        <w:tc>
          <w:tcPr>
            <w:tcW w:w="1107" w:type="dxa"/>
            <w:tcBorders>
              <w:top w:val="single" w:sz="4" w:space="0" w:color="auto"/>
              <w:left w:val="nil"/>
              <w:bottom w:val="single" w:sz="4" w:space="0" w:color="auto"/>
              <w:right w:val="single" w:sz="4" w:space="0" w:color="auto"/>
            </w:tcBorders>
            <w:shd w:val="clear" w:color="auto" w:fill="auto"/>
            <w:vAlign w:val="center"/>
          </w:tcPr>
          <w:p w14:paraId="5C0B8E54" w14:textId="602BCE69" w:rsidR="004D0A7E" w:rsidRPr="00A86BA2" w:rsidRDefault="00824F28" w:rsidP="004F3A5D">
            <w:pPr>
              <w:rPr>
                <w:rFonts w:ascii="Arial" w:eastAsia="Times New Roman" w:hAnsi="Arial" w:cs="Arial"/>
                <w:b/>
                <w:bCs/>
                <w:sz w:val="20"/>
                <w:szCs w:val="20"/>
                <w:lang w:eastAsia="es-CO"/>
              </w:rPr>
            </w:pPr>
            <w:r>
              <w:rPr>
                <w:rFonts w:ascii="Arial" w:eastAsia="Times New Roman" w:hAnsi="Arial" w:cs="Arial"/>
                <w:b/>
                <w:bCs/>
                <w:sz w:val="20"/>
                <w:szCs w:val="20"/>
                <w:lang w:eastAsia="es-CO"/>
              </w:rPr>
              <w:t>CON REPORTE FISICO</w:t>
            </w:r>
          </w:p>
        </w:tc>
        <w:tc>
          <w:tcPr>
            <w:tcW w:w="1427" w:type="dxa"/>
            <w:tcBorders>
              <w:top w:val="single" w:sz="4" w:space="0" w:color="auto"/>
              <w:left w:val="nil"/>
              <w:bottom w:val="single" w:sz="4" w:space="0" w:color="auto"/>
              <w:right w:val="single" w:sz="4" w:space="0" w:color="auto"/>
            </w:tcBorders>
            <w:shd w:val="clear" w:color="auto" w:fill="auto"/>
            <w:vAlign w:val="center"/>
          </w:tcPr>
          <w:p w14:paraId="66E72FDE" w14:textId="77A2BC69" w:rsidR="004D0A7E" w:rsidRPr="00A86BA2" w:rsidRDefault="00824F28" w:rsidP="004F3A5D">
            <w:pPr>
              <w:rPr>
                <w:rFonts w:ascii="Arial" w:eastAsia="Times New Roman" w:hAnsi="Arial" w:cs="Arial"/>
                <w:b/>
                <w:bCs/>
                <w:sz w:val="20"/>
                <w:szCs w:val="20"/>
                <w:lang w:eastAsia="es-CO"/>
              </w:rPr>
            </w:pPr>
            <w:r>
              <w:rPr>
                <w:rFonts w:ascii="Arial" w:eastAsia="Times New Roman" w:hAnsi="Arial" w:cs="Arial"/>
                <w:b/>
                <w:bCs/>
                <w:sz w:val="20"/>
                <w:szCs w:val="20"/>
                <w:lang w:eastAsia="es-CO"/>
              </w:rPr>
              <w:t>%REPORTE FISICO</w:t>
            </w:r>
          </w:p>
        </w:tc>
        <w:tc>
          <w:tcPr>
            <w:tcW w:w="1450" w:type="dxa"/>
            <w:tcBorders>
              <w:top w:val="single" w:sz="4" w:space="0" w:color="auto"/>
              <w:left w:val="nil"/>
              <w:bottom w:val="single" w:sz="4" w:space="0" w:color="auto"/>
              <w:right w:val="single" w:sz="4" w:space="0" w:color="auto"/>
            </w:tcBorders>
            <w:shd w:val="clear" w:color="auto" w:fill="auto"/>
            <w:vAlign w:val="center"/>
          </w:tcPr>
          <w:p w14:paraId="44137AF3" w14:textId="1F08EC36" w:rsidR="004D0A7E" w:rsidRPr="00A86BA2" w:rsidRDefault="00824F28" w:rsidP="004F3A5D">
            <w:pPr>
              <w:rPr>
                <w:rFonts w:ascii="Arial" w:eastAsia="Times New Roman" w:hAnsi="Arial" w:cs="Arial"/>
                <w:b/>
                <w:bCs/>
                <w:sz w:val="20"/>
                <w:szCs w:val="20"/>
                <w:lang w:eastAsia="es-CO"/>
              </w:rPr>
            </w:pPr>
            <w:r>
              <w:rPr>
                <w:rFonts w:ascii="Arial" w:eastAsia="Times New Roman" w:hAnsi="Arial" w:cs="Arial"/>
                <w:b/>
                <w:bCs/>
                <w:sz w:val="20"/>
                <w:szCs w:val="20"/>
                <w:lang w:eastAsia="es-CO"/>
              </w:rPr>
              <w:t>CON REPORTE FINANCIERO</w:t>
            </w:r>
          </w:p>
        </w:tc>
        <w:tc>
          <w:tcPr>
            <w:tcW w:w="1385" w:type="dxa"/>
            <w:tcBorders>
              <w:top w:val="single" w:sz="4" w:space="0" w:color="auto"/>
              <w:left w:val="nil"/>
              <w:bottom w:val="single" w:sz="4" w:space="0" w:color="auto"/>
              <w:right w:val="single" w:sz="4" w:space="0" w:color="auto"/>
            </w:tcBorders>
            <w:shd w:val="clear" w:color="auto" w:fill="auto"/>
            <w:vAlign w:val="center"/>
          </w:tcPr>
          <w:p w14:paraId="448F947F" w14:textId="3D6C48A8" w:rsidR="004D0A7E" w:rsidRPr="00A86BA2" w:rsidRDefault="00824F28" w:rsidP="004F3A5D">
            <w:pPr>
              <w:rPr>
                <w:rFonts w:ascii="Arial" w:eastAsia="Times New Roman" w:hAnsi="Arial" w:cs="Arial"/>
                <w:b/>
                <w:bCs/>
                <w:sz w:val="20"/>
                <w:szCs w:val="20"/>
                <w:lang w:eastAsia="es-CO"/>
              </w:rPr>
            </w:pPr>
            <w:r>
              <w:rPr>
                <w:rFonts w:ascii="Arial" w:eastAsia="Times New Roman" w:hAnsi="Arial" w:cs="Arial"/>
                <w:b/>
                <w:bCs/>
                <w:sz w:val="20"/>
                <w:szCs w:val="20"/>
                <w:lang w:eastAsia="es-CO"/>
              </w:rPr>
              <w:t>%REPORTE FINANCIERO</w:t>
            </w:r>
          </w:p>
        </w:tc>
      </w:tr>
      <w:tr w:rsidR="003C5FBF" w:rsidRPr="00321867" w14:paraId="5C20CE94" w14:textId="1EF06E0F" w:rsidTr="00824F28">
        <w:trPr>
          <w:trHeight w:val="310"/>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7B9D8207"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SECRETARÍA DE LA MUJER </w:t>
            </w:r>
          </w:p>
        </w:tc>
        <w:tc>
          <w:tcPr>
            <w:tcW w:w="1772" w:type="dxa"/>
            <w:tcBorders>
              <w:top w:val="nil"/>
              <w:left w:val="nil"/>
              <w:bottom w:val="single" w:sz="4" w:space="0" w:color="auto"/>
              <w:right w:val="single" w:sz="4" w:space="0" w:color="auto"/>
            </w:tcBorders>
            <w:shd w:val="clear" w:color="auto" w:fill="auto"/>
            <w:vAlign w:val="center"/>
            <w:hideMark/>
          </w:tcPr>
          <w:p w14:paraId="64925056"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55</w:t>
            </w:r>
          </w:p>
        </w:tc>
        <w:tc>
          <w:tcPr>
            <w:tcW w:w="1107" w:type="dxa"/>
            <w:tcBorders>
              <w:top w:val="nil"/>
              <w:left w:val="nil"/>
              <w:bottom w:val="single" w:sz="4" w:space="0" w:color="auto"/>
              <w:right w:val="single" w:sz="4" w:space="0" w:color="auto"/>
            </w:tcBorders>
            <w:shd w:val="clear" w:color="auto" w:fill="auto"/>
            <w:vAlign w:val="center"/>
          </w:tcPr>
          <w:p w14:paraId="62C61CC3" w14:textId="34BF55A9"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0D591647" w14:textId="54D5744E"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1581EB9F" w14:textId="25F92A24"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08BAE555" w14:textId="03491E06"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094EE925" w14:textId="205D18E9" w:rsidTr="00824F28">
        <w:trPr>
          <w:trHeight w:val="355"/>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71A1EDB6"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SECRETARÍA DE COMPETITIVIDAD</w:t>
            </w:r>
          </w:p>
        </w:tc>
        <w:tc>
          <w:tcPr>
            <w:tcW w:w="1772" w:type="dxa"/>
            <w:tcBorders>
              <w:top w:val="nil"/>
              <w:left w:val="nil"/>
              <w:bottom w:val="single" w:sz="4" w:space="0" w:color="auto"/>
              <w:right w:val="single" w:sz="4" w:space="0" w:color="auto"/>
            </w:tcBorders>
            <w:shd w:val="clear" w:color="auto" w:fill="auto"/>
            <w:vAlign w:val="center"/>
            <w:hideMark/>
          </w:tcPr>
          <w:p w14:paraId="6C29592C"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10</w:t>
            </w:r>
          </w:p>
        </w:tc>
        <w:tc>
          <w:tcPr>
            <w:tcW w:w="1107" w:type="dxa"/>
            <w:tcBorders>
              <w:top w:val="nil"/>
              <w:left w:val="nil"/>
              <w:bottom w:val="single" w:sz="4" w:space="0" w:color="auto"/>
              <w:right w:val="single" w:sz="4" w:space="0" w:color="auto"/>
            </w:tcBorders>
            <w:shd w:val="clear" w:color="auto" w:fill="auto"/>
            <w:vAlign w:val="center"/>
          </w:tcPr>
          <w:p w14:paraId="6C728AFC" w14:textId="4B231E68"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125185D4" w14:textId="1BDBA6AF"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1A44B295" w14:textId="62D27633"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2E915B7A" w14:textId="27118B32"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28C2DC7B" w14:textId="62E84D2B" w:rsidTr="00824F28">
        <w:trPr>
          <w:trHeight w:val="274"/>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3352E32B"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SECRETARÍA DE PLANEACION </w:t>
            </w:r>
          </w:p>
        </w:tc>
        <w:tc>
          <w:tcPr>
            <w:tcW w:w="1772" w:type="dxa"/>
            <w:tcBorders>
              <w:top w:val="nil"/>
              <w:left w:val="nil"/>
              <w:bottom w:val="single" w:sz="4" w:space="0" w:color="auto"/>
              <w:right w:val="single" w:sz="4" w:space="0" w:color="auto"/>
            </w:tcBorders>
            <w:shd w:val="clear" w:color="auto" w:fill="auto"/>
            <w:vAlign w:val="center"/>
            <w:hideMark/>
          </w:tcPr>
          <w:p w14:paraId="0DE1C157" w14:textId="54408106"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12</w:t>
            </w:r>
          </w:p>
        </w:tc>
        <w:tc>
          <w:tcPr>
            <w:tcW w:w="1107" w:type="dxa"/>
            <w:tcBorders>
              <w:top w:val="nil"/>
              <w:left w:val="nil"/>
              <w:bottom w:val="single" w:sz="4" w:space="0" w:color="auto"/>
              <w:right w:val="single" w:sz="4" w:space="0" w:color="auto"/>
            </w:tcBorders>
            <w:shd w:val="clear" w:color="auto" w:fill="auto"/>
            <w:vAlign w:val="center"/>
          </w:tcPr>
          <w:p w14:paraId="37BCE820" w14:textId="37F78CE3"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30AE06A8" w14:textId="549652F3"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1973562B" w14:textId="3F0D7B89"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04E544FD" w14:textId="6715CDCA"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0134EC81" w14:textId="2EDE2C11" w:rsidTr="00824F28">
        <w:trPr>
          <w:trHeight w:val="278"/>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56912529"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lastRenderedPageBreak/>
              <w:t>SECRETARÍA DE GOBIERNO</w:t>
            </w:r>
          </w:p>
        </w:tc>
        <w:tc>
          <w:tcPr>
            <w:tcW w:w="1772" w:type="dxa"/>
            <w:tcBorders>
              <w:top w:val="nil"/>
              <w:left w:val="nil"/>
              <w:bottom w:val="single" w:sz="4" w:space="0" w:color="auto"/>
              <w:right w:val="single" w:sz="4" w:space="0" w:color="auto"/>
            </w:tcBorders>
            <w:shd w:val="clear" w:color="auto" w:fill="auto"/>
            <w:vAlign w:val="center"/>
            <w:hideMark/>
          </w:tcPr>
          <w:p w14:paraId="194B84DE" w14:textId="12F2C5F6"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19</w:t>
            </w:r>
          </w:p>
        </w:tc>
        <w:tc>
          <w:tcPr>
            <w:tcW w:w="1107" w:type="dxa"/>
            <w:tcBorders>
              <w:top w:val="nil"/>
              <w:left w:val="nil"/>
              <w:bottom w:val="single" w:sz="4" w:space="0" w:color="auto"/>
              <w:right w:val="single" w:sz="4" w:space="0" w:color="auto"/>
            </w:tcBorders>
            <w:shd w:val="clear" w:color="auto" w:fill="auto"/>
            <w:vAlign w:val="center"/>
          </w:tcPr>
          <w:p w14:paraId="6D67766D" w14:textId="16EBD0C7"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64B5D8D9" w14:textId="3B07A57C"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7459DA9A" w14:textId="3FCD8BD3"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1C4D514F" w14:textId="0CA9DD70"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638C74B3" w14:textId="769E5A92" w:rsidTr="00824F28">
        <w:trPr>
          <w:trHeight w:val="268"/>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6661B8A6" w14:textId="77777777" w:rsidR="003C5FBF" w:rsidRPr="00A86BA2" w:rsidRDefault="003C5FBF" w:rsidP="003C5FBF">
            <w:pPr>
              <w:rPr>
                <w:rFonts w:ascii="Arial" w:eastAsia="Times New Roman" w:hAnsi="Arial" w:cs="Arial"/>
                <w:color w:val="000000"/>
                <w:sz w:val="20"/>
                <w:szCs w:val="20"/>
                <w:lang w:eastAsia="es-CO"/>
              </w:rPr>
            </w:pPr>
            <w:r w:rsidRPr="00A86BA2">
              <w:rPr>
                <w:rFonts w:ascii="Arial" w:eastAsia="Times New Roman" w:hAnsi="Arial" w:cs="Arial"/>
                <w:color w:val="000000"/>
                <w:sz w:val="20"/>
                <w:szCs w:val="20"/>
                <w:lang w:eastAsia="es-CO"/>
              </w:rPr>
              <w:t>SECRETARÍA D</w:t>
            </w:r>
            <w:r>
              <w:rPr>
                <w:rFonts w:ascii="Arial" w:eastAsia="Times New Roman" w:hAnsi="Arial" w:cs="Arial"/>
                <w:color w:val="000000"/>
                <w:sz w:val="20"/>
                <w:szCs w:val="20"/>
                <w:lang w:eastAsia="es-CO"/>
              </w:rPr>
              <w:t>E LAS TICS</w:t>
            </w:r>
          </w:p>
        </w:tc>
        <w:tc>
          <w:tcPr>
            <w:tcW w:w="1772" w:type="dxa"/>
            <w:tcBorders>
              <w:top w:val="nil"/>
              <w:left w:val="nil"/>
              <w:bottom w:val="single" w:sz="4" w:space="0" w:color="auto"/>
              <w:right w:val="single" w:sz="4" w:space="0" w:color="auto"/>
            </w:tcBorders>
            <w:shd w:val="clear" w:color="auto" w:fill="auto"/>
            <w:vAlign w:val="center"/>
            <w:hideMark/>
          </w:tcPr>
          <w:p w14:paraId="4DF5A374" w14:textId="5130B544"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6</w:t>
            </w:r>
          </w:p>
        </w:tc>
        <w:tc>
          <w:tcPr>
            <w:tcW w:w="1107" w:type="dxa"/>
            <w:tcBorders>
              <w:top w:val="nil"/>
              <w:left w:val="nil"/>
              <w:bottom w:val="single" w:sz="4" w:space="0" w:color="auto"/>
              <w:right w:val="single" w:sz="4" w:space="0" w:color="auto"/>
            </w:tcBorders>
            <w:shd w:val="clear" w:color="auto" w:fill="auto"/>
            <w:vAlign w:val="center"/>
          </w:tcPr>
          <w:p w14:paraId="1BE602A5" w14:textId="6FB51B3C"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0EABC72E" w14:textId="2F646968"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2FDB9AA1" w14:textId="4B79EE33"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34057831" w14:textId="6BA0C469"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567BC72A" w14:textId="65D822EA" w:rsidTr="00824F28">
        <w:trPr>
          <w:trHeight w:val="402"/>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1E65F5E2"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SECRETARÍA DE SALUD</w:t>
            </w:r>
          </w:p>
        </w:tc>
        <w:tc>
          <w:tcPr>
            <w:tcW w:w="1772" w:type="dxa"/>
            <w:tcBorders>
              <w:top w:val="nil"/>
              <w:left w:val="nil"/>
              <w:bottom w:val="single" w:sz="4" w:space="0" w:color="auto"/>
              <w:right w:val="single" w:sz="4" w:space="0" w:color="auto"/>
            </w:tcBorders>
            <w:shd w:val="clear" w:color="auto" w:fill="auto"/>
            <w:vAlign w:val="center"/>
            <w:hideMark/>
          </w:tcPr>
          <w:p w14:paraId="4896A66F"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17</w:t>
            </w:r>
          </w:p>
        </w:tc>
        <w:tc>
          <w:tcPr>
            <w:tcW w:w="1107" w:type="dxa"/>
            <w:tcBorders>
              <w:top w:val="nil"/>
              <w:left w:val="nil"/>
              <w:bottom w:val="single" w:sz="4" w:space="0" w:color="auto"/>
              <w:right w:val="single" w:sz="4" w:space="0" w:color="auto"/>
            </w:tcBorders>
            <w:shd w:val="clear" w:color="auto" w:fill="auto"/>
            <w:vAlign w:val="center"/>
          </w:tcPr>
          <w:p w14:paraId="256BC190" w14:textId="11E2CECD"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770A539D" w14:textId="3A2C7FB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1936A0D3" w14:textId="1FB3FE7C"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2FC0575B" w14:textId="119BEF3A"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513A764F" w14:textId="05CB6802" w:rsidTr="00824F28">
        <w:trPr>
          <w:trHeight w:val="277"/>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6594841A"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SECRETARÍA DE EDUCACION</w:t>
            </w:r>
          </w:p>
        </w:tc>
        <w:tc>
          <w:tcPr>
            <w:tcW w:w="1772" w:type="dxa"/>
            <w:tcBorders>
              <w:top w:val="nil"/>
              <w:left w:val="nil"/>
              <w:bottom w:val="single" w:sz="4" w:space="0" w:color="auto"/>
              <w:right w:val="single" w:sz="4" w:space="0" w:color="auto"/>
            </w:tcBorders>
            <w:shd w:val="clear" w:color="auto" w:fill="auto"/>
            <w:vAlign w:val="center"/>
            <w:hideMark/>
          </w:tcPr>
          <w:p w14:paraId="0D9CBE3A" w14:textId="21C69809"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12</w:t>
            </w:r>
          </w:p>
        </w:tc>
        <w:tc>
          <w:tcPr>
            <w:tcW w:w="1107" w:type="dxa"/>
            <w:tcBorders>
              <w:top w:val="nil"/>
              <w:left w:val="nil"/>
              <w:bottom w:val="single" w:sz="4" w:space="0" w:color="auto"/>
              <w:right w:val="single" w:sz="4" w:space="0" w:color="auto"/>
            </w:tcBorders>
            <w:shd w:val="clear" w:color="auto" w:fill="auto"/>
            <w:vAlign w:val="center"/>
          </w:tcPr>
          <w:p w14:paraId="47521187" w14:textId="452447A5"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4229BDCE" w14:textId="582C6D84"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16368204" w14:textId="57369A5C"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6761C0DB" w14:textId="263539F2"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76BFE02A" w14:textId="721AE063" w:rsidTr="00824F28">
        <w:trPr>
          <w:trHeight w:val="267"/>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4AD99A3A" w14:textId="77777777" w:rsidR="003C5FBF" w:rsidRPr="00A86BA2" w:rsidRDefault="003C5FBF" w:rsidP="003C5FBF">
            <w:pPr>
              <w:rPr>
                <w:rFonts w:ascii="Arial" w:eastAsia="Times New Roman" w:hAnsi="Arial" w:cs="Arial"/>
                <w:color w:val="000000"/>
                <w:sz w:val="20"/>
                <w:szCs w:val="20"/>
                <w:lang w:eastAsia="es-CO"/>
              </w:rPr>
            </w:pPr>
            <w:r w:rsidRPr="00A86BA2">
              <w:rPr>
                <w:rFonts w:ascii="Arial" w:eastAsia="Times New Roman" w:hAnsi="Arial" w:cs="Arial"/>
                <w:color w:val="000000"/>
                <w:sz w:val="20"/>
                <w:szCs w:val="20"/>
                <w:lang w:eastAsia="es-CO"/>
              </w:rPr>
              <w:t>SE</w:t>
            </w:r>
            <w:r>
              <w:rPr>
                <w:rFonts w:ascii="Arial" w:eastAsia="Times New Roman" w:hAnsi="Arial" w:cs="Arial"/>
                <w:color w:val="000000"/>
                <w:sz w:val="20"/>
                <w:szCs w:val="20"/>
                <w:lang w:eastAsia="es-CO"/>
              </w:rPr>
              <w:t>CRETARÍA DE GESTION SOCIAL Y PARTICIPACION CIUDADANA</w:t>
            </w:r>
          </w:p>
        </w:tc>
        <w:tc>
          <w:tcPr>
            <w:tcW w:w="1772" w:type="dxa"/>
            <w:tcBorders>
              <w:top w:val="nil"/>
              <w:left w:val="nil"/>
              <w:bottom w:val="single" w:sz="4" w:space="0" w:color="auto"/>
              <w:right w:val="single" w:sz="4" w:space="0" w:color="auto"/>
            </w:tcBorders>
            <w:shd w:val="clear" w:color="auto" w:fill="auto"/>
            <w:vAlign w:val="center"/>
            <w:hideMark/>
          </w:tcPr>
          <w:p w14:paraId="18FE81A2" w14:textId="130E2415"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11</w:t>
            </w:r>
          </w:p>
        </w:tc>
        <w:tc>
          <w:tcPr>
            <w:tcW w:w="1107" w:type="dxa"/>
            <w:tcBorders>
              <w:top w:val="nil"/>
              <w:left w:val="nil"/>
              <w:bottom w:val="single" w:sz="4" w:space="0" w:color="auto"/>
              <w:right w:val="single" w:sz="4" w:space="0" w:color="auto"/>
            </w:tcBorders>
            <w:shd w:val="clear" w:color="auto" w:fill="auto"/>
            <w:vAlign w:val="center"/>
          </w:tcPr>
          <w:p w14:paraId="63A63098" w14:textId="1BDD4F1F"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07915099" w14:textId="3B723938"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256F9B7C" w14:textId="64CCA7EB"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0C1F2610" w14:textId="62FCC364"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778F082A" w14:textId="70607DED" w:rsidTr="00824F28">
        <w:trPr>
          <w:trHeight w:val="271"/>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3A07B3ED" w14:textId="77777777" w:rsidR="003C5FBF" w:rsidRPr="00A86BA2" w:rsidRDefault="003C5FBF" w:rsidP="003C5FBF">
            <w:pPr>
              <w:rPr>
                <w:rFonts w:ascii="Arial" w:eastAsia="Times New Roman" w:hAnsi="Arial" w:cs="Arial"/>
                <w:color w:val="000000"/>
                <w:sz w:val="20"/>
                <w:szCs w:val="20"/>
                <w:lang w:eastAsia="es-CO"/>
              </w:rPr>
            </w:pPr>
            <w:r w:rsidRPr="00A86BA2">
              <w:rPr>
                <w:rFonts w:ascii="Arial" w:eastAsia="Times New Roman" w:hAnsi="Arial" w:cs="Arial"/>
                <w:color w:val="000000"/>
                <w:sz w:val="20"/>
                <w:szCs w:val="20"/>
                <w:lang w:eastAsia="es-CO"/>
              </w:rPr>
              <w:t>SECR</w:t>
            </w:r>
            <w:r>
              <w:rPr>
                <w:rFonts w:ascii="Arial" w:eastAsia="Times New Roman" w:hAnsi="Arial" w:cs="Arial"/>
                <w:color w:val="000000"/>
                <w:sz w:val="20"/>
                <w:szCs w:val="20"/>
                <w:lang w:eastAsia="es-CO"/>
              </w:rPr>
              <w:t xml:space="preserve">ETARÍA DE CATASTRO Y ESPACIO PUBLICO </w:t>
            </w:r>
          </w:p>
        </w:tc>
        <w:tc>
          <w:tcPr>
            <w:tcW w:w="1772" w:type="dxa"/>
            <w:tcBorders>
              <w:top w:val="nil"/>
              <w:left w:val="nil"/>
              <w:bottom w:val="single" w:sz="4" w:space="0" w:color="auto"/>
              <w:right w:val="single" w:sz="4" w:space="0" w:color="auto"/>
            </w:tcBorders>
            <w:shd w:val="clear" w:color="auto" w:fill="auto"/>
            <w:vAlign w:val="center"/>
            <w:hideMark/>
          </w:tcPr>
          <w:p w14:paraId="548E70ED" w14:textId="7739FA8D"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7</w:t>
            </w:r>
          </w:p>
        </w:tc>
        <w:tc>
          <w:tcPr>
            <w:tcW w:w="1107" w:type="dxa"/>
            <w:tcBorders>
              <w:top w:val="nil"/>
              <w:left w:val="nil"/>
              <w:bottom w:val="single" w:sz="4" w:space="0" w:color="auto"/>
              <w:right w:val="single" w:sz="4" w:space="0" w:color="auto"/>
            </w:tcBorders>
            <w:shd w:val="clear" w:color="auto" w:fill="auto"/>
            <w:vAlign w:val="center"/>
          </w:tcPr>
          <w:p w14:paraId="18D4D304" w14:textId="14312B5C"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2A693D57" w14:textId="2809F223"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6AD0CC66" w14:textId="1A52BCD0"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40CBE13D" w14:textId="15E0C24D"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2DBAC18C" w14:textId="78B5ABF5" w:rsidTr="00824F28">
        <w:trPr>
          <w:trHeight w:val="402"/>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45392BD1"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SECRETARIA DE DESARROLLO INSTITUCIONAL</w:t>
            </w:r>
          </w:p>
        </w:tc>
        <w:tc>
          <w:tcPr>
            <w:tcW w:w="1772" w:type="dxa"/>
            <w:tcBorders>
              <w:top w:val="nil"/>
              <w:left w:val="nil"/>
              <w:bottom w:val="single" w:sz="4" w:space="0" w:color="auto"/>
              <w:right w:val="single" w:sz="4" w:space="0" w:color="auto"/>
            </w:tcBorders>
            <w:shd w:val="clear" w:color="auto" w:fill="auto"/>
            <w:vAlign w:val="center"/>
            <w:hideMark/>
          </w:tcPr>
          <w:p w14:paraId="3D52D4CE" w14:textId="064DE724"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7</w:t>
            </w:r>
          </w:p>
        </w:tc>
        <w:tc>
          <w:tcPr>
            <w:tcW w:w="1107" w:type="dxa"/>
            <w:tcBorders>
              <w:top w:val="nil"/>
              <w:left w:val="nil"/>
              <w:bottom w:val="single" w:sz="4" w:space="0" w:color="auto"/>
              <w:right w:val="single" w:sz="4" w:space="0" w:color="auto"/>
            </w:tcBorders>
            <w:shd w:val="clear" w:color="auto" w:fill="auto"/>
            <w:vAlign w:val="center"/>
          </w:tcPr>
          <w:p w14:paraId="333D45EB" w14:textId="3D592CC2"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1FCCB321" w14:textId="209AE58F"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535D0368" w14:textId="73223440"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6C92DB99" w14:textId="6A8AB7D2"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13317050" w14:textId="2A5128E8" w:rsidTr="00824F28">
        <w:trPr>
          <w:trHeight w:val="240"/>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709FE21C"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SECRETARIA DE HACIENDA</w:t>
            </w:r>
          </w:p>
        </w:tc>
        <w:tc>
          <w:tcPr>
            <w:tcW w:w="1772" w:type="dxa"/>
            <w:tcBorders>
              <w:top w:val="nil"/>
              <w:left w:val="nil"/>
              <w:bottom w:val="single" w:sz="4" w:space="0" w:color="auto"/>
              <w:right w:val="single" w:sz="4" w:space="0" w:color="auto"/>
            </w:tcBorders>
            <w:shd w:val="clear" w:color="auto" w:fill="auto"/>
            <w:vAlign w:val="center"/>
            <w:hideMark/>
          </w:tcPr>
          <w:p w14:paraId="40B24C99"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4</w:t>
            </w:r>
          </w:p>
        </w:tc>
        <w:tc>
          <w:tcPr>
            <w:tcW w:w="1107" w:type="dxa"/>
            <w:tcBorders>
              <w:top w:val="nil"/>
              <w:left w:val="nil"/>
              <w:bottom w:val="single" w:sz="4" w:space="0" w:color="auto"/>
              <w:right w:val="single" w:sz="4" w:space="0" w:color="auto"/>
            </w:tcBorders>
            <w:shd w:val="clear" w:color="auto" w:fill="auto"/>
            <w:vAlign w:val="center"/>
          </w:tcPr>
          <w:p w14:paraId="1C098CD7" w14:textId="2116DB21"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65CC1407" w14:textId="7165654E"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5121A52A" w14:textId="023B806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069B28D3" w14:textId="66BAE7CD"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051A6F97" w14:textId="5A11F32E" w:rsidTr="00824F28">
        <w:trPr>
          <w:trHeight w:val="271"/>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6AAE61A9"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IMDER</w:t>
            </w:r>
          </w:p>
        </w:tc>
        <w:tc>
          <w:tcPr>
            <w:tcW w:w="1772" w:type="dxa"/>
            <w:tcBorders>
              <w:top w:val="nil"/>
              <w:left w:val="nil"/>
              <w:bottom w:val="single" w:sz="4" w:space="0" w:color="auto"/>
              <w:right w:val="single" w:sz="4" w:space="0" w:color="auto"/>
            </w:tcBorders>
            <w:shd w:val="clear" w:color="auto" w:fill="auto"/>
            <w:vAlign w:val="center"/>
            <w:hideMark/>
          </w:tcPr>
          <w:p w14:paraId="3EE57DDD" w14:textId="0D2C261B"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4</w:t>
            </w:r>
          </w:p>
        </w:tc>
        <w:tc>
          <w:tcPr>
            <w:tcW w:w="1107" w:type="dxa"/>
            <w:tcBorders>
              <w:top w:val="nil"/>
              <w:left w:val="nil"/>
              <w:bottom w:val="single" w:sz="4" w:space="0" w:color="auto"/>
              <w:right w:val="single" w:sz="4" w:space="0" w:color="auto"/>
            </w:tcBorders>
            <w:shd w:val="clear" w:color="auto" w:fill="auto"/>
            <w:vAlign w:val="center"/>
          </w:tcPr>
          <w:p w14:paraId="331828CC" w14:textId="04E153DD"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68F16F40" w14:textId="59EC50AE"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009DA4C5" w14:textId="3FB99A5A"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7DAB24DE" w14:textId="2B5B8E9F"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157A985D" w14:textId="1692E383" w:rsidTr="00824F28">
        <w:trPr>
          <w:trHeight w:val="275"/>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tcPr>
          <w:p w14:paraId="6237A156"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PIEDEMONTE</w:t>
            </w:r>
          </w:p>
        </w:tc>
        <w:tc>
          <w:tcPr>
            <w:tcW w:w="1772" w:type="dxa"/>
            <w:tcBorders>
              <w:top w:val="nil"/>
              <w:left w:val="nil"/>
              <w:bottom w:val="single" w:sz="4" w:space="0" w:color="auto"/>
              <w:right w:val="single" w:sz="4" w:space="0" w:color="auto"/>
            </w:tcBorders>
            <w:shd w:val="clear" w:color="auto" w:fill="auto"/>
            <w:vAlign w:val="center"/>
            <w:hideMark/>
          </w:tcPr>
          <w:p w14:paraId="0B3543E6"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4</w:t>
            </w:r>
          </w:p>
        </w:tc>
        <w:tc>
          <w:tcPr>
            <w:tcW w:w="1107" w:type="dxa"/>
            <w:tcBorders>
              <w:top w:val="nil"/>
              <w:left w:val="nil"/>
              <w:bottom w:val="single" w:sz="4" w:space="0" w:color="auto"/>
              <w:right w:val="single" w:sz="4" w:space="0" w:color="auto"/>
            </w:tcBorders>
            <w:shd w:val="clear" w:color="auto" w:fill="auto"/>
            <w:vAlign w:val="center"/>
          </w:tcPr>
          <w:p w14:paraId="7A0F590D" w14:textId="535AF4B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2B00AD0D" w14:textId="59DFFA0D"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11DE5B88" w14:textId="4E634B9C"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1C2EC374" w14:textId="727B39DB"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5A95622E" w14:textId="51294E80" w:rsidTr="00824F28">
        <w:trPr>
          <w:trHeight w:val="264"/>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1B33D80B"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ESE MUNICIPAL </w:t>
            </w:r>
          </w:p>
        </w:tc>
        <w:tc>
          <w:tcPr>
            <w:tcW w:w="1772" w:type="dxa"/>
            <w:tcBorders>
              <w:top w:val="nil"/>
              <w:left w:val="nil"/>
              <w:bottom w:val="single" w:sz="4" w:space="0" w:color="auto"/>
              <w:right w:val="single" w:sz="4" w:space="0" w:color="auto"/>
            </w:tcBorders>
            <w:shd w:val="clear" w:color="auto" w:fill="auto"/>
            <w:vAlign w:val="center"/>
            <w:hideMark/>
          </w:tcPr>
          <w:p w14:paraId="2EF3D093" w14:textId="06A12B10"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6</w:t>
            </w:r>
          </w:p>
        </w:tc>
        <w:tc>
          <w:tcPr>
            <w:tcW w:w="1107" w:type="dxa"/>
            <w:tcBorders>
              <w:top w:val="nil"/>
              <w:left w:val="nil"/>
              <w:bottom w:val="single" w:sz="4" w:space="0" w:color="auto"/>
              <w:right w:val="single" w:sz="4" w:space="0" w:color="auto"/>
            </w:tcBorders>
            <w:shd w:val="clear" w:color="auto" w:fill="auto"/>
            <w:vAlign w:val="center"/>
          </w:tcPr>
          <w:p w14:paraId="0164EF23" w14:textId="636AE97E"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69347188" w14:textId="0088B292"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3ACAB3D3" w14:textId="52587324"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38B57425" w14:textId="7C678D6D"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02BFE90F" w14:textId="10EC3D53" w:rsidTr="00824F28">
        <w:trPr>
          <w:trHeight w:val="283"/>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2FE46331"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SECRETARIA DE MOVILIDAD</w:t>
            </w:r>
          </w:p>
        </w:tc>
        <w:tc>
          <w:tcPr>
            <w:tcW w:w="1772" w:type="dxa"/>
            <w:tcBorders>
              <w:top w:val="nil"/>
              <w:left w:val="nil"/>
              <w:bottom w:val="single" w:sz="4" w:space="0" w:color="auto"/>
              <w:right w:val="single" w:sz="4" w:space="0" w:color="auto"/>
            </w:tcBorders>
            <w:shd w:val="clear" w:color="auto" w:fill="auto"/>
            <w:vAlign w:val="center"/>
            <w:hideMark/>
          </w:tcPr>
          <w:p w14:paraId="67BE1887"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4</w:t>
            </w:r>
          </w:p>
        </w:tc>
        <w:tc>
          <w:tcPr>
            <w:tcW w:w="1107" w:type="dxa"/>
            <w:tcBorders>
              <w:top w:val="nil"/>
              <w:left w:val="nil"/>
              <w:bottom w:val="single" w:sz="4" w:space="0" w:color="auto"/>
              <w:right w:val="single" w:sz="4" w:space="0" w:color="auto"/>
            </w:tcBorders>
            <w:shd w:val="clear" w:color="auto" w:fill="auto"/>
            <w:vAlign w:val="center"/>
          </w:tcPr>
          <w:p w14:paraId="5496F1CA" w14:textId="178C7EE3"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5B3FC079" w14:textId="17374975"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4037D68D" w14:textId="26461342"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51F95BB0" w14:textId="2BA98D01"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0A58AF43" w14:textId="2426AA41" w:rsidTr="00824F28">
        <w:trPr>
          <w:trHeight w:val="283"/>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tcPr>
          <w:p w14:paraId="175C9B26" w14:textId="77777777" w:rsidR="003C5FBF"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CORCUMVI</w:t>
            </w:r>
          </w:p>
        </w:tc>
        <w:tc>
          <w:tcPr>
            <w:tcW w:w="1772" w:type="dxa"/>
            <w:tcBorders>
              <w:top w:val="nil"/>
              <w:left w:val="nil"/>
              <w:bottom w:val="single" w:sz="4" w:space="0" w:color="auto"/>
              <w:right w:val="single" w:sz="4" w:space="0" w:color="auto"/>
            </w:tcBorders>
            <w:shd w:val="clear" w:color="auto" w:fill="auto"/>
            <w:vAlign w:val="center"/>
          </w:tcPr>
          <w:p w14:paraId="56B8CB36"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4</w:t>
            </w:r>
          </w:p>
        </w:tc>
        <w:tc>
          <w:tcPr>
            <w:tcW w:w="1107" w:type="dxa"/>
            <w:tcBorders>
              <w:top w:val="nil"/>
              <w:left w:val="nil"/>
              <w:bottom w:val="single" w:sz="4" w:space="0" w:color="auto"/>
              <w:right w:val="single" w:sz="4" w:space="0" w:color="auto"/>
            </w:tcBorders>
            <w:shd w:val="clear" w:color="auto" w:fill="auto"/>
            <w:vAlign w:val="center"/>
          </w:tcPr>
          <w:p w14:paraId="48C22F6B" w14:textId="03EC84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0FC5FDA4" w14:textId="3F09CCBF"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01152274" w14:textId="695D8305"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7A5E3303" w14:textId="22932353"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0B6E12A5" w14:textId="1F9E32AC" w:rsidTr="00824F28">
        <w:trPr>
          <w:trHeight w:val="272"/>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07484C40"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MERUM</w:t>
            </w:r>
          </w:p>
        </w:tc>
        <w:tc>
          <w:tcPr>
            <w:tcW w:w="1772" w:type="dxa"/>
            <w:tcBorders>
              <w:top w:val="nil"/>
              <w:left w:val="nil"/>
              <w:bottom w:val="single" w:sz="4" w:space="0" w:color="auto"/>
              <w:right w:val="single" w:sz="4" w:space="0" w:color="auto"/>
            </w:tcBorders>
            <w:shd w:val="clear" w:color="auto" w:fill="auto"/>
            <w:vAlign w:val="center"/>
            <w:hideMark/>
          </w:tcPr>
          <w:p w14:paraId="7BA1DB7C" w14:textId="03F9485E"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11</w:t>
            </w:r>
          </w:p>
        </w:tc>
        <w:tc>
          <w:tcPr>
            <w:tcW w:w="1107" w:type="dxa"/>
            <w:tcBorders>
              <w:top w:val="nil"/>
              <w:left w:val="nil"/>
              <w:bottom w:val="single" w:sz="4" w:space="0" w:color="auto"/>
              <w:right w:val="single" w:sz="4" w:space="0" w:color="auto"/>
            </w:tcBorders>
            <w:shd w:val="clear" w:color="auto" w:fill="auto"/>
            <w:vAlign w:val="center"/>
          </w:tcPr>
          <w:p w14:paraId="04A964FE" w14:textId="23A26CF9"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4A4639A6" w14:textId="7600860D"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76CE2584" w14:textId="437851EC"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130AACA8" w14:textId="01BEF754"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75585132" w14:textId="0428B8E6" w:rsidTr="00824F28">
        <w:trPr>
          <w:trHeight w:val="263"/>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18CDFB51"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JUNTAS DE ACCION COMUNAL </w:t>
            </w:r>
          </w:p>
        </w:tc>
        <w:tc>
          <w:tcPr>
            <w:tcW w:w="1772" w:type="dxa"/>
            <w:tcBorders>
              <w:top w:val="nil"/>
              <w:left w:val="nil"/>
              <w:bottom w:val="single" w:sz="4" w:space="0" w:color="auto"/>
              <w:right w:val="single" w:sz="4" w:space="0" w:color="auto"/>
            </w:tcBorders>
            <w:shd w:val="clear" w:color="auto" w:fill="auto"/>
            <w:vAlign w:val="center"/>
            <w:hideMark/>
          </w:tcPr>
          <w:p w14:paraId="312F0ED2" w14:textId="75A9038D"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2</w:t>
            </w:r>
          </w:p>
        </w:tc>
        <w:tc>
          <w:tcPr>
            <w:tcW w:w="1107" w:type="dxa"/>
            <w:tcBorders>
              <w:top w:val="nil"/>
              <w:left w:val="nil"/>
              <w:bottom w:val="single" w:sz="4" w:space="0" w:color="auto"/>
              <w:right w:val="single" w:sz="4" w:space="0" w:color="auto"/>
            </w:tcBorders>
            <w:shd w:val="clear" w:color="auto" w:fill="auto"/>
            <w:vAlign w:val="center"/>
          </w:tcPr>
          <w:p w14:paraId="6FE96330" w14:textId="293B5896"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0188C2A3" w14:textId="0D238DF9"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667BE2E7" w14:textId="79EBB547"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2949FD56" w14:textId="162312A2"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203C2E33" w14:textId="0A2EC686" w:rsidTr="00824F28">
        <w:trPr>
          <w:trHeight w:val="263"/>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tcPr>
          <w:p w14:paraId="582FF33C" w14:textId="77777777" w:rsidR="003C5FBF"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SCRETARIA DE INFRAESTRUCTURA </w:t>
            </w:r>
          </w:p>
        </w:tc>
        <w:tc>
          <w:tcPr>
            <w:tcW w:w="1772" w:type="dxa"/>
            <w:tcBorders>
              <w:top w:val="nil"/>
              <w:left w:val="nil"/>
              <w:bottom w:val="single" w:sz="4" w:space="0" w:color="auto"/>
              <w:right w:val="single" w:sz="4" w:space="0" w:color="auto"/>
            </w:tcBorders>
            <w:shd w:val="clear" w:color="auto" w:fill="auto"/>
            <w:vAlign w:val="center"/>
          </w:tcPr>
          <w:p w14:paraId="4293193E" w14:textId="0D59DF1F"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w:t>
            </w:r>
          </w:p>
        </w:tc>
        <w:tc>
          <w:tcPr>
            <w:tcW w:w="1107" w:type="dxa"/>
            <w:tcBorders>
              <w:top w:val="nil"/>
              <w:left w:val="nil"/>
              <w:bottom w:val="single" w:sz="4" w:space="0" w:color="auto"/>
              <w:right w:val="single" w:sz="4" w:space="0" w:color="auto"/>
            </w:tcBorders>
            <w:shd w:val="clear" w:color="auto" w:fill="auto"/>
            <w:vAlign w:val="center"/>
          </w:tcPr>
          <w:p w14:paraId="5F09AFF7" w14:textId="64C23AF2"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4AA8E5BE" w14:textId="280A36A4"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1CD4D9B6" w14:textId="6296703C"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3F82C84A" w14:textId="5A8E7E69"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3C675434" w14:textId="0EFF3766" w:rsidTr="00824F28">
        <w:trPr>
          <w:trHeight w:val="280"/>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3FC529BA"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UNIVERSIDADES PUBLICAS Y PRIVADAS </w:t>
            </w:r>
          </w:p>
        </w:tc>
        <w:tc>
          <w:tcPr>
            <w:tcW w:w="1772" w:type="dxa"/>
            <w:tcBorders>
              <w:top w:val="nil"/>
              <w:left w:val="nil"/>
              <w:bottom w:val="single" w:sz="4" w:space="0" w:color="auto"/>
              <w:right w:val="single" w:sz="4" w:space="0" w:color="auto"/>
            </w:tcBorders>
            <w:shd w:val="clear" w:color="auto" w:fill="auto"/>
            <w:vAlign w:val="center"/>
            <w:hideMark/>
          </w:tcPr>
          <w:p w14:paraId="09DE9E30" w14:textId="5541C22B"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11</w:t>
            </w:r>
          </w:p>
        </w:tc>
        <w:tc>
          <w:tcPr>
            <w:tcW w:w="1107" w:type="dxa"/>
            <w:tcBorders>
              <w:top w:val="nil"/>
              <w:left w:val="nil"/>
              <w:bottom w:val="single" w:sz="4" w:space="0" w:color="auto"/>
              <w:right w:val="single" w:sz="4" w:space="0" w:color="auto"/>
            </w:tcBorders>
            <w:shd w:val="clear" w:color="auto" w:fill="auto"/>
            <w:vAlign w:val="center"/>
          </w:tcPr>
          <w:p w14:paraId="5D66B49D" w14:textId="0A5C488F"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0CE63107" w14:textId="2ADEF95C"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0129FCBD" w14:textId="405C88FC"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6FFCF787" w14:textId="27945D69"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068D5B51" w14:textId="1D5D9E52" w:rsidTr="00824F28">
        <w:trPr>
          <w:trHeight w:val="271"/>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631634A4"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CAMARA DE COMERCIO</w:t>
            </w:r>
          </w:p>
        </w:tc>
        <w:tc>
          <w:tcPr>
            <w:tcW w:w="1772" w:type="dxa"/>
            <w:tcBorders>
              <w:top w:val="nil"/>
              <w:left w:val="nil"/>
              <w:bottom w:val="single" w:sz="4" w:space="0" w:color="auto"/>
              <w:right w:val="single" w:sz="4" w:space="0" w:color="auto"/>
            </w:tcBorders>
            <w:shd w:val="clear" w:color="auto" w:fill="auto"/>
            <w:vAlign w:val="center"/>
            <w:hideMark/>
          </w:tcPr>
          <w:p w14:paraId="65EE6B0A" w14:textId="4BD158BD"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2</w:t>
            </w:r>
          </w:p>
        </w:tc>
        <w:tc>
          <w:tcPr>
            <w:tcW w:w="1107" w:type="dxa"/>
            <w:tcBorders>
              <w:top w:val="nil"/>
              <w:left w:val="nil"/>
              <w:bottom w:val="single" w:sz="4" w:space="0" w:color="auto"/>
              <w:right w:val="single" w:sz="4" w:space="0" w:color="auto"/>
            </w:tcBorders>
            <w:shd w:val="clear" w:color="auto" w:fill="auto"/>
            <w:vAlign w:val="center"/>
          </w:tcPr>
          <w:p w14:paraId="7A8108D3" w14:textId="115845FB"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3DA8853F" w14:textId="471118B6"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4FE1E4F2" w14:textId="3900078F"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2B8F6344" w14:textId="01D041C4"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00668C67" w14:textId="3A38CAF5" w:rsidTr="00824F28">
        <w:trPr>
          <w:trHeight w:val="274"/>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77F4EF7D"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EMPRESAS PRIVADAS </w:t>
            </w:r>
          </w:p>
        </w:tc>
        <w:tc>
          <w:tcPr>
            <w:tcW w:w="1772" w:type="dxa"/>
            <w:tcBorders>
              <w:top w:val="nil"/>
              <w:left w:val="nil"/>
              <w:bottom w:val="single" w:sz="4" w:space="0" w:color="auto"/>
              <w:right w:val="single" w:sz="4" w:space="0" w:color="auto"/>
            </w:tcBorders>
            <w:shd w:val="clear" w:color="auto" w:fill="auto"/>
            <w:vAlign w:val="center"/>
            <w:hideMark/>
          </w:tcPr>
          <w:p w14:paraId="0A94900A" w14:textId="4727983D"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2</w:t>
            </w:r>
          </w:p>
        </w:tc>
        <w:tc>
          <w:tcPr>
            <w:tcW w:w="1107" w:type="dxa"/>
            <w:tcBorders>
              <w:top w:val="nil"/>
              <w:left w:val="nil"/>
              <w:bottom w:val="single" w:sz="4" w:space="0" w:color="auto"/>
              <w:right w:val="single" w:sz="4" w:space="0" w:color="auto"/>
            </w:tcBorders>
            <w:shd w:val="clear" w:color="auto" w:fill="auto"/>
            <w:vAlign w:val="center"/>
          </w:tcPr>
          <w:p w14:paraId="77D3EBF3" w14:textId="02817239"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222F2D65" w14:textId="75EDD33C"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2B977CE7" w14:textId="512ED4E3"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2FCEF9E3" w14:textId="2D77ADA8"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67A692C0" w14:textId="16A5F842" w:rsidTr="00824F28">
        <w:trPr>
          <w:trHeight w:val="133"/>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79250ACE"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lastRenderedPageBreak/>
              <w:t xml:space="preserve">ORGANISMOS INTERNACIONALES ONU </w:t>
            </w:r>
          </w:p>
        </w:tc>
        <w:tc>
          <w:tcPr>
            <w:tcW w:w="1772" w:type="dxa"/>
            <w:tcBorders>
              <w:top w:val="nil"/>
              <w:left w:val="nil"/>
              <w:bottom w:val="single" w:sz="4" w:space="0" w:color="auto"/>
              <w:right w:val="single" w:sz="4" w:space="0" w:color="auto"/>
            </w:tcBorders>
            <w:shd w:val="clear" w:color="auto" w:fill="auto"/>
            <w:vAlign w:val="center"/>
            <w:hideMark/>
          </w:tcPr>
          <w:p w14:paraId="1D1C744E" w14:textId="55083AB8"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2</w:t>
            </w:r>
          </w:p>
        </w:tc>
        <w:tc>
          <w:tcPr>
            <w:tcW w:w="1107" w:type="dxa"/>
            <w:tcBorders>
              <w:top w:val="nil"/>
              <w:left w:val="nil"/>
              <w:bottom w:val="single" w:sz="4" w:space="0" w:color="auto"/>
              <w:right w:val="single" w:sz="4" w:space="0" w:color="auto"/>
            </w:tcBorders>
            <w:shd w:val="clear" w:color="auto" w:fill="auto"/>
            <w:vAlign w:val="center"/>
          </w:tcPr>
          <w:p w14:paraId="08BB6143" w14:textId="1B05ED3B"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084DAE88" w14:textId="438E408E"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702918D4" w14:textId="56E3EA46"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7831ADBA" w14:textId="0C92BFBA"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087E2058" w14:textId="5728E0C0" w:rsidTr="00824F28">
        <w:trPr>
          <w:trHeight w:val="324"/>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7C58B559"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AGENCIAS MINISTERIO DE AGRICULTURA</w:t>
            </w:r>
          </w:p>
        </w:tc>
        <w:tc>
          <w:tcPr>
            <w:tcW w:w="1772" w:type="dxa"/>
            <w:tcBorders>
              <w:top w:val="nil"/>
              <w:left w:val="nil"/>
              <w:bottom w:val="single" w:sz="4" w:space="0" w:color="auto"/>
              <w:right w:val="single" w:sz="4" w:space="0" w:color="auto"/>
            </w:tcBorders>
            <w:shd w:val="clear" w:color="auto" w:fill="auto"/>
            <w:vAlign w:val="center"/>
            <w:hideMark/>
          </w:tcPr>
          <w:p w14:paraId="72322338" w14:textId="37C18786"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c>
          <w:tcPr>
            <w:tcW w:w="1107" w:type="dxa"/>
            <w:tcBorders>
              <w:top w:val="nil"/>
              <w:left w:val="nil"/>
              <w:bottom w:val="single" w:sz="4" w:space="0" w:color="auto"/>
              <w:right w:val="single" w:sz="4" w:space="0" w:color="auto"/>
            </w:tcBorders>
            <w:shd w:val="clear" w:color="auto" w:fill="auto"/>
            <w:vAlign w:val="center"/>
          </w:tcPr>
          <w:p w14:paraId="213D1071" w14:textId="4D6AA136"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42BA4358" w14:textId="434F59DB"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23898D4A" w14:textId="009F6E67"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5642FE64" w14:textId="74D1FC56"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0BE79C35" w14:textId="65A6826C" w:rsidTr="00824F28">
        <w:trPr>
          <w:trHeight w:val="273"/>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69AB9354"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MEDIOS DE COMUNICACIÓN TRADICIONALES Y ALTERNATIVOS </w:t>
            </w:r>
          </w:p>
        </w:tc>
        <w:tc>
          <w:tcPr>
            <w:tcW w:w="1772" w:type="dxa"/>
            <w:tcBorders>
              <w:top w:val="nil"/>
              <w:left w:val="nil"/>
              <w:bottom w:val="single" w:sz="4" w:space="0" w:color="auto"/>
              <w:right w:val="single" w:sz="4" w:space="0" w:color="auto"/>
            </w:tcBorders>
            <w:shd w:val="clear" w:color="auto" w:fill="auto"/>
            <w:vAlign w:val="center"/>
            <w:hideMark/>
          </w:tcPr>
          <w:p w14:paraId="763FE2AA" w14:textId="167901FD"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3</w:t>
            </w:r>
          </w:p>
        </w:tc>
        <w:tc>
          <w:tcPr>
            <w:tcW w:w="1107" w:type="dxa"/>
            <w:tcBorders>
              <w:top w:val="nil"/>
              <w:left w:val="nil"/>
              <w:bottom w:val="single" w:sz="4" w:space="0" w:color="auto"/>
              <w:right w:val="single" w:sz="4" w:space="0" w:color="auto"/>
            </w:tcBorders>
            <w:shd w:val="clear" w:color="auto" w:fill="auto"/>
            <w:vAlign w:val="center"/>
          </w:tcPr>
          <w:p w14:paraId="2AB0F038" w14:textId="0EB777FA"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742FABAB" w14:textId="56371155"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04D4137C" w14:textId="7F5B1944"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3FE65A74" w14:textId="36CA712B"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521E2F99" w14:textId="48C804B3" w:rsidTr="00824F28">
        <w:trPr>
          <w:trHeight w:val="133"/>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4F6047E3"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EMPRESAS Y SINDICATOS </w:t>
            </w:r>
          </w:p>
        </w:tc>
        <w:tc>
          <w:tcPr>
            <w:tcW w:w="1772" w:type="dxa"/>
            <w:tcBorders>
              <w:top w:val="nil"/>
              <w:left w:val="nil"/>
              <w:bottom w:val="single" w:sz="4" w:space="0" w:color="auto"/>
              <w:right w:val="single" w:sz="4" w:space="0" w:color="auto"/>
            </w:tcBorders>
            <w:shd w:val="clear" w:color="auto" w:fill="auto"/>
            <w:vAlign w:val="center"/>
            <w:hideMark/>
          </w:tcPr>
          <w:p w14:paraId="3BB2B6DE" w14:textId="3B4E0660"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c>
          <w:tcPr>
            <w:tcW w:w="1107" w:type="dxa"/>
            <w:tcBorders>
              <w:top w:val="nil"/>
              <w:left w:val="nil"/>
              <w:bottom w:val="single" w:sz="4" w:space="0" w:color="auto"/>
              <w:right w:val="single" w:sz="4" w:space="0" w:color="auto"/>
            </w:tcBorders>
            <w:shd w:val="clear" w:color="auto" w:fill="auto"/>
            <w:vAlign w:val="center"/>
          </w:tcPr>
          <w:p w14:paraId="1CECA5ED" w14:textId="2F825FC1"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229C60CC" w14:textId="19A0BD80"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30D4A4CF" w14:textId="64E53A37"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3C6931BA" w14:textId="0F645744"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0FC72F3E" w14:textId="5597387A" w:rsidTr="00824F28">
        <w:trPr>
          <w:trHeight w:val="133"/>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6B14EF53"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GOBIERNO NACIONAL </w:t>
            </w:r>
          </w:p>
        </w:tc>
        <w:tc>
          <w:tcPr>
            <w:tcW w:w="1772" w:type="dxa"/>
            <w:tcBorders>
              <w:top w:val="nil"/>
              <w:left w:val="nil"/>
              <w:bottom w:val="single" w:sz="4" w:space="0" w:color="auto"/>
              <w:right w:val="single" w:sz="4" w:space="0" w:color="auto"/>
            </w:tcBorders>
            <w:shd w:val="clear" w:color="auto" w:fill="auto"/>
            <w:vAlign w:val="center"/>
            <w:hideMark/>
          </w:tcPr>
          <w:p w14:paraId="1D2E2ED4" w14:textId="3B5764F2"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c>
          <w:tcPr>
            <w:tcW w:w="1107" w:type="dxa"/>
            <w:tcBorders>
              <w:top w:val="nil"/>
              <w:left w:val="nil"/>
              <w:bottom w:val="single" w:sz="4" w:space="0" w:color="auto"/>
              <w:right w:val="single" w:sz="4" w:space="0" w:color="auto"/>
            </w:tcBorders>
            <w:shd w:val="clear" w:color="auto" w:fill="auto"/>
            <w:vAlign w:val="center"/>
          </w:tcPr>
          <w:p w14:paraId="78DBF88B" w14:textId="37A02FDA"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36182D76" w14:textId="4692A640"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2D31503B" w14:textId="48F746BE"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255E80C1" w14:textId="17747A9C"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1C38B617" w14:textId="2B8E28BB" w:rsidTr="00824F28">
        <w:trPr>
          <w:trHeight w:val="133"/>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676C2826"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ORGANISMOS DE MUJERES DEFENSORAS DE DERECHOS HUMANOS</w:t>
            </w:r>
          </w:p>
        </w:tc>
        <w:tc>
          <w:tcPr>
            <w:tcW w:w="1772" w:type="dxa"/>
            <w:tcBorders>
              <w:top w:val="single" w:sz="4" w:space="0" w:color="auto"/>
              <w:left w:val="nil"/>
              <w:bottom w:val="single" w:sz="4" w:space="0" w:color="auto"/>
              <w:right w:val="single" w:sz="4" w:space="0" w:color="auto"/>
            </w:tcBorders>
            <w:shd w:val="clear" w:color="auto" w:fill="auto"/>
            <w:vAlign w:val="center"/>
            <w:hideMark/>
          </w:tcPr>
          <w:p w14:paraId="3B4D36B6" w14:textId="22C86A1D"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2</w:t>
            </w:r>
          </w:p>
        </w:tc>
        <w:tc>
          <w:tcPr>
            <w:tcW w:w="1107" w:type="dxa"/>
            <w:tcBorders>
              <w:top w:val="nil"/>
              <w:left w:val="nil"/>
              <w:bottom w:val="single" w:sz="4" w:space="0" w:color="auto"/>
              <w:right w:val="single" w:sz="4" w:space="0" w:color="auto"/>
            </w:tcBorders>
            <w:shd w:val="clear" w:color="auto" w:fill="auto"/>
            <w:vAlign w:val="center"/>
          </w:tcPr>
          <w:p w14:paraId="377491A8" w14:textId="175895A4"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6236673E" w14:textId="0300BB6C"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48DD8601" w14:textId="5161BD0A"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07BD53D8" w14:textId="6A908145"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6A527418" w14:textId="3442A9F0" w:rsidTr="00824F28">
        <w:trPr>
          <w:trHeight w:val="133"/>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46AE5F41"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ENTIDADES PRESTADORAS DE SALUD </w:t>
            </w:r>
          </w:p>
        </w:tc>
        <w:tc>
          <w:tcPr>
            <w:tcW w:w="1772" w:type="dxa"/>
            <w:tcBorders>
              <w:top w:val="nil"/>
              <w:left w:val="nil"/>
              <w:bottom w:val="single" w:sz="4" w:space="0" w:color="auto"/>
              <w:right w:val="single" w:sz="4" w:space="0" w:color="auto"/>
            </w:tcBorders>
            <w:shd w:val="clear" w:color="auto" w:fill="auto"/>
            <w:vAlign w:val="center"/>
            <w:hideMark/>
          </w:tcPr>
          <w:p w14:paraId="2A8924B8" w14:textId="384AE480"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11</w:t>
            </w:r>
          </w:p>
        </w:tc>
        <w:tc>
          <w:tcPr>
            <w:tcW w:w="1107" w:type="dxa"/>
            <w:tcBorders>
              <w:top w:val="nil"/>
              <w:left w:val="nil"/>
              <w:bottom w:val="single" w:sz="4" w:space="0" w:color="auto"/>
              <w:right w:val="single" w:sz="4" w:space="0" w:color="auto"/>
            </w:tcBorders>
            <w:shd w:val="clear" w:color="auto" w:fill="auto"/>
            <w:vAlign w:val="center"/>
          </w:tcPr>
          <w:p w14:paraId="17BBEDC7" w14:textId="3C716715"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5A86057E" w14:textId="4E22CD5D"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11623A0F" w14:textId="2D9E168E"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7C7E3546" w14:textId="44BC22A9"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787AD506" w14:textId="79A4806B" w:rsidTr="00824F28">
        <w:trPr>
          <w:trHeight w:val="305"/>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783CA0F8"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CONVENIOS CON FACULTADES DE PSICOLOGIA DE UNIVERSIDADES PUBLICAS Y PRIVADAS </w:t>
            </w:r>
          </w:p>
        </w:tc>
        <w:tc>
          <w:tcPr>
            <w:tcW w:w="1772" w:type="dxa"/>
            <w:tcBorders>
              <w:top w:val="nil"/>
              <w:left w:val="nil"/>
              <w:bottom w:val="single" w:sz="4" w:space="0" w:color="auto"/>
              <w:right w:val="single" w:sz="4" w:space="0" w:color="auto"/>
            </w:tcBorders>
            <w:shd w:val="clear" w:color="auto" w:fill="auto"/>
            <w:vAlign w:val="center"/>
            <w:hideMark/>
          </w:tcPr>
          <w:p w14:paraId="48F84BA5" w14:textId="7AADD3DC" w:rsidR="003C5FBF" w:rsidRPr="00A86BA2" w:rsidRDefault="00E92B45" w:rsidP="00067698">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3</w:t>
            </w:r>
          </w:p>
        </w:tc>
        <w:tc>
          <w:tcPr>
            <w:tcW w:w="1107" w:type="dxa"/>
            <w:tcBorders>
              <w:top w:val="nil"/>
              <w:left w:val="nil"/>
              <w:bottom w:val="single" w:sz="4" w:space="0" w:color="auto"/>
              <w:right w:val="single" w:sz="4" w:space="0" w:color="auto"/>
            </w:tcBorders>
            <w:shd w:val="clear" w:color="auto" w:fill="auto"/>
            <w:vAlign w:val="center"/>
          </w:tcPr>
          <w:p w14:paraId="00E1F8B4" w14:textId="658C5470"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45DD45DF" w14:textId="282D4C4B"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3EE7D365" w14:textId="24D40AF9"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36DF7D63" w14:textId="008A8B22"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2308FF97" w14:textId="3931E18F" w:rsidTr="00824F28">
        <w:trPr>
          <w:trHeight w:val="280"/>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1B4B5073"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IPS PUBLICAS Y PRIVADAS </w:t>
            </w:r>
          </w:p>
        </w:tc>
        <w:tc>
          <w:tcPr>
            <w:tcW w:w="1772" w:type="dxa"/>
            <w:tcBorders>
              <w:top w:val="nil"/>
              <w:left w:val="nil"/>
              <w:bottom w:val="single" w:sz="4" w:space="0" w:color="auto"/>
              <w:right w:val="single" w:sz="4" w:space="0" w:color="auto"/>
            </w:tcBorders>
            <w:shd w:val="clear" w:color="auto" w:fill="auto"/>
            <w:vAlign w:val="center"/>
            <w:hideMark/>
          </w:tcPr>
          <w:p w14:paraId="335A1CA0" w14:textId="79A586B2" w:rsidR="003C5FBF"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3</w:t>
            </w:r>
          </w:p>
        </w:tc>
        <w:tc>
          <w:tcPr>
            <w:tcW w:w="1107" w:type="dxa"/>
            <w:tcBorders>
              <w:top w:val="nil"/>
              <w:left w:val="nil"/>
              <w:bottom w:val="single" w:sz="4" w:space="0" w:color="auto"/>
              <w:right w:val="single" w:sz="4" w:space="0" w:color="auto"/>
            </w:tcBorders>
            <w:shd w:val="clear" w:color="auto" w:fill="auto"/>
            <w:vAlign w:val="center"/>
          </w:tcPr>
          <w:p w14:paraId="51D0BE9B" w14:textId="53903549"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55962A7C" w14:textId="6CD4AC1D"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46BFC809" w14:textId="75B5AD93"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49A705E9" w14:textId="5E0853BE"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096AA26A" w14:textId="7DCC877A" w:rsidTr="00824F28">
        <w:trPr>
          <w:trHeight w:val="412"/>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2B42190D"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INSTITUCIONES QUE INTERVIENEN EN LA RUTA VBG</w:t>
            </w:r>
          </w:p>
        </w:tc>
        <w:tc>
          <w:tcPr>
            <w:tcW w:w="1772" w:type="dxa"/>
            <w:tcBorders>
              <w:top w:val="nil"/>
              <w:left w:val="nil"/>
              <w:bottom w:val="single" w:sz="4" w:space="0" w:color="auto"/>
              <w:right w:val="single" w:sz="4" w:space="0" w:color="auto"/>
            </w:tcBorders>
            <w:shd w:val="clear" w:color="auto" w:fill="auto"/>
            <w:vAlign w:val="center"/>
            <w:hideMark/>
          </w:tcPr>
          <w:p w14:paraId="21C7CF5B" w14:textId="0A912498" w:rsidR="003C5FBF"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20</w:t>
            </w:r>
          </w:p>
        </w:tc>
        <w:tc>
          <w:tcPr>
            <w:tcW w:w="1107" w:type="dxa"/>
            <w:tcBorders>
              <w:top w:val="nil"/>
              <w:left w:val="nil"/>
              <w:bottom w:val="single" w:sz="4" w:space="0" w:color="auto"/>
              <w:right w:val="single" w:sz="4" w:space="0" w:color="auto"/>
            </w:tcBorders>
            <w:shd w:val="clear" w:color="auto" w:fill="auto"/>
            <w:vAlign w:val="center"/>
          </w:tcPr>
          <w:p w14:paraId="54FEC3E2" w14:textId="5E59213C"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5E7DA276" w14:textId="35DBD0B1"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30834F74" w14:textId="55D0C64E"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2A764C2E" w14:textId="0081894E"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4F97F698" w14:textId="2CCCEA99" w:rsidTr="00824F28">
        <w:trPr>
          <w:trHeight w:val="362"/>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5AE57381"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MUJERES LIDERESAS Y DEFENSORAS DE DERECHOS HUMANOS </w:t>
            </w:r>
          </w:p>
        </w:tc>
        <w:tc>
          <w:tcPr>
            <w:tcW w:w="1772" w:type="dxa"/>
            <w:tcBorders>
              <w:top w:val="nil"/>
              <w:left w:val="nil"/>
              <w:bottom w:val="single" w:sz="4" w:space="0" w:color="auto"/>
              <w:right w:val="single" w:sz="4" w:space="0" w:color="auto"/>
            </w:tcBorders>
            <w:shd w:val="clear" w:color="auto" w:fill="auto"/>
            <w:vAlign w:val="center"/>
            <w:hideMark/>
          </w:tcPr>
          <w:p w14:paraId="2F8D0224" w14:textId="7D357EE2" w:rsidR="003C5FBF"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2</w:t>
            </w:r>
          </w:p>
        </w:tc>
        <w:tc>
          <w:tcPr>
            <w:tcW w:w="1107" w:type="dxa"/>
            <w:tcBorders>
              <w:top w:val="nil"/>
              <w:left w:val="nil"/>
              <w:bottom w:val="single" w:sz="4" w:space="0" w:color="auto"/>
              <w:right w:val="single" w:sz="4" w:space="0" w:color="auto"/>
            </w:tcBorders>
            <w:shd w:val="clear" w:color="auto" w:fill="auto"/>
            <w:vAlign w:val="center"/>
          </w:tcPr>
          <w:p w14:paraId="333C4257" w14:textId="1C5CF455"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47E81E87" w14:textId="4CE1EF64"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20727ED5" w14:textId="45547960"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4C50C41A" w14:textId="047D15C9"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660FF9E7" w14:textId="171D2FA2" w:rsidTr="00824F28">
        <w:trPr>
          <w:trHeight w:val="410"/>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13DC050E" w14:textId="77777777" w:rsidR="003C5FBF" w:rsidRPr="00A86BA2"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COLECTIVOS ARTISTAS</w:t>
            </w:r>
          </w:p>
        </w:tc>
        <w:tc>
          <w:tcPr>
            <w:tcW w:w="1772" w:type="dxa"/>
            <w:tcBorders>
              <w:top w:val="nil"/>
              <w:left w:val="nil"/>
              <w:bottom w:val="single" w:sz="4" w:space="0" w:color="auto"/>
              <w:right w:val="single" w:sz="4" w:space="0" w:color="auto"/>
            </w:tcBorders>
            <w:shd w:val="clear" w:color="auto" w:fill="auto"/>
            <w:vAlign w:val="center"/>
            <w:hideMark/>
          </w:tcPr>
          <w:p w14:paraId="7ABAA9C6" w14:textId="08518FA1" w:rsidR="003C5FBF"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c>
          <w:tcPr>
            <w:tcW w:w="1107" w:type="dxa"/>
            <w:tcBorders>
              <w:top w:val="nil"/>
              <w:left w:val="nil"/>
              <w:bottom w:val="single" w:sz="4" w:space="0" w:color="auto"/>
              <w:right w:val="single" w:sz="4" w:space="0" w:color="auto"/>
            </w:tcBorders>
            <w:shd w:val="clear" w:color="auto" w:fill="auto"/>
            <w:vAlign w:val="center"/>
          </w:tcPr>
          <w:p w14:paraId="527156D9" w14:textId="35162C2F"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6EC02A4D" w14:textId="12A9A80C"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7452039B" w14:textId="54C125F3"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55B928D3" w14:textId="4DB96615"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08C36C4D" w14:textId="4D2BC64E" w:rsidTr="00824F28">
        <w:trPr>
          <w:trHeight w:val="410"/>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tcPr>
          <w:p w14:paraId="0DF2FF31" w14:textId="77777777" w:rsidR="003C5FBF"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EMPRESAS DE TRANSPORTE </w:t>
            </w:r>
            <w:r>
              <w:rPr>
                <w:rFonts w:ascii="Arial" w:eastAsia="Times New Roman" w:hAnsi="Arial" w:cs="Arial"/>
                <w:color w:val="000000"/>
                <w:sz w:val="20"/>
                <w:szCs w:val="20"/>
                <w:lang w:eastAsia="es-CO"/>
              </w:rPr>
              <w:lastRenderedPageBreak/>
              <w:t xml:space="preserve">PUBLICO Y PRIVADAS </w:t>
            </w:r>
          </w:p>
        </w:tc>
        <w:tc>
          <w:tcPr>
            <w:tcW w:w="1772" w:type="dxa"/>
            <w:tcBorders>
              <w:top w:val="nil"/>
              <w:left w:val="nil"/>
              <w:bottom w:val="single" w:sz="4" w:space="0" w:color="auto"/>
              <w:right w:val="single" w:sz="4" w:space="0" w:color="auto"/>
            </w:tcBorders>
            <w:shd w:val="clear" w:color="auto" w:fill="auto"/>
            <w:vAlign w:val="center"/>
          </w:tcPr>
          <w:p w14:paraId="3E34C056" w14:textId="3BFFB9C7" w:rsidR="003C5FBF"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lastRenderedPageBreak/>
              <w:t>1</w:t>
            </w:r>
          </w:p>
        </w:tc>
        <w:tc>
          <w:tcPr>
            <w:tcW w:w="1107" w:type="dxa"/>
            <w:tcBorders>
              <w:top w:val="nil"/>
              <w:left w:val="nil"/>
              <w:bottom w:val="single" w:sz="4" w:space="0" w:color="auto"/>
              <w:right w:val="single" w:sz="4" w:space="0" w:color="auto"/>
            </w:tcBorders>
            <w:shd w:val="clear" w:color="auto" w:fill="auto"/>
            <w:vAlign w:val="center"/>
          </w:tcPr>
          <w:p w14:paraId="2CF97FB7" w14:textId="2F524BB5"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3F116AB6" w14:textId="2C800D73"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1E7D0561" w14:textId="6295553B"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23637807" w14:textId="4D05DA18"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6D3FE797" w14:textId="377CBCDA" w:rsidTr="00824F28">
        <w:trPr>
          <w:trHeight w:val="410"/>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tcPr>
          <w:p w14:paraId="4C1E7D45" w14:textId="77777777" w:rsidR="003C5FBF"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lastRenderedPageBreak/>
              <w:t>COOPERACION INTERNACIONAL</w:t>
            </w:r>
          </w:p>
        </w:tc>
        <w:tc>
          <w:tcPr>
            <w:tcW w:w="1772" w:type="dxa"/>
            <w:tcBorders>
              <w:top w:val="nil"/>
              <w:left w:val="nil"/>
              <w:bottom w:val="single" w:sz="4" w:space="0" w:color="auto"/>
              <w:right w:val="single" w:sz="4" w:space="0" w:color="auto"/>
            </w:tcBorders>
            <w:shd w:val="clear" w:color="auto" w:fill="auto"/>
            <w:vAlign w:val="center"/>
          </w:tcPr>
          <w:p w14:paraId="48B89BDA" w14:textId="5C86DA2A" w:rsidR="003C5FBF"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2</w:t>
            </w:r>
          </w:p>
        </w:tc>
        <w:tc>
          <w:tcPr>
            <w:tcW w:w="1107" w:type="dxa"/>
            <w:tcBorders>
              <w:top w:val="nil"/>
              <w:left w:val="nil"/>
              <w:bottom w:val="single" w:sz="4" w:space="0" w:color="auto"/>
              <w:right w:val="single" w:sz="4" w:space="0" w:color="auto"/>
            </w:tcBorders>
            <w:shd w:val="clear" w:color="auto" w:fill="auto"/>
            <w:vAlign w:val="center"/>
          </w:tcPr>
          <w:p w14:paraId="5EDB86DB" w14:textId="032F1F59"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3A42B17E" w14:textId="4790BC7C"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18CCA14C" w14:textId="15F39A85"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4765D455" w14:textId="748CA442"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624F0C91" w14:textId="0AD29639" w:rsidTr="00824F28">
        <w:trPr>
          <w:trHeight w:val="410"/>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tcPr>
          <w:p w14:paraId="47A46D30" w14:textId="77777777" w:rsidR="003C5FBF"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POLICIA NACIONAL</w:t>
            </w:r>
          </w:p>
        </w:tc>
        <w:tc>
          <w:tcPr>
            <w:tcW w:w="1772" w:type="dxa"/>
            <w:tcBorders>
              <w:top w:val="nil"/>
              <w:left w:val="nil"/>
              <w:bottom w:val="single" w:sz="4" w:space="0" w:color="auto"/>
              <w:right w:val="single" w:sz="4" w:space="0" w:color="auto"/>
            </w:tcBorders>
            <w:shd w:val="clear" w:color="auto" w:fill="auto"/>
            <w:vAlign w:val="center"/>
          </w:tcPr>
          <w:p w14:paraId="09FDA27B" w14:textId="3C6C530D" w:rsidR="003C5FBF"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c>
          <w:tcPr>
            <w:tcW w:w="1107" w:type="dxa"/>
            <w:tcBorders>
              <w:top w:val="nil"/>
              <w:left w:val="nil"/>
              <w:bottom w:val="single" w:sz="4" w:space="0" w:color="auto"/>
              <w:right w:val="single" w:sz="4" w:space="0" w:color="auto"/>
            </w:tcBorders>
            <w:shd w:val="clear" w:color="auto" w:fill="auto"/>
            <w:vAlign w:val="center"/>
          </w:tcPr>
          <w:p w14:paraId="4136BFC4" w14:textId="41D23C79"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63CC7D7D" w14:textId="169BB45F"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652E76A2" w14:textId="3D7B8AE0"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4BD9C8EC" w14:textId="52865F9A"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0ACBCCCF" w14:textId="645A7FAD" w:rsidTr="00824F28">
        <w:trPr>
          <w:trHeight w:val="410"/>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tcPr>
          <w:p w14:paraId="0DA2063F" w14:textId="77777777" w:rsidR="003C5FBF"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MESA MUNICIPAL DE JUVENTUDES </w:t>
            </w:r>
          </w:p>
        </w:tc>
        <w:tc>
          <w:tcPr>
            <w:tcW w:w="1772" w:type="dxa"/>
            <w:tcBorders>
              <w:top w:val="nil"/>
              <w:left w:val="nil"/>
              <w:bottom w:val="single" w:sz="4" w:space="0" w:color="auto"/>
              <w:right w:val="single" w:sz="4" w:space="0" w:color="auto"/>
            </w:tcBorders>
            <w:shd w:val="clear" w:color="auto" w:fill="auto"/>
            <w:vAlign w:val="center"/>
          </w:tcPr>
          <w:p w14:paraId="1BD6641F" w14:textId="22BAF2BD" w:rsidR="003C5FBF"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c>
          <w:tcPr>
            <w:tcW w:w="1107" w:type="dxa"/>
            <w:tcBorders>
              <w:top w:val="nil"/>
              <w:left w:val="nil"/>
              <w:bottom w:val="single" w:sz="4" w:space="0" w:color="auto"/>
              <w:right w:val="single" w:sz="4" w:space="0" w:color="auto"/>
            </w:tcBorders>
            <w:shd w:val="clear" w:color="auto" w:fill="auto"/>
            <w:vAlign w:val="center"/>
          </w:tcPr>
          <w:p w14:paraId="26F9DEA4" w14:textId="3966CF11"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71F9C958" w14:textId="7382E39D"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068DDD48" w14:textId="478B93CF"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7EE0F6A5" w14:textId="080E78E1"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6A785A13" w14:textId="753913F5" w:rsidTr="00824F28">
        <w:trPr>
          <w:trHeight w:val="410"/>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tcPr>
          <w:p w14:paraId="477CE8FB" w14:textId="77777777" w:rsidR="003C5FBF"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UNIDAD NACIONAL DE PROTECCION </w:t>
            </w:r>
          </w:p>
        </w:tc>
        <w:tc>
          <w:tcPr>
            <w:tcW w:w="1772" w:type="dxa"/>
            <w:tcBorders>
              <w:top w:val="nil"/>
              <w:left w:val="nil"/>
              <w:bottom w:val="single" w:sz="4" w:space="0" w:color="auto"/>
              <w:right w:val="single" w:sz="4" w:space="0" w:color="auto"/>
            </w:tcBorders>
            <w:shd w:val="clear" w:color="auto" w:fill="auto"/>
            <w:vAlign w:val="center"/>
          </w:tcPr>
          <w:p w14:paraId="1E02BF79" w14:textId="78FF0E67" w:rsidR="003C5FBF"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c>
          <w:tcPr>
            <w:tcW w:w="1107" w:type="dxa"/>
            <w:tcBorders>
              <w:top w:val="nil"/>
              <w:left w:val="nil"/>
              <w:bottom w:val="single" w:sz="4" w:space="0" w:color="auto"/>
              <w:right w:val="single" w:sz="4" w:space="0" w:color="auto"/>
            </w:tcBorders>
            <w:shd w:val="clear" w:color="auto" w:fill="auto"/>
            <w:vAlign w:val="center"/>
          </w:tcPr>
          <w:p w14:paraId="68BF8687" w14:textId="3822993E"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44B9A242" w14:textId="12E5C5BD"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0B316D95" w14:textId="50B23D45"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29BF8C86" w14:textId="2E4012BA"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56F2B8CF" w14:textId="01546165" w:rsidTr="00824F28">
        <w:trPr>
          <w:trHeight w:val="410"/>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tcPr>
          <w:p w14:paraId="262471EE" w14:textId="77777777" w:rsidR="003C5FBF"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JEP</w:t>
            </w:r>
          </w:p>
        </w:tc>
        <w:tc>
          <w:tcPr>
            <w:tcW w:w="1772" w:type="dxa"/>
            <w:tcBorders>
              <w:top w:val="nil"/>
              <w:left w:val="nil"/>
              <w:bottom w:val="single" w:sz="4" w:space="0" w:color="auto"/>
              <w:right w:val="single" w:sz="4" w:space="0" w:color="auto"/>
            </w:tcBorders>
            <w:shd w:val="clear" w:color="auto" w:fill="auto"/>
            <w:vAlign w:val="center"/>
          </w:tcPr>
          <w:p w14:paraId="5F3387EF" w14:textId="6BD88C23" w:rsidR="003C5FBF"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2</w:t>
            </w:r>
          </w:p>
        </w:tc>
        <w:tc>
          <w:tcPr>
            <w:tcW w:w="1107" w:type="dxa"/>
            <w:tcBorders>
              <w:top w:val="nil"/>
              <w:left w:val="nil"/>
              <w:bottom w:val="single" w:sz="4" w:space="0" w:color="auto"/>
              <w:right w:val="single" w:sz="4" w:space="0" w:color="auto"/>
            </w:tcBorders>
            <w:shd w:val="clear" w:color="auto" w:fill="auto"/>
            <w:vAlign w:val="center"/>
          </w:tcPr>
          <w:p w14:paraId="57196974" w14:textId="225D9FBD"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192B402B" w14:textId="13DFA407"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52E4E015" w14:textId="60E56E6F"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1D2913C5" w14:textId="6B1B2BE1"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647AC06F" w14:textId="2D47AB36" w:rsidTr="00824F28">
        <w:trPr>
          <w:trHeight w:val="410"/>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tcPr>
          <w:p w14:paraId="38A8C700" w14:textId="77777777" w:rsidR="003C5FBF"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PARTIDOS POLITICOS </w:t>
            </w:r>
          </w:p>
        </w:tc>
        <w:tc>
          <w:tcPr>
            <w:tcW w:w="1772" w:type="dxa"/>
            <w:tcBorders>
              <w:top w:val="nil"/>
              <w:left w:val="nil"/>
              <w:bottom w:val="single" w:sz="4" w:space="0" w:color="auto"/>
              <w:right w:val="single" w:sz="4" w:space="0" w:color="auto"/>
            </w:tcBorders>
            <w:shd w:val="clear" w:color="auto" w:fill="auto"/>
            <w:vAlign w:val="center"/>
          </w:tcPr>
          <w:p w14:paraId="3DE710C2" w14:textId="6D850B54" w:rsidR="003C5FBF"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c>
          <w:tcPr>
            <w:tcW w:w="1107" w:type="dxa"/>
            <w:tcBorders>
              <w:top w:val="nil"/>
              <w:left w:val="nil"/>
              <w:bottom w:val="single" w:sz="4" w:space="0" w:color="auto"/>
              <w:right w:val="single" w:sz="4" w:space="0" w:color="auto"/>
            </w:tcBorders>
            <w:shd w:val="clear" w:color="auto" w:fill="auto"/>
            <w:vAlign w:val="center"/>
          </w:tcPr>
          <w:p w14:paraId="7A12DE33" w14:textId="7CC5E2AF"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5331FFB3" w14:textId="05A45526"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69723E76" w14:textId="5CCA8784"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318003CB" w14:textId="0C6F4D6E"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67DA6C55" w14:textId="5604F222" w:rsidTr="00824F28">
        <w:trPr>
          <w:trHeight w:val="410"/>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tcPr>
          <w:p w14:paraId="543559FC" w14:textId="77777777" w:rsidR="003C5FBF"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SECTORES RELIGIOSOS</w:t>
            </w:r>
          </w:p>
        </w:tc>
        <w:tc>
          <w:tcPr>
            <w:tcW w:w="1772" w:type="dxa"/>
            <w:tcBorders>
              <w:top w:val="nil"/>
              <w:left w:val="nil"/>
              <w:bottom w:val="single" w:sz="4" w:space="0" w:color="auto"/>
              <w:right w:val="single" w:sz="4" w:space="0" w:color="auto"/>
            </w:tcBorders>
            <w:shd w:val="clear" w:color="auto" w:fill="auto"/>
            <w:vAlign w:val="center"/>
          </w:tcPr>
          <w:p w14:paraId="1DC9F576" w14:textId="24109605" w:rsidR="003C5FBF"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c>
          <w:tcPr>
            <w:tcW w:w="1107" w:type="dxa"/>
            <w:tcBorders>
              <w:top w:val="nil"/>
              <w:left w:val="nil"/>
              <w:bottom w:val="single" w:sz="4" w:space="0" w:color="auto"/>
              <w:right w:val="single" w:sz="4" w:space="0" w:color="auto"/>
            </w:tcBorders>
            <w:shd w:val="clear" w:color="auto" w:fill="auto"/>
            <w:vAlign w:val="center"/>
          </w:tcPr>
          <w:p w14:paraId="6C74E11F" w14:textId="4E964949"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0A122144" w14:textId="0C63338D"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5B2172B6" w14:textId="60BDC212"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16C9D9A5" w14:textId="24FA1DA6"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085B84A8" w14:textId="30A9E78D" w:rsidTr="00824F28">
        <w:trPr>
          <w:trHeight w:val="410"/>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tcPr>
          <w:p w14:paraId="417AE91F" w14:textId="77777777" w:rsidR="003C5FBF"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UARIV</w:t>
            </w:r>
          </w:p>
        </w:tc>
        <w:tc>
          <w:tcPr>
            <w:tcW w:w="1772" w:type="dxa"/>
            <w:tcBorders>
              <w:top w:val="nil"/>
              <w:left w:val="nil"/>
              <w:bottom w:val="single" w:sz="4" w:space="0" w:color="auto"/>
              <w:right w:val="single" w:sz="4" w:space="0" w:color="auto"/>
            </w:tcBorders>
            <w:shd w:val="clear" w:color="auto" w:fill="auto"/>
            <w:vAlign w:val="center"/>
          </w:tcPr>
          <w:p w14:paraId="234E27D9" w14:textId="2B580513" w:rsidR="003C5FBF"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c>
          <w:tcPr>
            <w:tcW w:w="1107" w:type="dxa"/>
            <w:tcBorders>
              <w:top w:val="nil"/>
              <w:left w:val="nil"/>
              <w:bottom w:val="single" w:sz="4" w:space="0" w:color="auto"/>
              <w:right w:val="single" w:sz="4" w:space="0" w:color="auto"/>
            </w:tcBorders>
            <w:shd w:val="clear" w:color="auto" w:fill="auto"/>
            <w:vAlign w:val="center"/>
          </w:tcPr>
          <w:p w14:paraId="0D3A9EC4" w14:textId="76865D24"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209EB25B" w14:textId="54BD6A29"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7DB5C128" w14:textId="6ACB14B0"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0124D3C9" w14:textId="2A5034FC"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2F504E60" w14:textId="18D82C1A" w:rsidTr="00824F28">
        <w:trPr>
          <w:trHeight w:val="410"/>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tcPr>
          <w:p w14:paraId="39FCC5D2" w14:textId="77777777" w:rsidR="003C5FBF" w:rsidRDefault="003C5FBF" w:rsidP="003C5FBF">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 xml:space="preserve">ENTIDADES DEL ORDEN NACIONAL PND </w:t>
            </w:r>
          </w:p>
        </w:tc>
        <w:tc>
          <w:tcPr>
            <w:tcW w:w="1772" w:type="dxa"/>
            <w:tcBorders>
              <w:top w:val="nil"/>
              <w:left w:val="nil"/>
              <w:bottom w:val="single" w:sz="4" w:space="0" w:color="auto"/>
              <w:right w:val="single" w:sz="4" w:space="0" w:color="auto"/>
            </w:tcBorders>
            <w:shd w:val="clear" w:color="auto" w:fill="auto"/>
            <w:vAlign w:val="center"/>
          </w:tcPr>
          <w:p w14:paraId="313DEA3F" w14:textId="6AC779C6" w:rsidR="003C5FBF" w:rsidRPr="00A86BA2" w:rsidRDefault="00E92B45" w:rsidP="00E92B45">
            <w:pP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1</w:t>
            </w:r>
          </w:p>
        </w:tc>
        <w:tc>
          <w:tcPr>
            <w:tcW w:w="1107" w:type="dxa"/>
            <w:tcBorders>
              <w:top w:val="nil"/>
              <w:left w:val="nil"/>
              <w:bottom w:val="single" w:sz="4" w:space="0" w:color="auto"/>
              <w:right w:val="single" w:sz="4" w:space="0" w:color="auto"/>
            </w:tcBorders>
            <w:shd w:val="clear" w:color="auto" w:fill="auto"/>
            <w:vAlign w:val="center"/>
          </w:tcPr>
          <w:p w14:paraId="50548455" w14:textId="1BB0364D"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27" w:type="dxa"/>
            <w:tcBorders>
              <w:top w:val="nil"/>
              <w:left w:val="nil"/>
              <w:bottom w:val="single" w:sz="4" w:space="0" w:color="auto"/>
              <w:right w:val="single" w:sz="4" w:space="0" w:color="auto"/>
            </w:tcBorders>
            <w:shd w:val="clear" w:color="auto" w:fill="auto"/>
            <w:vAlign w:val="center"/>
          </w:tcPr>
          <w:p w14:paraId="0F93EE9E" w14:textId="019E7ABE"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450" w:type="dxa"/>
            <w:tcBorders>
              <w:top w:val="nil"/>
              <w:left w:val="nil"/>
              <w:bottom w:val="single" w:sz="4" w:space="0" w:color="auto"/>
              <w:right w:val="single" w:sz="4" w:space="0" w:color="auto"/>
            </w:tcBorders>
            <w:shd w:val="clear" w:color="auto" w:fill="auto"/>
            <w:vAlign w:val="center"/>
          </w:tcPr>
          <w:p w14:paraId="668C7ECB" w14:textId="0BE59036"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c>
          <w:tcPr>
            <w:tcW w:w="1385" w:type="dxa"/>
            <w:tcBorders>
              <w:top w:val="nil"/>
              <w:left w:val="nil"/>
              <w:bottom w:val="single" w:sz="4" w:space="0" w:color="auto"/>
              <w:right w:val="single" w:sz="4" w:space="0" w:color="auto"/>
            </w:tcBorders>
            <w:shd w:val="clear" w:color="auto" w:fill="auto"/>
            <w:vAlign w:val="center"/>
          </w:tcPr>
          <w:p w14:paraId="3820AA0D" w14:textId="620D6C8E" w:rsidR="003C5FBF" w:rsidRPr="00A86BA2" w:rsidRDefault="003C5FBF" w:rsidP="003C5FBF">
            <w:pPr>
              <w:jc w:val="center"/>
              <w:rPr>
                <w:rFonts w:ascii="Arial" w:eastAsia="Times New Roman" w:hAnsi="Arial" w:cs="Arial"/>
                <w:color w:val="000000"/>
                <w:sz w:val="20"/>
                <w:szCs w:val="20"/>
                <w:lang w:eastAsia="es-CO"/>
              </w:rPr>
            </w:pPr>
            <w:r>
              <w:rPr>
                <w:rFonts w:ascii="Arial" w:eastAsia="Times New Roman" w:hAnsi="Arial" w:cs="Arial"/>
                <w:color w:val="000000"/>
                <w:sz w:val="20"/>
                <w:szCs w:val="20"/>
                <w:lang w:eastAsia="es-CO"/>
              </w:rPr>
              <w:t>50%</w:t>
            </w:r>
          </w:p>
        </w:tc>
      </w:tr>
      <w:tr w:rsidR="003C5FBF" w:rsidRPr="00321867" w14:paraId="3C8CEFB2" w14:textId="77777777" w:rsidTr="00824F28">
        <w:trPr>
          <w:trHeight w:val="416"/>
        </w:trPr>
        <w:tc>
          <w:tcPr>
            <w:tcW w:w="2210" w:type="dxa"/>
            <w:tcBorders>
              <w:top w:val="single" w:sz="4" w:space="0" w:color="auto"/>
              <w:left w:val="single" w:sz="4" w:space="0" w:color="auto"/>
              <w:bottom w:val="single" w:sz="4" w:space="0" w:color="auto"/>
              <w:right w:val="single" w:sz="4" w:space="0" w:color="000000"/>
            </w:tcBorders>
            <w:shd w:val="clear" w:color="auto" w:fill="auto"/>
            <w:vAlign w:val="center"/>
            <w:hideMark/>
          </w:tcPr>
          <w:p w14:paraId="36DB8A66" w14:textId="77777777" w:rsidR="003C5FBF" w:rsidRPr="00A86BA2" w:rsidRDefault="003C5FBF" w:rsidP="003C5FBF">
            <w:pPr>
              <w:jc w:val="center"/>
              <w:rPr>
                <w:rFonts w:ascii="Arial" w:eastAsia="Times New Roman" w:hAnsi="Arial" w:cs="Arial"/>
                <w:b/>
                <w:bCs/>
                <w:sz w:val="20"/>
                <w:szCs w:val="20"/>
                <w:lang w:eastAsia="es-CO"/>
              </w:rPr>
            </w:pPr>
            <w:r w:rsidRPr="00A86BA2">
              <w:rPr>
                <w:rFonts w:ascii="Arial" w:eastAsia="Times New Roman" w:hAnsi="Arial" w:cs="Arial"/>
                <w:b/>
                <w:bCs/>
                <w:sz w:val="20"/>
                <w:szCs w:val="20"/>
                <w:lang w:eastAsia="es-CO"/>
              </w:rPr>
              <w:t>TOTAL INDICADORES</w:t>
            </w:r>
          </w:p>
        </w:tc>
        <w:tc>
          <w:tcPr>
            <w:tcW w:w="7141" w:type="dxa"/>
            <w:gridSpan w:val="5"/>
            <w:tcBorders>
              <w:top w:val="nil"/>
              <w:left w:val="nil"/>
              <w:bottom w:val="single" w:sz="4" w:space="0" w:color="auto"/>
              <w:right w:val="single" w:sz="4" w:space="0" w:color="auto"/>
            </w:tcBorders>
            <w:shd w:val="clear" w:color="auto" w:fill="auto"/>
            <w:noWrap/>
            <w:vAlign w:val="center"/>
            <w:hideMark/>
          </w:tcPr>
          <w:p w14:paraId="1F593683" w14:textId="11F67338" w:rsidR="003C5FBF" w:rsidRPr="00A86BA2" w:rsidRDefault="003C5FBF" w:rsidP="003C5FBF">
            <w:pPr>
              <w:rPr>
                <w:rFonts w:ascii="Arial" w:eastAsia="Times New Roman" w:hAnsi="Arial" w:cs="Arial"/>
                <w:b/>
                <w:bCs/>
                <w:sz w:val="20"/>
                <w:szCs w:val="20"/>
                <w:lang w:eastAsia="es-CO"/>
              </w:rPr>
            </w:pPr>
            <w:r>
              <w:rPr>
                <w:rFonts w:ascii="Arial" w:eastAsia="Times New Roman" w:hAnsi="Arial" w:cs="Arial"/>
                <w:b/>
                <w:bCs/>
                <w:sz w:val="20"/>
                <w:szCs w:val="20"/>
                <w:lang w:eastAsia="es-CO"/>
              </w:rPr>
              <w:t xml:space="preserve">   </w:t>
            </w:r>
            <w:r w:rsidR="00E92B45">
              <w:rPr>
                <w:rFonts w:ascii="Arial" w:eastAsia="Times New Roman" w:hAnsi="Arial" w:cs="Arial"/>
                <w:b/>
                <w:bCs/>
                <w:sz w:val="20"/>
                <w:szCs w:val="20"/>
                <w:lang w:eastAsia="es-CO"/>
              </w:rPr>
              <w:t>277</w:t>
            </w:r>
          </w:p>
        </w:tc>
      </w:tr>
    </w:tbl>
    <w:p w14:paraId="5CA63E7F" w14:textId="31DDBA01" w:rsidR="00824F28" w:rsidRPr="00824F28" w:rsidRDefault="00824F28" w:rsidP="00824F28">
      <w:pPr>
        <w:jc w:val="both"/>
        <w:rPr>
          <w:rFonts w:ascii="Arial" w:hAnsi="Arial" w:cs="Arial"/>
          <w:sz w:val="16"/>
          <w:szCs w:val="16"/>
        </w:rPr>
      </w:pPr>
      <w:r w:rsidRPr="0062414D">
        <w:rPr>
          <w:rFonts w:ascii="Arial" w:hAnsi="Arial" w:cs="Arial"/>
          <w:b/>
          <w:bCs/>
          <w:sz w:val="16"/>
          <w:szCs w:val="16"/>
        </w:rPr>
        <w:t xml:space="preserve">Tabla No. </w:t>
      </w:r>
      <w:r>
        <w:rPr>
          <w:rFonts w:ascii="Arial" w:hAnsi="Arial" w:cs="Arial"/>
          <w:b/>
          <w:bCs/>
          <w:sz w:val="16"/>
          <w:szCs w:val="16"/>
        </w:rPr>
        <w:t>7</w:t>
      </w:r>
      <w:r w:rsidRPr="0062414D">
        <w:rPr>
          <w:rFonts w:ascii="Arial" w:hAnsi="Arial" w:cs="Arial"/>
          <w:b/>
          <w:bCs/>
          <w:sz w:val="16"/>
          <w:szCs w:val="16"/>
        </w:rPr>
        <w:t>.</w:t>
      </w:r>
      <w:r w:rsidRPr="0062414D">
        <w:rPr>
          <w:rFonts w:ascii="Arial" w:hAnsi="Arial" w:cs="Arial"/>
          <w:sz w:val="16"/>
          <w:szCs w:val="16"/>
        </w:rPr>
        <w:t xml:space="preserve"> Avance </w:t>
      </w:r>
      <w:r>
        <w:rPr>
          <w:rFonts w:ascii="Arial" w:hAnsi="Arial" w:cs="Arial"/>
          <w:sz w:val="16"/>
          <w:szCs w:val="16"/>
        </w:rPr>
        <w:t xml:space="preserve">a nivel de indicadores de cumplimiento asignados a los actores implementadores. </w:t>
      </w:r>
      <w:r w:rsidRPr="0062414D">
        <w:rPr>
          <w:rFonts w:ascii="Arial" w:hAnsi="Arial" w:cs="Arial"/>
          <w:sz w:val="16"/>
          <w:szCs w:val="16"/>
        </w:rPr>
        <w:t>Fuente: Elaboración propia</w:t>
      </w:r>
      <w:r w:rsidRPr="0062414D">
        <w:rPr>
          <w:rFonts w:ascii="Arial" w:hAnsi="Arial" w:cs="Arial"/>
        </w:rPr>
        <w:t>.</w:t>
      </w:r>
    </w:p>
    <w:p w14:paraId="794DFB4A" w14:textId="60AC2043" w:rsidR="00824F28" w:rsidRDefault="00824F28" w:rsidP="00176A1E">
      <w:pPr>
        <w:pStyle w:val="Prrafodelista"/>
        <w:numPr>
          <w:ilvl w:val="0"/>
          <w:numId w:val="1"/>
        </w:numPr>
        <w:suppressAutoHyphens/>
        <w:spacing w:after="0" w:line="240" w:lineRule="auto"/>
        <w:jc w:val="both"/>
        <w:rPr>
          <w:rFonts w:ascii="Arial" w:hAnsi="Arial" w:cs="Arial"/>
          <w:b/>
          <w:bCs/>
        </w:rPr>
      </w:pPr>
      <w:r>
        <w:rPr>
          <w:rFonts w:ascii="Arial" w:hAnsi="Arial" w:cs="Arial"/>
          <w:b/>
          <w:bCs/>
        </w:rPr>
        <w:t>FICHAS TÉCNICA DE INDICADORES</w:t>
      </w:r>
    </w:p>
    <w:p w14:paraId="368C084D" w14:textId="0A7FE527" w:rsidR="00824F28" w:rsidRDefault="00824F28" w:rsidP="00824F28">
      <w:pPr>
        <w:suppressAutoHyphens/>
        <w:spacing w:after="0" w:line="240" w:lineRule="auto"/>
        <w:jc w:val="both"/>
        <w:rPr>
          <w:rFonts w:ascii="Arial" w:hAnsi="Arial" w:cs="Arial"/>
          <w:b/>
          <w:bCs/>
        </w:rPr>
      </w:pPr>
    </w:p>
    <w:p w14:paraId="6786ADF5" w14:textId="34CC70F6" w:rsidR="007B2C3C" w:rsidRDefault="007B2C3C" w:rsidP="00824F28">
      <w:pPr>
        <w:suppressAutoHyphens/>
        <w:spacing w:after="0" w:line="240" w:lineRule="auto"/>
        <w:jc w:val="both"/>
        <w:rPr>
          <w:rFonts w:ascii="Arial" w:hAnsi="Arial" w:cs="Arial"/>
          <w:b/>
          <w:bCs/>
        </w:rPr>
      </w:pPr>
    </w:p>
    <w:p w14:paraId="221668DB" w14:textId="50C16B14" w:rsidR="007B2C3C" w:rsidRDefault="007B2C3C" w:rsidP="00824F28">
      <w:pPr>
        <w:suppressAutoHyphens/>
        <w:spacing w:after="0" w:line="240" w:lineRule="auto"/>
        <w:jc w:val="both"/>
        <w:rPr>
          <w:rFonts w:ascii="Arial" w:hAnsi="Arial" w:cs="Arial"/>
          <w:b/>
          <w:bCs/>
        </w:rPr>
      </w:pPr>
    </w:p>
    <w:p w14:paraId="2735D015" w14:textId="567C8C18" w:rsidR="007B2C3C" w:rsidRDefault="007B2C3C" w:rsidP="00824F28">
      <w:pPr>
        <w:suppressAutoHyphens/>
        <w:spacing w:after="0" w:line="240" w:lineRule="auto"/>
        <w:jc w:val="both"/>
        <w:rPr>
          <w:rFonts w:ascii="Arial" w:hAnsi="Arial" w:cs="Arial"/>
          <w:b/>
          <w:bCs/>
        </w:rPr>
      </w:pPr>
    </w:p>
    <w:p w14:paraId="03176617" w14:textId="33B42D04" w:rsidR="007B2C3C" w:rsidRDefault="007B2C3C" w:rsidP="00824F28">
      <w:pPr>
        <w:suppressAutoHyphens/>
        <w:spacing w:after="0" w:line="240" w:lineRule="auto"/>
        <w:jc w:val="both"/>
        <w:rPr>
          <w:rFonts w:ascii="Arial" w:hAnsi="Arial" w:cs="Arial"/>
          <w:b/>
          <w:bCs/>
        </w:rPr>
      </w:pPr>
    </w:p>
    <w:p w14:paraId="222FAFD3" w14:textId="1A78F311" w:rsidR="007B2C3C" w:rsidRDefault="007B2C3C" w:rsidP="00824F28">
      <w:pPr>
        <w:suppressAutoHyphens/>
        <w:spacing w:after="0" w:line="240" w:lineRule="auto"/>
        <w:jc w:val="both"/>
        <w:rPr>
          <w:rFonts w:ascii="Arial" w:hAnsi="Arial" w:cs="Arial"/>
          <w:b/>
          <w:bCs/>
        </w:rPr>
      </w:pPr>
    </w:p>
    <w:p w14:paraId="2D119C9B" w14:textId="17B1C073" w:rsidR="007B2C3C" w:rsidRDefault="007B2C3C" w:rsidP="00824F28">
      <w:pPr>
        <w:suppressAutoHyphens/>
        <w:spacing w:after="0" w:line="240" w:lineRule="auto"/>
        <w:jc w:val="both"/>
        <w:rPr>
          <w:rFonts w:ascii="Arial" w:hAnsi="Arial" w:cs="Arial"/>
          <w:b/>
          <w:bCs/>
        </w:rPr>
      </w:pPr>
    </w:p>
    <w:p w14:paraId="1930C2F6" w14:textId="7EB42045" w:rsidR="007B2C3C" w:rsidRDefault="007B2C3C" w:rsidP="00824F28">
      <w:pPr>
        <w:suppressAutoHyphens/>
        <w:spacing w:after="0" w:line="240" w:lineRule="auto"/>
        <w:jc w:val="both"/>
        <w:rPr>
          <w:rFonts w:ascii="Arial" w:hAnsi="Arial" w:cs="Arial"/>
          <w:b/>
          <w:bCs/>
        </w:rPr>
      </w:pPr>
    </w:p>
    <w:p w14:paraId="5F46ED27" w14:textId="3F04D533" w:rsidR="007B2C3C" w:rsidRDefault="007B2C3C" w:rsidP="00824F28">
      <w:pPr>
        <w:suppressAutoHyphens/>
        <w:spacing w:after="0" w:line="240" w:lineRule="auto"/>
        <w:jc w:val="both"/>
        <w:rPr>
          <w:rFonts w:ascii="Arial" w:hAnsi="Arial" w:cs="Arial"/>
          <w:b/>
          <w:bCs/>
        </w:rPr>
      </w:pPr>
    </w:p>
    <w:p w14:paraId="3773CBD0" w14:textId="705EAC92" w:rsidR="007B2C3C" w:rsidRDefault="007B2C3C" w:rsidP="00824F28">
      <w:pPr>
        <w:suppressAutoHyphens/>
        <w:spacing w:after="0" w:line="240" w:lineRule="auto"/>
        <w:jc w:val="both"/>
        <w:rPr>
          <w:rFonts w:ascii="Arial" w:hAnsi="Arial" w:cs="Arial"/>
          <w:b/>
          <w:bCs/>
        </w:rPr>
      </w:pPr>
    </w:p>
    <w:p w14:paraId="7B0F5E36" w14:textId="179E4384" w:rsidR="007B2C3C" w:rsidRDefault="007B2C3C" w:rsidP="00824F28">
      <w:pPr>
        <w:suppressAutoHyphens/>
        <w:spacing w:after="0" w:line="240" w:lineRule="auto"/>
        <w:jc w:val="both"/>
        <w:rPr>
          <w:rFonts w:ascii="Arial" w:hAnsi="Arial" w:cs="Arial"/>
          <w:b/>
          <w:bCs/>
        </w:rPr>
      </w:pPr>
    </w:p>
    <w:p w14:paraId="2D90E935" w14:textId="2B4F7052" w:rsidR="007B2C3C" w:rsidRDefault="007B2C3C" w:rsidP="00824F28">
      <w:pPr>
        <w:suppressAutoHyphens/>
        <w:spacing w:after="0" w:line="240" w:lineRule="auto"/>
        <w:jc w:val="both"/>
        <w:rPr>
          <w:rFonts w:ascii="Arial" w:hAnsi="Arial" w:cs="Arial"/>
          <w:b/>
          <w:bCs/>
        </w:rPr>
      </w:pPr>
    </w:p>
    <w:p w14:paraId="2194BA01" w14:textId="61B08563" w:rsidR="007B2C3C" w:rsidRDefault="007B2C3C" w:rsidP="00824F28">
      <w:pPr>
        <w:suppressAutoHyphens/>
        <w:spacing w:after="0" w:line="240" w:lineRule="auto"/>
        <w:jc w:val="both"/>
        <w:rPr>
          <w:rFonts w:ascii="Arial" w:hAnsi="Arial" w:cs="Arial"/>
          <w:b/>
          <w:bCs/>
        </w:rPr>
      </w:pPr>
    </w:p>
    <w:p w14:paraId="4BFA1CAD" w14:textId="552B0066" w:rsidR="007B2C3C" w:rsidRDefault="007B2C3C" w:rsidP="00824F28">
      <w:pPr>
        <w:suppressAutoHyphens/>
        <w:spacing w:after="0" w:line="240" w:lineRule="auto"/>
        <w:jc w:val="both"/>
        <w:rPr>
          <w:rFonts w:ascii="Arial" w:hAnsi="Arial" w:cs="Arial"/>
          <w:b/>
          <w:bCs/>
        </w:rPr>
      </w:pPr>
    </w:p>
    <w:p w14:paraId="6DBB23F1" w14:textId="3F5EBB0E" w:rsidR="007B2C3C" w:rsidRDefault="007B2C3C" w:rsidP="00824F28">
      <w:pPr>
        <w:suppressAutoHyphens/>
        <w:spacing w:after="0" w:line="240" w:lineRule="auto"/>
        <w:jc w:val="both"/>
        <w:rPr>
          <w:rFonts w:ascii="Arial" w:hAnsi="Arial" w:cs="Arial"/>
          <w:b/>
          <w:bCs/>
        </w:rPr>
      </w:pPr>
    </w:p>
    <w:p w14:paraId="303ACE25" w14:textId="5B0334E9" w:rsidR="007B2C3C" w:rsidRDefault="007B2C3C" w:rsidP="00824F28">
      <w:pPr>
        <w:suppressAutoHyphens/>
        <w:spacing w:after="0" w:line="240" w:lineRule="auto"/>
        <w:jc w:val="both"/>
        <w:rPr>
          <w:rFonts w:ascii="Arial" w:hAnsi="Arial" w:cs="Arial"/>
          <w:b/>
          <w:bCs/>
        </w:rPr>
      </w:pPr>
    </w:p>
    <w:p w14:paraId="2511B5D3" w14:textId="54AF438D" w:rsidR="007B2C3C" w:rsidRDefault="007B2C3C" w:rsidP="00824F28">
      <w:pPr>
        <w:suppressAutoHyphens/>
        <w:spacing w:after="0" w:line="240" w:lineRule="auto"/>
        <w:jc w:val="both"/>
        <w:rPr>
          <w:rFonts w:ascii="Arial" w:hAnsi="Arial" w:cs="Arial"/>
          <w:b/>
          <w:bCs/>
        </w:rPr>
      </w:pPr>
    </w:p>
    <w:p w14:paraId="62BF68B0" w14:textId="64201A6D" w:rsidR="007B2C3C" w:rsidRDefault="007B2C3C" w:rsidP="00824F28">
      <w:pPr>
        <w:suppressAutoHyphens/>
        <w:spacing w:after="0" w:line="240" w:lineRule="auto"/>
        <w:jc w:val="both"/>
        <w:rPr>
          <w:rFonts w:ascii="Arial" w:hAnsi="Arial" w:cs="Arial"/>
          <w:b/>
          <w:bCs/>
        </w:rPr>
      </w:pPr>
    </w:p>
    <w:p w14:paraId="3EA2B66B" w14:textId="033CF327" w:rsidR="007B2C3C" w:rsidRDefault="007B2C3C" w:rsidP="00824F28">
      <w:pPr>
        <w:suppressAutoHyphens/>
        <w:spacing w:after="0" w:line="240" w:lineRule="auto"/>
        <w:jc w:val="both"/>
        <w:rPr>
          <w:rFonts w:ascii="Arial" w:hAnsi="Arial" w:cs="Arial"/>
          <w:b/>
          <w:bCs/>
        </w:rPr>
      </w:pPr>
    </w:p>
    <w:p w14:paraId="5448CF32" w14:textId="08419B91" w:rsidR="007B2C3C" w:rsidRDefault="007B2C3C" w:rsidP="00824F28">
      <w:pPr>
        <w:suppressAutoHyphens/>
        <w:spacing w:after="0" w:line="240" w:lineRule="auto"/>
        <w:jc w:val="both"/>
        <w:rPr>
          <w:rFonts w:ascii="Arial" w:hAnsi="Arial" w:cs="Arial"/>
          <w:b/>
          <w:bCs/>
        </w:rPr>
      </w:pPr>
    </w:p>
    <w:p w14:paraId="57F9D175" w14:textId="77777777" w:rsidR="007B2C3C" w:rsidRDefault="007B2C3C" w:rsidP="00824F28">
      <w:pPr>
        <w:suppressAutoHyphens/>
        <w:spacing w:after="0" w:line="240" w:lineRule="auto"/>
        <w:jc w:val="both"/>
        <w:rPr>
          <w:rFonts w:ascii="Arial" w:hAnsi="Arial" w:cs="Arial"/>
          <w:b/>
          <w:bCs/>
        </w:rPr>
      </w:pPr>
    </w:p>
    <w:p w14:paraId="478F02C5" w14:textId="546A2A1D" w:rsidR="007B2C3C" w:rsidRDefault="007B2C3C" w:rsidP="00824F28">
      <w:pPr>
        <w:suppressAutoHyphens/>
        <w:spacing w:after="0" w:line="240" w:lineRule="auto"/>
        <w:jc w:val="both"/>
        <w:rPr>
          <w:rFonts w:ascii="Arial" w:hAnsi="Arial" w:cs="Arial"/>
          <w:b/>
          <w:bCs/>
        </w:rPr>
      </w:pPr>
    </w:p>
    <w:p w14:paraId="07DE7F9E" w14:textId="7DD28525" w:rsidR="007B2C3C" w:rsidRDefault="007B2C3C" w:rsidP="00824F28">
      <w:pPr>
        <w:suppressAutoHyphens/>
        <w:spacing w:after="0" w:line="240" w:lineRule="auto"/>
        <w:jc w:val="both"/>
        <w:rPr>
          <w:rFonts w:ascii="Arial" w:hAnsi="Arial" w:cs="Arial"/>
          <w:b/>
          <w:bCs/>
        </w:rPr>
      </w:pPr>
    </w:p>
    <w:tbl>
      <w:tblPr>
        <w:tblW w:w="10763" w:type="dxa"/>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
        <w:gridCol w:w="10490"/>
      </w:tblGrid>
      <w:tr w:rsidR="007B2C3C" w:rsidRPr="00847803" w14:paraId="729DF3E7" w14:textId="77777777" w:rsidTr="0065226A">
        <w:trPr>
          <w:trHeight w:val="423"/>
        </w:trPr>
        <w:tc>
          <w:tcPr>
            <w:tcW w:w="273" w:type="dxa"/>
            <w:vMerge w:val="restart"/>
            <w:tcBorders>
              <w:bottom w:val="single" w:sz="6" w:space="0" w:color="008000"/>
            </w:tcBorders>
            <w:shd w:val="clear" w:color="auto" w:fill="auto"/>
            <w:vAlign w:val="center"/>
          </w:tcPr>
          <w:p w14:paraId="17898675" w14:textId="77777777" w:rsidR="007B2C3C" w:rsidRPr="00634B51" w:rsidRDefault="007B2C3C" w:rsidP="0065226A">
            <w:pPr>
              <w:rPr>
                <w:b/>
                <w:bCs/>
                <w:sz w:val="20"/>
                <w:szCs w:val="20"/>
              </w:rPr>
            </w:pPr>
          </w:p>
        </w:tc>
        <w:tc>
          <w:tcPr>
            <w:tcW w:w="10490" w:type="dxa"/>
            <w:vMerge w:val="restart"/>
            <w:tcBorders>
              <w:bottom w:val="single" w:sz="6" w:space="0" w:color="008000"/>
            </w:tcBorders>
            <w:shd w:val="clear" w:color="auto" w:fill="auto"/>
            <w:vAlign w:val="center"/>
          </w:tcPr>
          <w:p w14:paraId="11F80329" w14:textId="77777777" w:rsidR="007B2C3C" w:rsidRPr="00634B51" w:rsidRDefault="007B2C3C" w:rsidP="0065226A">
            <w:pPr>
              <w:jc w:val="center"/>
              <w:rPr>
                <w:rFonts w:ascii="Arial" w:hAnsi="Arial" w:cs="Arial"/>
                <w:sz w:val="20"/>
                <w:szCs w:val="20"/>
              </w:rPr>
            </w:pPr>
            <w:r>
              <w:rPr>
                <w:rFonts w:ascii="Arial" w:hAnsi="Arial" w:cs="Arial"/>
                <w:sz w:val="20"/>
                <w:szCs w:val="20"/>
              </w:rPr>
              <w:t>FICHA TECNICA DEL INDICADOR</w:t>
            </w:r>
          </w:p>
        </w:tc>
      </w:tr>
      <w:tr w:rsidR="007B2C3C" w:rsidRPr="00847803" w14:paraId="3D1F6488" w14:textId="77777777" w:rsidTr="0065226A">
        <w:trPr>
          <w:trHeight w:val="423"/>
        </w:trPr>
        <w:tc>
          <w:tcPr>
            <w:tcW w:w="273" w:type="dxa"/>
            <w:vMerge/>
            <w:shd w:val="clear" w:color="auto" w:fill="auto"/>
            <w:vAlign w:val="center"/>
          </w:tcPr>
          <w:p w14:paraId="30A2C95C" w14:textId="77777777" w:rsidR="007B2C3C" w:rsidRPr="00634B51" w:rsidRDefault="007B2C3C" w:rsidP="0065226A">
            <w:pPr>
              <w:jc w:val="center"/>
              <w:rPr>
                <w:b/>
                <w:bCs/>
                <w:sz w:val="20"/>
                <w:szCs w:val="20"/>
              </w:rPr>
            </w:pPr>
          </w:p>
        </w:tc>
        <w:tc>
          <w:tcPr>
            <w:tcW w:w="10490" w:type="dxa"/>
            <w:vMerge/>
            <w:shd w:val="clear" w:color="auto" w:fill="auto"/>
            <w:vAlign w:val="center"/>
          </w:tcPr>
          <w:p w14:paraId="7013A7F5" w14:textId="77777777" w:rsidR="007B2C3C" w:rsidRPr="00634B51" w:rsidRDefault="007B2C3C" w:rsidP="0065226A">
            <w:pPr>
              <w:jc w:val="center"/>
              <w:rPr>
                <w:rFonts w:ascii="Arial" w:hAnsi="Arial" w:cs="Arial"/>
                <w:bCs/>
                <w:i/>
                <w:sz w:val="20"/>
                <w:szCs w:val="20"/>
              </w:rPr>
            </w:pPr>
          </w:p>
        </w:tc>
      </w:tr>
    </w:tbl>
    <w:p w14:paraId="2C05024B" w14:textId="25E54FCB" w:rsidR="007B2C3C" w:rsidRDefault="007B2C3C" w:rsidP="00824F28">
      <w:pPr>
        <w:suppressAutoHyphens/>
        <w:spacing w:after="0" w:line="240" w:lineRule="auto"/>
        <w:jc w:val="both"/>
        <w:rPr>
          <w:rFonts w:ascii="Arial" w:hAnsi="Arial" w:cs="Arial"/>
          <w:b/>
          <w:bCs/>
        </w:rPr>
      </w:pPr>
    </w:p>
    <w:tbl>
      <w:tblPr>
        <w:tblW w:w="10729" w:type="dxa"/>
        <w:tblInd w:w="-1139" w:type="dxa"/>
        <w:tblLayout w:type="fixed"/>
        <w:tblCellMar>
          <w:left w:w="70" w:type="dxa"/>
          <w:right w:w="70" w:type="dxa"/>
        </w:tblCellMar>
        <w:tblLook w:val="04A0" w:firstRow="1" w:lastRow="0" w:firstColumn="1" w:lastColumn="0" w:noHBand="0" w:noVBand="1"/>
      </w:tblPr>
      <w:tblGrid>
        <w:gridCol w:w="499"/>
        <w:gridCol w:w="1418"/>
        <w:gridCol w:w="2096"/>
        <w:gridCol w:w="1063"/>
        <w:gridCol w:w="25"/>
        <w:gridCol w:w="76"/>
        <w:gridCol w:w="15"/>
        <w:gridCol w:w="1059"/>
        <w:gridCol w:w="344"/>
        <w:gridCol w:w="12"/>
        <w:gridCol w:w="1107"/>
        <w:gridCol w:w="15"/>
        <w:gridCol w:w="760"/>
        <w:gridCol w:w="2240"/>
      </w:tblGrid>
      <w:tr w:rsidR="007B2C3C" w:rsidRPr="00A22F8D" w14:paraId="7F09395C" w14:textId="77777777" w:rsidTr="0065226A">
        <w:trPr>
          <w:cantSplit/>
          <w:trHeight w:val="20"/>
        </w:trPr>
        <w:tc>
          <w:tcPr>
            <w:tcW w:w="7729" w:type="dxa"/>
            <w:gridSpan w:val="12"/>
            <w:tcBorders>
              <w:top w:val="single" w:sz="4" w:space="0" w:color="auto"/>
              <w:left w:val="single" w:sz="4" w:space="0" w:color="auto"/>
              <w:bottom w:val="single" w:sz="4" w:space="0" w:color="auto"/>
              <w:right w:val="single" w:sz="4" w:space="0" w:color="auto"/>
            </w:tcBorders>
            <w:shd w:val="clear" w:color="auto" w:fill="auto"/>
            <w:noWrap/>
            <w:vAlign w:val="center"/>
          </w:tcPr>
          <w:p w14:paraId="0F36BA72"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noProof/>
                <w:color w:val="000000"/>
                <w:sz w:val="18"/>
                <w:szCs w:val="18"/>
                <w:lang w:val="en-US"/>
              </w:rPr>
              <w:drawing>
                <wp:anchor distT="0" distB="0" distL="114300" distR="114300" simplePos="0" relativeHeight="251659264" behindDoc="0" locked="0" layoutInCell="1" allowOverlap="1" wp14:anchorId="17F01E6C" wp14:editId="71CBC0D7">
                  <wp:simplePos x="0" y="0"/>
                  <wp:positionH relativeFrom="column">
                    <wp:posOffset>2625725</wp:posOffset>
                  </wp:positionH>
                  <wp:positionV relativeFrom="paragraph">
                    <wp:posOffset>15240</wp:posOffset>
                  </wp:positionV>
                  <wp:extent cx="176530" cy="123825"/>
                  <wp:effectExtent l="0" t="0" r="0" b="9525"/>
                  <wp:wrapThrough wrapText="bothSides">
                    <wp:wrapPolygon edited="0">
                      <wp:start x="0" y="0"/>
                      <wp:lineTo x="0" y="19938"/>
                      <wp:lineTo x="18647" y="19938"/>
                      <wp:lineTo x="18647" y="0"/>
                      <wp:lineTo x="0" y="0"/>
                    </wp:wrapPolygon>
                  </wp:wrapThrough>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flipV="1">
                            <a:off x="0" y="0"/>
                            <a:ext cx="176530" cy="123825"/>
                          </a:xfrm>
                          <a:prstGeom prst="rect">
                            <a:avLst/>
                          </a:prstGeom>
                          <a:noFill/>
                        </pic:spPr>
                      </pic:pic>
                    </a:graphicData>
                  </a:graphic>
                  <wp14:sizeRelH relativeFrom="page">
                    <wp14:pctWidth>0</wp14:pctWidth>
                  </wp14:sizeRelH>
                  <wp14:sizeRelV relativeFrom="page">
                    <wp14:pctHeight>0</wp14:pctHeight>
                  </wp14:sizeRelV>
                </wp:anchor>
              </w:drawing>
            </w:r>
            <w:r w:rsidRPr="00A22F8D">
              <w:rPr>
                <w:rFonts w:ascii="Arial Narrow" w:eastAsia="Times New Roman" w:hAnsi="Arial Narrow" w:cs="Arial"/>
                <w:color w:val="000000"/>
                <w:sz w:val="18"/>
                <w:szCs w:val="18"/>
                <w:lang w:eastAsia="es-ES"/>
              </w:rPr>
              <w:t xml:space="preserve">Aplica para: </w:t>
            </w:r>
            <w:r>
              <w:rPr>
                <w:rFonts w:ascii="Arial Narrow" w:eastAsia="Times New Roman" w:hAnsi="Arial Narrow" w:cs="Arial"/>
                <w:color w:val="000000"/>
                <w:sz w:val="18"/>
                <w:szCs w:val="18"/>
                <w:lang w:eastAsia="es-ES"/>
              </w:rPr>
              <w:t xml:space="preserve">               </w:t>
            </w:r>
            <w:r w:rsidRPr="00A22F8D">
              <w:rPr>
                <w:rFonts w:ascii="Arial Narrow" w:eastAsia="Times New Roman" w:hAnsi="Arial Narrow" w:cs="Arial"/>
                <w:color w:val="000000"/>
                <w:sz w:val="18"/>
                <w:szCs w:val="18"/>
                <w:lang w:eastAsia="es-ES"/>
              </w:rPr>
              <w:t>Seguimiento a Políticas Públicas      Sistema de Información Estadística</w:t>
            </w:r>
            <w:r w:rsidRPr="00A22F8D">
              <w:rPr>
                <w:rFonts w:ascii="Arial Narrow" w:eastAsia="Times New Roman" w:hAnsi="Arial Narrow" w:cs="Arial"/>
                <w:color w:val="000000"/>
                <w:sz w:val="18"/>
                <w:szCs w:val="18"/>
                <w:lang w:eastAsia="es-ES"/>
              </w:rPr>
              <w:fldChar w:fldCharType="begin">
                <w:ffData>
                  <w:name w:val="Marcar3"/>
                  <w:enabled/>
                  <w:calcOnExit w:val="0"/>
                  <w:checkBox>
                    <w:sizeAuto/>
                    <w:default w:val="0"/>
                  </w:checkBox>
                </w:ffData>
              </w:fldChar>
            </w:r>
            <w:bookmarkStart w:id="1" w:name="Marcar3"/>
            <w:r w:rsidRPr="00A22F8D">
              <w:rPr>
                <w:rFonts w:ascii="Arial Narrow" w:eastAsia="Times New Roman" w:hAnsi="Arial Narrow" w:cs="Arial"/>
                <w:color w:val="000000"/>
                <w:sz w:val="18"/>
                <w:szCs w:val="18"/>
                <w:lang w:eastAsia="es-ES"/>
              </w:rPr>
              <w:instrText xml:space="preserve"> FORMCHECKBOX </w:instrText>
            </w:r>
            <w:r>
              <w:rPr>
                <w:rFonts w:ascii="Arial Narrow" w:eastAsia="Times New Roman" w:hAnsi="Arial Narrow" w:cs="Arial"/>
                <w:color w:val="000000"/>
                <w:sz w:val="18"/>
                <w:szCs w:val="18"/>
                <w:lang w:eastAsia="es-ES"/>
              </w:rPr>
            </w:r>
            <w:r>
              <w:rPr>
                <w:rFonts w:ascii="Arial Narrow" w:eastAsia="Times New Roman" w:hAnsi="Arial Narrow" w:cs="Arial"/>
                <w:color w:val="000000"/>
                <w:sz w:val="18"/>
                <w:szCs w:val="18"/>
                <w:lang w:eastAsia="es-ES"/>
              </w:rPr>
              <w:fldChar w:fldCharType="separate"/>
            </w:r>
            <w:r w:rsidRPr="00A22F8D">
              <w:rPr>
                <w:rFonts w:ascii="Arial Narrow" w:eastAsia="Times New Roman" w:hAnsi="Arial Narrow" w:cs="Arial"/>
                <w:color w:val="000000"/>
                <w:sz w:val="18"/>
                <w:szCs w:val="18"/>
                <w:lang w:eastAsia="es-ES"/>
              </w:rPr>
              <w:fldChar w:fldCharType="end"/>
            </w:r>
            <w:bookmarkEnd w:id="1"/>
          </w:p>
        </w:tc>
        <w:tc>
          <w:tcPr>
            <w:tcW w:w="3000" w:type="dxa"/>
            <w:gridSpan w:val="2"/>
            <w:tcBorders>
              <w:top w:val="single" w:sz="4" w:space="0" w:color="auto"/>
              <w:left w:val="nil"/>
              <w:bottom w:val="single" w:sz="4" w:space="0" w:color="auto"/>
              <w:right w:val="single" w:sz="4" w:space="0" w:color="auto"/>
            </w:tcBorders>
            <w:shd w:val="clear" w:color="auto" w:fill="auto"/>
            <w:vAlign w:val="center"/>
          </w:tcPr>
          <w:p w14:paraId="419B5499"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Solicita Cartografía</w:t>
            </w:r>
            <w:r w:rsidRPr="00A22F8D">
              <w:rPr>
                <w:rFonts w:ascii="Arial Narrow" w:eastAsia="Times New Roman" w:hAnsi="Arial Narrow" w:cs="Arial"/>
                <w:color w:val="000000"/>
                <w:sz w:val="18"/>
                <w:szCs w:val="18"/>
                <w:lang w:eastAsia="es-ES"/>
              </w:rPr>
              <w:fldChar w:fldCharType="begin">
                <w:ffData>
                  <w:name w:val="Marcar2"/>
                  <w:enabled/>
                  <w:calcOnExit w:val="0"/>
                  <w:checkBox>
                    <w:sizeAuto/>
                    <w:default w:val="0"/>
                  </w:checkBox>
                </w:ffData>
              </w:fldChar>
            </w:r>
            <w:bookmarkStart w:id="2" w:name="Marcar2"/>
            <w:r w:rsidRPr="00A22F8D">
              <w:rPr>
                <w:rFonts w:ascii="Arial Narrow" w:eastAsia="Times New Roman" w:hAnsi="Arial Narrow" w:cs="Arial"/>
                <w:color w:val="000000"/>
                <w:sz w:val="18"/>
                <w:szCs w:val="18"/>
                <w:lang w:eastAsia="es-ES"/>
              </w:rPr>
              <w:instrText xml:space="preserve"> FORMCHECKBOX </w:instrText>
            </w:r>
            <w:r>
              <w:rPr>
                <w:rFonts w:ascii="Arial Narrow" w:eastAsia="Times New Roman" w:hAnsi="Arial Narrow" w:cs="Arial"/>
                <w:color w:val="000000"/>
                <w:sz w:val="18"/>
                <w:szCs w:val="18"/>
                <w:lang w:eastAsia="es-ES"/>
              </w:rPr>
            </w:r>
            <w:r>
              <w:rPr>
                <w:rFonts w:ascii="Arial Narrow" w:eastAsia="Times New Roman" w:hAnsi="Arial Narrow" w:cs="Arial"/>
                <w:color w:val="000000"/>
                <w:sz w:val="18"/>
                <w:szCs w:val="18"/>
                <w:lang w:eastAsia="es-ES"/>
              </w:rPr>
              <w:fldChar w:fldCharType="separate"/>
            </w:r>
            <w:r w:rsidRPr="00A22F8D">
              <w:rPr>
                <w:rFonts w:ascii="Arial Narrow" w:eastAsia="Times New Roman" w:hAnsi="Arial Narrow" w:cs="Arial"/>
                <w:color w:val="000000"/>
                <w:sz w:val="18"/>
                <w:szCs w:val="18"/>
                <w:lang w:eastAsia="es-ES"/>
              </w:rPr>
              <w:fldChar w:fldCharType="end"/>
            </w:r>
            <w:bookmarkEnd w:id="2"/>
          </w:p>
        </w:tc>
      </w:tr>
      <w:tr w:rsidR="007B2C3C" w:rsidRPr="00A22F8D" w14:paraId="337773B7" w14:textId="77777777" w:rsidTr="0065226A">
        <w:trPr>
          <w:cantSplit/>
          <w:trHeight w:val="20"/>
        </w:trPr>
        <w:tc>
          <w:tcPr>
            <w:tcW w:w="1917"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1FEA7F13"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Sector</w:t>
            </w:r>
          </w:p>
        </w:tc>
        <w:tc>
          <w:tcPr>
            <w:tcW w:w="8812" w:type="dxa"/>
            <w:gridSpan w:val="12"/>
            <w:tcBorders>
              <w:top w:val="single" w:sz="4" w:space="0" w:color="auto"/>
              <w:left w:val="nil"/>
              <w:right w:val="single" w:sz="4" w:space="0" w:color="auto"/>
            </w:tcBorders>
            <w:shd w:val="clear" w:color="auto" w:fill="auto"/>
            <w:noWrap/>
            <w:vAlign w:val="center"/>
            <w:hideMark/>
          </w:tcPr>
          <w:p w14:paraId="0219D11A" w14:textId="77777777" w:rsidR="007B2C3C" w:rsidRPr="005F1BB6" w:rsidRDefault="007B2C3C" w:rsidP="0065226A">
            <w:pPr>
              <w:spacing w:after="0" w:line="240" w:lineRule="auto"/>
              <w:rPr>
                <w:rFonts w:ascii="Arial Narrow" w:eastAsia="Times New Roman" w:hAnsi="Arial Narrow" w:cs="Arial"/>
                <w:color w:val="000000"/>
                <w:sz w:val="18"/>
                <w:szCs w:val="18"/>
                <w:highlight w:val="yellow"/>
                <w:lang w:eastAsia="es-ES"/>
              </w:rPr>
            </w:pPr>
            <w:r>
              <w:rPr>
                <w:rFonts w:ascii="Arial Narrow" w:eastAsia="Times New Roman" w:hAnsi="Arial Narrow" w:cs="Arial"/>
                <w:color w:val="000000"/>
                <w:sz w:val="18"/>
                <w:szCs w:val="18"/>
                <w:lang w:eastAsia="es-ES"/>
              </w:rPr>
              <w:t>S</w:t>
            </w:r>
            <w:r w:rsidRPr="00F148FF">
              <w:rPr>
                <w:rFonts w:ascii="Arial Narrow" w:eastAsia="Times New Roman" w:hAnsi="Arial Narrow" w:cs="Arial"/>
                <w:color w:val="000000"/>
                <w:sz w:val="18"/>
                <w:szCs w:val="18"/>
                <w:lang w:eastAsia="es-ES"/>
              </w:rPr>
              <w:t xml:space="preserve">alud </w:t>
            </w:r>
            <w:r>
              <w:rPr>
                <w:rFonts w:ascii="Arial Narrow" w:eastAsia="Times New Roman" w:hAnsi="Arial Narrow" w:cs="Arial"/>
                <w:color w:val="000000"/>
                <w:sz w:val="18"/>
                <w:szCs w:val="18"/>
                <w:lang w:eastAsia="es-ES"/>
              </w:rPr>
              <w:t>y Protección Social</w:t>
            </w:r>
          </w:p>
        </w:tc>
      </w:tr>
      <w:tr w:rsidR="007B2C3C" w:rsidRPr="00A22F8D" w14:paraId="0BA9903D"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089EFFD7"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Nombre del Indicador</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hideMark/>
          </w:tcPr>
          <w:p w14:paraId="56C982BE" w14:textId="77777777" w:rsidR="007B2C3C" w:rsidRPr="001A15D1" w:rsidRDefault="007B2C3C" w:rsidP="0065226A">
            <w:pPr>
              <w:spacing w:after="0" w:line="240" w:lineRule="auto"/>
              <w:rPr>
                <w:rFonts w:ascii="Arial Narrow" w:eastAsia="Times New Roman" w:hAnsi="Arial Narrow" w:cs="Arial"/>
                <w:color w:val="000000"/>
                <w:sz w:val="18"/>
                <w:szCs w:val="18"/>
                <w:lang w:eastAsia="es-ES"/>
              </w:rPr>
            </w:pPr>
            <w:r w:rsidRPr="001A15D1">
              <w:rPr>
                <w:rFonts w:ascii="Arial Narrow" w:eastAsia="Times New Roman" w:hAnsi="Arial Narrow" w:cs="Arial"/>
                <w:color w:val="000000"/>
                <w:sz w:val="18"/>
                <w:szCs w:val="18"/>
                <w:lang w:eastAsia="es-ES"/>
              </w:rPr>
              <w:t> </w:t>
            </w:r>
            <w:r>
              <w:rPr>
                <w:rFonts w:ascii="Arial Narrow" w:eastAsia="Times New Roman" w:hAnsi="Arial Narrow" w:cs="Arial"/>
                <w:color w:val="000000"/>
                <w:sz w:val="18"/>
                <w:szCs w:val="18"/>
                <w:lang w:eastAsia="es-ES"/>
              </w:rPr>
              <w:t>E</w:t>
            </w:r>
            <w:r w:rsidRPr="001A15D1">
              <w:rPr>
                <w:rFonts w:ascii="Arial Narrow" w:eastAsia="Times New Roman" w:hAnsi="Arial Narrow" w:cs="Arial"/>
                <w:color w:val="000000"/>
                <w:sz w:val="18"/>
                <w:szCs w:val="18"/>
                <w:lang w:eastAsia="es-ES"/>
              </w:rPr>
              <w:t xml:space="preserve">jecución de estrategia de salud e higiene menstrual </w:t>
            </w:r>
            <w:r>
              <w:rPr>
                <w:rFonts w:ascii="Arial Narrow" w:eastAsia="Times New Roman" w:hAnsi="Arial Narrow" w:cs="Arial"/>
                <w:color w:val="000000"/>
                <w:sz w:val="18"/>
                <w:szCs w:val="18"/>
                <w:lang w:eastAsia="es-ES"/>
              </w:rPr>
              <w:t>(Eje 3 salud integra- indicador 42 )</w:t>
            </w:r>
          </w:p>
        </w:tc>
      </w:tr>
      <w:tr w:rsidR="007B2C3C" w:rsidRPr="00A22F8D" w14:paraId="4567E4B0"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030F2624"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Convención</w:t>
            </w:r>
          </w:p>
        </w:tc>
        <w:tc>
          <w:tcPr>
            <w:tcW w:w="3184" w:type="dxa"/>
            <w:gridSpan w:val="3"/>
            <w:tcBorders>
              <w:top w:val="single" w:sz="4" w:space="0" w:color="auto"/>
              <w:left w:val="nil"/>
              <w:bottom w:val="single" w:sz="4" w:space="0" w:color="auto"/>
              <w:right w:val="single" w:sz="4" w:space="0" w:color="auto"/>
            </w:tcBorders>
            <w:shd w:val="clear" w:color="auto" w:fill="auto"/>
            <w:noWrap/>
            <w:vAlign w:val="center"/>
            <w:hideMark/>
          </w:tcPr>
          <w:p w14:paraId="7736EC78" w14:textId="77777777" w:rsidR="007B2C3C" w:rsidRPr="005F1BB6" w:rsidRDefault="007B2C3C" w:rsidP="0065226A">
            <w:pPr>
              <w:spacing w:after="0" w:line="240" w:lineRule="auto"/>
              <w:rPr>
                <w:rFonts w:ascii="Arial Narrow" w:eastAsia="Times New Roman" w:hAnsi="Arial Narrow" w:cs="Arial"/>
                <w:color w:val="000000"/>
                <w:sz w:val="18"/>
                <w:szCs w:val="18"/>
                <w:highlight w:val="yellow"/>
                <w:lang w:eastAsia="es-ES"/>
              </w:rPr>
            </w:pPr>
            <w:r w:rsidRPr="001A15D1">
              <w:rPr>
                <w:rFonts w:ascii="Arial Narrow" w:eastAsia="Times New Roman" w:hAnsi="Arial Narrow" w:cs="Arial"/>
                <w:color w:val="000000"/>
                <w:sz w:val="18"/>
                <w:szCs w:val="18"/>
                <w:lang w:eastAsia="es-ES"/>
              </w:rPr>
              <w:t>Porcentaje de estrategias implementadas encaminadas a salud e higiene menstrual</w:t>
            </w:r>
          </w:p>
        </w:tc>
        <w:tc>
          <w:tcPr>
            <w:tcW w:w="2628" w:type="dxa"/>
            <w:gridSpan w:val="7"/>
            <w:tcBorders>
              <w:top w:val="nil"/>
              <w:left w:val="nil"/>
              <w:bottom w:val="single" w:sz="4" w:space="0" w:color="auto"/>
              <w:right w:val="single" w:sz="4" w:space="0" w:color="auto"/>
            </w:tcBorders>
            <w:shd w:val="clear" w:color="auto" w:fill="D0CECE" w:themeFill="background2" w:themeFillShade="E6"/>
            <w:noWrap/>
            <w:vAlign w:val="center"/>
            <w:hideMark/>
          </w:tcPr>
          <w:p w14:paraId="111ABD0C" w14:textId="77777777" w:rsidR="007B2C3C" w:rsidRPr="001A15D1"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2E5B71">
              <w:rPr>
                <w:rFonts w:ascii="Arial Narrow" w:eastAsia="Times New Roman" w:hAnsi="Arial Narrow" w:cs="Arial"/>
                <w:color w:val="000000"/>
                <w:sz w:val="18"/>
                <w:szCs w:val="18"/>
                <w:lang w:eastAsia="es-ES"/>
              </w:rPr>
              <w:t>Unidad de Medida</w:t>
            </w:r>
          </w:p>
        </w:tc>
        <w:tc>
          <w:tcPr>
            <w:tcW w:w="30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9D32CBB" w14:textId="77777777" w:rsidR="007B2C3C" w:rsidRPr="001A15D1" w:rsidRDefault="007B2C3C" w:rsidP="0065226A">
            <w:pPr>
              <w:spacing w:after="0" w:line="240" w:lineRule="auto"/>
              <w:rPr>
                <w:rFonts w:ascii="Arial Narrow" w:eastAsia="Times New Roman" w:hAnsi="Arial Narrow" w:cs="Arial"/>
                <w:color w:val="000000"/>
                <w:sz w:val="18"/>
                <w:szCs w:val="18"/>
                <w:lang w:eastAsia="es-ES"/>
              </w:rPr>
            </w:pPr>
            <w:r w:rsidRPr="001A15D1">
              <w:rPr>
                <w:rFonts w:ascii="Arial Narrow" w:eastAsia="Times New Roman" w:hAnsi="Arial Narrow" w:cs="Arial"/>
                <w:color w:val="000000"/>
                <w:sz w:val="18"/>
                <w:szCs w:val="18"/>
                <w:lang w:eastAsia="es-ES"/>
              </w:rPr>
              <w:t xml:space="preserve"> Porcentaje </w:t>
            </w:r>
          </w:p>
        </w:tc>
      </w:tr>
      <w:tr w:rsidR="007B2C3C" w:rsidRPr="00A22F8D" w14:paraId="49927E99"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3DBD1D36"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Definiciones y Conceptos</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hideMark/>
          </w:tcPr>
          <w:p w14:paraId="1B168254" w14:textId="77777777" w:rsidR="007B2C3C" w:rsidRPr="005F1BB6" w:rsidRDefault="007B2C3C" w:rsidP="0065226A">
            <w:pPr>
              <w:spacing w:after="0" w:line="240" w:lineRule="auto"/>
              <w:rPr>
                <w:rFonts w:ascii="Arial Narrow" w:eastAsia="Times New Roman" w:hAnsi="Arial Narrow" w:cs="Arial"/>
                <w:color w:val="000000"/>
                <w:sz w:val="18"/>
                <w:szCs w:val="18"/>
                <w:highlight w:val="yellow"/>
                <w:lang w:eastAsia="es-ES"/>
              </w:rPr>
            </w:pPr>
            <w:r w:rsidRPr="006429C6">
              <w:rPr>
                <w:rFonts w:ascii="Arial Narrow" w:eastAsia="Times New Roman" w:hAnsi="Arial Narrow" w:cs="Arial"/>
                <w:color w:val="000000"/>
                <w:sz w:val="18"/>
                <w:szCs w:val="18"/>
                <w:lang w:eastAsia="es-ES"/>
              </w:rPr>
              <w:t> Estrategias implementadas dirigidas a la salud e higiene menstrual que impacten mujeres de baja condición socioeconómica, mujeres privadas de la libertad  y habitantes de calle.</w:t>
            </w:r>
          </w:p>
        </w:tc>
      </w:tr>
      <w:tr w:rsidR="007B2C3C" w:rsidRPr="00A22F8D" w14:paraId="020BB0F7"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140F8242"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Formula</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hideMark/>
          </w:tcPr>
          <w:p w14:paraId="3204ED2D" w14:textId="77777777" w:rsidR="007B2C3C" w:rsidRPr="005F1BB6" w:rsidRDefault="007B2C3C" w:rsidP="0065226A">
            <w:pPr>
              <w:spacing w:after="0" w:line="240" w:lineRule="auto"/>
              <w:rPr>
                <w:rFonts w:ascii="Arial Narrow" w:eastAsia="Times New Roman" w:hAnsi="Arial Narrow" w:cs="Arial"/>
                <w:color w:val="000000"/>
                <w:sz w:val="18"/>
                <w:szCs w:val="18"/>
                <w:highlight w:val="yellow"/>
                <w:lang w:eastAsia="es-ES"/>
              </w:rPr>
            </w:pPr>
            <w:r w:rsidRPr="00760C6F">
              <w:rPr>
                <w:rFonts w:ascii="Arial Narrow" w:eastAsia="Times New Roman" w:hAnsi="Arial Narrow" w:cs="Arial"/>
                <w:color w:val="000000"/>
                <w:sz w:val="18"/>
                <w:szCs w:val="18"/>
                <w:lang w:eastAsia="es-ES"/>
              </w:rPr>
              <w:t> La cantidad de estrategias implementadas divididas</w:t>
            </w:r>
            <w:r>
              <w:rPr>
                <w:rFonts w:ascii="Arial Narrow" w:eastAsia="Times New Roman" w:hAnsi="Arial Narrow" w:cs="Arial"/>
                <w:color w:val="000000"/>
                <w:sz w:val="18"/>
                <w:szCs w:val="18"/>
                <w:lang w:eastAsia="es-ES"/>
              </w:rPr>
              <w:t xml:space="preserve"> en la sumatoria </w:t>
            </w:r>
            <w:r w:rsidRPr="00760C6F">
              <w:rPr>
                <w:rFonts w:ascii="Arial Narrow" w:eastAsia="Times New Roman" w:hAnsi="Arial Narrow" w:cs="Arial"/>
                <w:color w:val="000000"/>
                <w:sz w:val="18"/>
                <w:szCs w:val="18"/>
                <w:lang w:eastAsia="es-ES"/>
              </w:rPr>
              <w:t>de mujeres</w:t>
            </w:r>
            <w:r>
              <w:rPr>
                <w:rFonts w:ascii="Arial Narrow" w:eastAsia="Times New Roman" w:hAnsi="Arial Narrow" w:cs="Arial"/>
                <w:color w:val="000000"/>
                <w:sz w:val="18"/>
                <w:szCs w:val="18"/>
                <w:lang w:eastAsia="es-ES"/>
              </w:rPr>
              <w:t xml:space="preserve"> y niñas </w:t>
            </w:r>
            <w:r w:rsidRPr="00760C6F">
              <w:rPr>
                <w:rFonts w:ascii="Arial Narrow" w:eastAsia="Times New Roman" w:hAnsi="Arial Narrow" w:cs="Arial"/>
                <w:color w:val="000000"/>
                <w:sz w:val="18"/>
                <w:szCs w:val="18"/>
                <w:lang w:eastAsia="es-ES"/>
              </w:rPr>
              <w:t xml:space="preserve">que </w:t>
            </w:r>
            <w:r>
              <w:rPr>
                <w:rFonts w:ascii="Arial Narrow" w:eastAsia="Times New Roman" w:hAnsi="Arial Narrow" w:cs="Arial"/>
                <w:color w:val="000000"/>
                <w:sz w:val="18"/>
                <w:szCs w:val="18"/>
                <w:lang w:eastAsia="es-ES"/>
              </w:rPr>
              <w:t xml:space="preserve">anualmente </w:t>
            </w:r>
            <w:r w:rsidRPr="00760C6F">
              <w:rPr>
                <w:rFonts w:ascii="Arial Narrow" w:eastAsia="Times New Roman" w:hAnsi="Arial Narrow" w:cs="Arial"/>
                <w:color w:val="000000"/>
                <w:sz w:val="18"/>
                <w:szCs w:val="18"/>
                <w:lang w:eastAsia="es-ES"/>
              </w:rPr>
              <w:t xml:space="preserve">tengan baja condición socioeconómica, que estén privadas de la libertad y que sean habitantes de calle. </w:t>
            </w:r>
          </w:p>
        </w:tc>
      </w:tr>
      <w:tr w:rsidR="007B2C3C" w:rsidRPr="00A22F8D" w14:paraId="302443B8"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1590B080"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Variables</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hideMark/>
          </w:tcPr>
          <w:p w14:paraId="6ACFDDE4" w14:textId="77777777" w:rsidR="007B2C3C" w:rsidRDefault="007B2C3C" w:rsidP="0065226A">
            <w:pPr>
              <w:spacing w:after="0" w:line="240" w:lineRule="auto"/>
              <w:ind w:left="-143" w:firstLine="143"/>
              <w:rPr>
                <w:rFonts w:ascii="Arial Narrow" w:eastAsia="Times New Roman" w:hAnsi="Arial Narrow" w:cs="Arial"/>
                <w:color w:val="000000"/>
                <w:sz w:val="18"/>
                <w:szCs w:val="18"/>
                <w:lang w:eastAsia="es-ES"/>
              </w:rPr>
            </w:pPr>
            <w:r w:rsidRPr="00273AF8">
              <w:rPr>
                <w:rFonts w:ascii="Arial Narrow" w:eastAsia="Times New Roman" w:hAnsi="Arial Narrow" w:cs="Arial"/>
                <w:b/>
                <w:color w:val="000000"/>
                <w:sz w:val="18"/>
                <w:szCs w:val="18"/>
                <w:lang w:eastAsia="es-ES"/>
              </w:rPr>
              <w:t>Mujeres</w:t>
            </w:r>
            <w:r>
              <w:rPr>
                <w:rFonts w:ascii="Arial Narrow" w:eastAsia="Times New Roman" w:hAnsi="Arial Narrow" w:cs="Arial"/>
                <w:b/>
                <w:color w:val="000000"/>
                <w:sz w:val="18"/>
                <w:szCs w:val="18"/>
                <w:lang w:eastAsia="es-ES"/>
              </w:rPr>
              <w:t xml:space="preserve"> y niñas</w:t>
            </w:r>
            <w:r w:rsidRPr="00273AF8">
              <w:rPr>
                <w:rFonts w:ascii="Arial Narrow" w:eastAsia="Times New Roman" w:hAnsi="Arial Narrow" w:cs="Arial"/>
                <w:b/>
                <w:color w:val="000000"/>
                <w:sz w:val="18"/>
                <w:szCs w:val="18"/>
                <w:lang w:eastAsia="es-ES"/>
              </w:rPr>
              <w:t xml:space="preserve"> con baja condición socioeconómica</w:t>
            </w:r>
            <w:r w:rsidRPr="00273AF8">
              <w:rPr>
                <w:rFonts w:ascii="Arial Narrow" w:eastAsia="Times New Roman" w:hAnsi="Arial Narrow" w:cs="Arial"/>
                <w:color w:val="000000"/>
                <w:sz w:val="18"/>
                <w:szCs w:val="18"/>
                <w:lang w:eastAsia="es-ES"/>
              </w:rPr>
              <w:t>: Que enfrentan limitaciones que afectan su desempeño tanto en el ámbito social como económico</w:t>
            </w:r>
            <w:r>
              <w:rPr>
                <w:rFonts w:ascii="Arial Narrow" w:eastAsia="Times New Roman" w:hAnsi="Arial Narrow" w:cs="Arial"/>
                <w:color w:val="000000"/>
                <w:sz w:val="18"/>
                <w:szCs w:val="18"/>
                <w:lang w:eastAsia="es-ES"/>
              </w:rPr>
              <w:t xml:space="preserve"> se asignara la sigla (PBCS</w:t>
            </w:r>
            <w:r w:rsidRPr="00273AF8">
              <w:rPr>
                <w:rFonts w:ascii="Arial Narrow" w:eastAsia="Times New Roman" w:hAnsi="Arial Narrow" w:cs="Arial"/>
                <w:color w:val="000000"/>
                <w:sz w:val="18"/>
                <w:szCs w:val="18"/>
                <w:lang w:eastAsia="es-ES"/>
              </w:rPr>
              <w:t>E)</w:t>
            </w:r>
          </w:p>
          <w:p w14:paraId="438057EF" w14:textId="77777777" w:rsidR="007B2C3C" w:rsidRDefault="007B2C3C" w:rsidP="0065226A">
            <w:pPr>
              <w:spacing w:after="0" w:line="240" w:lineRule="auto"/>
              <w:ind w:left="-143" w:firstLine="143"/>
              <w:rPr>
                <w:rFonts w:ascii="Arial Narrow" w:eastAsia="Times New Roman" w:hAnsi="Arial Narrow" w:cs="Arial"/>
                <w:color w:val="000000"/>
                <w:sz w:val="18"/>
                <w:szCs w:val="18"/>
                <w:lang w:eastAsia="es-ES"/>
              </w:rPr>
            </w:pPr>
            <w:r w:rsidRPr="00273AF8">
              <w:rPr>
                <w:rFonts w:ascii="Arial Narrow" w:eastAsia="Times New Roman" w:hAnsi="Arial Narrow" w:cs="Arial"/>
                <w:b/>
                <w:color w:val="000000"/>
                <w:sz w:val="18"/>
                <w:szCs w:val="18"/>
                <w:lang w:eastAsia="es-ES"/>
              </w:rPr>
              <w:t>Mujeres privadas de la libertad</w:t>
            </w:r>
            <w:r>
              <w:rPr>
                <w:rFonts w:ascii="Arial Narrow" w:eastAsia="Times New Roman" w:hAnsi="Arial Narrow" w:cs="Arial"/>
                <w:color w:val="000000"/>
                <w:sz w:val="18"/>
                <w:szCs w:val="18"/>
                <w:lang w:eastAsia="es-ES"/>
              </w:rPr>
              <w:t>: Personas condenadas quienes han sido separadas de su entorno habitual, a las que ya no se les     permite decidir sobre su propia vida, se asignara la sigla (PPL)</w:t>
            </w:r>
          </w:p>
          <w:p w14:paraId="2DBA3914" w14:textId="77777777" w:rsidR="007B2C3C" w:rsidRPr="00273AF8" w:rsidRDefault="007B2C3C" w:rsidP="0065226A">
            <w:pPr>
              <w:spacing w:after="0" w:line="240" w:lineRule="auto"/>
              <w:ind w:left="-143" w:firstLine="143"/>
              <w:rPr>
                <w:rFonts w:ascii="Arial Narrow" w:eastAsia="Times New Roman" w:hAnsi="Arial Narrow" w:cs="Arial"/>
                <w:color w:val="000000"/>
                <w:sz w:val="18"/>
                <w:szCs w:val="18"/>
                <w:lang w:eastAsia="es-ES"/>
              </w:rPr>
            </w:pPr>
            <w:r>
              <w:rPr>
                <w:rFonts w:ascii="Arial Narrow" w:eastAsia="Times New Roman" w:hAnsi="Arial Narrow" w:cs="Arial"/>
                <w:b/>
                <w:color w:val="000000"/>
                <w:sz w:val="18"/>
                <w:szCs w:val="18"/>
                <w:lang w:eastAsia="es-ES"/>
              </w:rPr>
              <w:t>Mujeres habitantes de calle</w:t>
            </w:r>
            <w:r w:rsidRPr="00273AF8">
              <w:rPr>
                <w:rFonts w:ascii="Arial Narrow" w:eastAsia="Times New Roman" w:hAnsi="Arial Narrow" w:cs="Arial"/>
                <w:color w:val="000000"/>
                <w:sz w:val="18"/>
                <w:szCs w:val="18"/>
                <w:lang w:eastAsia="es-ES"/>
              </w:rPr>
              <w:t>:</w:t>
            </w:r>
            <w:r>
              <w:rPr>
                <w:rFonts w:ascii="Arial Narrow" w:eastAsia="Times New Roman" w:hAnsi="Arial Narrow" w:cs="Arial"/>
                <w:color w:val="000000"/>
                <w:sz w:val="18"/>
                <w:szCs w:val="18"/>
                <w:lang w:eastAsia="es-ES"/>
              </w:rPr>
              <w:t xml:space="preserve"> Aquellas que hacen de la calle su hogar de habitación de manera permanente o transitoria, se asigna la sigla (PHC)</w:t>
            </w:r>
          </w:p>
          <w:p w14:paraId="5C2C7228" w14:textId="77777777" w:rsidR="007B2C3C" w:rsidRPr="005F1BB6" w:rsidRDefault="007B2C3C" w:rsidP="0065226A">
            <w:pPr>
              <w:spacing w:after="0" w:line="240" w:lineRule="auto"/>
              <w:ind w:left="-143" w:firstLine="143"/>
              <w:rPr>
                <w:rFonts w:ascii="Arial Narrow" w:eastAsia="Times New Roman" w:hAnsi="Arial Narrow" w:cs="Arial"/>
                <w:color w:val="000000"/>
                <w:sz w:val="18"/>
                <w:szCs w:val="18"/>
                <w:highlight w:val="yellow"/>
                <w:lang w:eastAsia="es-ES"/>
              </w:rPr>
            </w:pPr>
            <w:r>
              <w:rPr>
                <w:rFonts w:ascii="Arial Narrow" w:eastAsia="Times New Roman" w:hAnsi="Arial Narrow" w:cs="Arial"/>
                <w:color w:val="000000"/>
                <w:sz w:val="18"/>
                <w:szCs w:val="18"/>
                <w:highlight w:val="yellow"/>
                <w:lang w:eastAsia="es-ES"/>
              </w:rPr>
              <w:t xml:space="preserve"> </w:t>
            </w:r>
          </w:p>
        </w:tc>
      </w:tr>
      <w:tr w:rsidR="007B2C3C" w:rsidRPr="00A22F8D" w14:paraId="7E67632D"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7A46C5DA"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Objetivo</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hideMark/>
          </w:tcPr>
          <w:p w14:paraId="08213E80" w14:textId="77777777" w:rsidR="007B2C3C" w:rsidRPr="005F1BB6" w:rsidRDefault="007B2C3C" w:rsidP="0065226A">
            <w:pPr>
              <w:spacing w:after="0" w:line="240" w:lineRule="auto"/>
              <w:rPr>
                <w:rFonts w:ascii="Arial Narrow" w:eastAsia="Times New Roman" w:hAnsi="Arial Narrow" w:cs="Arial"/>
                <w:color w:val="000000"/>
                <w:sz w:val="18"/>
                <w:szCs w:val="18"/>
                <w:highlight w:val="yellow"/>
                <w:lang w:eastAsia="es-ES"/>
              </w:rPr>
            </w:pPr>
            <w:r>
              <w:rPr>
                <w:rFonts w:ascii="Arial Narrow" w:eastAsia="Times New Roman" w:hAnsi="Arial Narrow" w:cs="Arial"/>
                <w:color w:val="000000"/>
                <w:sz w:val="18"/>
                <w:szCs w:val="18"/>
                <w:lang w:eastAsia="es-ES"/>
              </w:rPr>
              <w:t>Implementar estrategias dirigidas a la salud e higiene menstrual que impacte el 50% de las mujeres y niñas  que tengan baja condición socioeconómica, que estén privadas de la libertas y que sean habitantes de calle en el municipio de Villavicencio, y e</w:t>
            </w:r>
            <w:r w:rsidRPr="00F9336A">
              <w:rPr>
                <w:rFonts w:ascii="Arial Narrow" w:eastAsia="Times New Roman" w:hAnsi="Arial Narrow" w:cs="Arial"/>
                <w:color w:val="000000"/>
                <w:sz w:val="18"/>
                <w:szCs w:val="18"/>
                <w:lang w:eastAsia="es-ES"/>
              </w:rPr>
              <w:t>l 100% de niñas y adolescentes de 2 Instituc</w:t>
            </w:r>
            <w:r>
              <w:rPr>
                <w:rFonts w:ascii="Arial Narrow" w:eastAsia="Times New Roman" w:hAnsi="Arial Narrow" w:cs="Arial"/>
                <w:color w:val="000000"/>
                <w:sz w:val="18"/>
                <w:szCs w:val="18"/>
                <w:lang w:eastAsia="es-ES"/>
              </w:rPr>
              <w:t xml:space="preserve">iones Educativas por año conozcan </w:t>
            </w:r>
            <w:r w:rsidRPr="00F9336A">
              <w:rPr>
                <w:rFonts w:ascii="Arial Narrow" w:eastAsia="Times New Roman" w:hAnsi="Arial Narrow" w:cs="Arial"/>
                <w:color w:val="000000"/>
                <w:sz w:val="18"/>
                <w:szCs w:val="18"/>
                <w:lang w:eastAsia="es-ES"/>
              </w:rPr>
              <w:t xml:space="preserve"> sobre salud menstrual</w:t>
            </w:r>
          </w:p>
        </w:tc>
      </w:tr>
      <w:tr w:rsidR="007B2C3C" w:rsidRPr="00A22F8D" w14:paraId="2F6D4640"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tcPr>
          <w:p w14:paraId="5F54BBC4"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Limitaciones del Indicador</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50B4494F" w14:textId="77777777" w:rsidR="007B2C3C" w:rsidRPr="00B54E2B"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El alcance de este indicador serán las mujeres y niñas  con baja condición socioeconómica, mujeres privadas de la libertas y en condición  de habitante de calle, los  datos de estas poblaciones se deben recopilar trimestral mente y entre las limitaciones más comunes se encuentran la medición de los indicadores, limitaciones entorno a  los costos de contar con información estadística confiable sobre el valor del indicador.</w:t>
            </w:r>
          </w:p>
        </w:tc>
      </w:tr>
      <w:tr w:rsidR="007B2C3C" w:rsidRPr="00A22F8D" w14:paraId="0D5AF484"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tcPr>
          <w:p w14:paraId="0E2CC3F8"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Método de Medición</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6666B5D7" w14:textId="77777777" w:rsidR="007B2C3C" w:rsidRPr="005F1BB6" w:rsidRDefault="007B2C3C" w:rsidP="0065226A">
            <w:pPr>
              <w:spacing w:after="0" w:line="240" w:lineRule="auto"/>
              <w:rPr>
                <w:rFonts w:ascii="Arial Narrow" w:eastAsia="Times New Roman" w:hAnsi="Arial Narrow" w:cs="Arial"/>
                <w:color w:val="000000"/>
                <w:sz w:val="18"/>
                <w:szCs w:val="18"/>
                <w:highlight w:val="yellow"/>
                <w:lang w:eastAsia="es-ES"/>
              </w:rPr>
            </w:pPr>
            <w:r w:rsidRPr="004B28E2">
              <w:rPr>
                <w:rFonts w:ascii="Arial Narrow" w:eastAsia="Times New Roman" w:hAnsi="Arial Narrow" w:cs="Arial"/>
                <w:color w:val="000000"/>
                <w:sz w:val="18"/>
                <w:szCs w:val="18"/>
                <w:lang w:eastAsia="es-ES"/>
              </w:rPr>
              <w:t>Recopilación de información reportada trimestralmente por los actores implementadores de la política pública en el municipio  de Villavicencio, se accederá a esta información por medio de los avances  que cada secretaria reporte en la matriz del plan de acción del acuerdo 586/2023 por medio de las acciones que estén encaminando para dar cumplimiento a los indicadores previstos para cada secretaria.</w:t>
            </w:r>
          </w:p>
        </w:tc>
      </w:tr>
      <w:tr w:rsidR="007B2C3C" w:rsidRPr="00A22F8D" w14:paraId="611556E4"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tcPr>
          <w:p w14:paraId="756325A5"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Desagregación Geográfica</w:t>
            </w:r>
          </w:p>
        </w:tc>
        <w:tc>
          <w:tcPr>
            <w:tcW w:w="3159" w:type="dxa"/>
            <w:gridSpan w:val="2"/>
            <w:tcBorders>
              <w:top w:val="single" w:sz="4" w:space="0" w:color="auto"/>
              <w:left w:val="nil"/>
              <w:bottom w:val="single" w:sz="4" w:space="0" w:color="auto"/>
              <w:right w:val="single" w:sz="4" w:space="0" w:color="auto"/>
            </w:tcBorders>
            <w:shd w:val="clear" w:color="auto" w:fill="auto"/>
            <w:noWrap/>
            <w:vAlign w:val="center"/>
          </w:tcPr>
          <w:p w14:paraId="77A825E5"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Municipio de Villavicencio</w:t>
            </w:r>
          </w:p>
        </w:tc>
        <w:tc>
          <w:tcPr>
            <w:tcW w:w="2638" w:type="dxa"/>
            <w:gridSpan w:val="7"/>
            <w:tcBorders>
              <w:top w:val="single" w:sz="4" w:space="0" w:color="auto"/>
              <w:left w:val="nil"/>
              <w:bottom w:val="single" w:sz="4" w:space="0" w:color="auto"/>
              <w:right w:val="single" w:sz="4" w:space="0" w:color="auto"/>
            </w:tcBorders>
            <w:shd w:val="clear" w:color="auto" w:fill="D0CECE" w:themeFill="background2" w:themeFillShade="E6"/>
            <w:vAlign w:val="center"/>
          </w:tcPr>
          <w:p w14:paraId="08C2C53F"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Desagregación Temática</w:t>
            </w:r>
          </w:p>
        </w:tc>
        <w:tc>
          <w:tcPr>
            <w:tcW w:w="3015" w:type="dxa"/>
            <w:gridSpan w:val="3"/>
            <w:tcBorders>
              <w:top w:val="single" w:sz="4" w:space="0" w:color="auto"/>
              <w:left w:val="nil"/>
              <w:bottom w:val="single" w:sz="4" w:space="0" w:color="auto"/>
              <w:right w:val="single" w:sz="4" w:space="0" w:color="auto"/>
            </w:tcBorders>
            <w:shd w:val="clear" w:color="auto" w:fill="auto"/>
            <w:vAlign w:val="center"/>
          </w:tcPr>
          <w:p w14:paraId="3315A986"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 xml:space="preserve">Municipal. </w:t>
            </w:r>
          </w:p>
        </w:tc>
      </w:tr>
      <w:tr w:rsidR="007B2C3C" w:rsidRPr="00A22F8D" w14:paraId="0BE0DE53"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tcPr>
          <w:p w14:paraId="0AB3412C"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Fuente de Datos</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19D7EE62"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Recopilación de información reportada Trimestralmente  por los actores implementadores de la política pública en el Municipio de Villavicencio.</w:t>
            </w:r>
          </w:p>
        </w:tc>
      </w:tr>
      <w:tr w:rsidR="007B2C3C" w:rsidRPr="00A22F8D" w14:paraId="677DE80B"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tcPr>
          <w:p w14:paraId="4CBDDCE2"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Periodicidad de los Datos</w:t>
            </w:r>
          </w:p>
        </w:tc>
        <w:tc>
          <w:tcPr>
            <w:tcW w:w="3159" w:type="dxa"/>
            <w:gridSpan w:val="2"/>
            <w:tcBorders>
              <w:top w:val="single" w:sz="4" w:space="0" w:color="auto"/>
              <w:left w:val="nil"/>
              <w:bottom w:val="single" w:sz="4" w:space="0" w:color="auto"/>
              <w:right w:val="single" w:sz="4" w:space="0" w:color="auto"/>
            </w:tcBorders>
            <w:shd w:val="clear" w:color="auto" w:fill="auto"/>
            <w:noWrap/>
            <w:vAlign w:val="center"/>
          </w:tcPr>
          <w:p w14:paraId="2ACFB5ED"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Trimestral</w:t>
            </w:r>
          </w:p>
        </w:tc>
        <w:tc>
          <w:tcPr>
            <w:tcW w:w="2638" w:type="dxa"/>
            <w:gridSpan w:val="7"/>
            <w:tcBorders>
              <w:top w:val="single" w:sz="4" w:space="0" w:color="auto"/>
              <w:left w:val="nil"/>
              <w:bottom w:val="single" w:sz="4" w:space="0" w:color="auto"/>
              <w:right w:val="single" w:sz="4" w:space="0" w:color="auto"/>
            </w:tcBorders>
            <w:shd w:val="clear" w:color="auto" w:fill="D0CECE" w:themeFill="background2" w:themeFillShade="E6"/>
            <w:vAlign w:val="center"/>
          </w:tcPr>
          <w:p w14:paraId="7D83072E"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Fecha de Información Disponible</w:t>
            </w:r>
          </w:p>
        </w:tc>
        <w:tc>
          <w:tcPr>
            <w:tcW w:w="3015" w:type="dxa"/>
            <w:gridSpan w:val="3"/>
            <w:tcBorders>
              <w:top w:val="single" w:sz="4" w:space="0" w:color="auto"/>
              <w:left w:val="nil"/>
              <w:bottom w:val="single" w:sz="4" w:space="0" w:color="auto"/>
              <w:right w:val="single" w:sz="4" w:space="0" w:color="auto"/>
            </w:tcBorders>
            <w:shd w:val="clear" w:color="auto" w:fill="auto"/>
            <w:vAlign w:val="center"/>
          </w:tcPr>
          <w:p w14:paraId="26B777DC"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sidRPr="00BF1D8F">
              <w:rPr>
                <w:rFonts w:ascii="Arial Narrow" w:eastAsia="Times New Roman" w:hAnsi="Arial Narrow" w:cs="Arial"/>
                <w:color w:val="000000"/>
                <w:sz w:val="18"/>
                <w:szCs w:val="18"/>
                <w:lang w:eastAsia="es-ES"/>
              </w:rPr>
              <w:t>Julio 2023</w:t>
            </w:r>
          </w:p>
        </w:tc>
      </w:tr>
      <w:tr w:rsidR="007B2C3C" w:rsidRPr="00A22F8D" w14:paraId="6762F416"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tcPr>
          <w:p w14:paraId="643BE5E1"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Responsabilidad del Calculo</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68EEDA8D" w14:textId="77777777" w:rsidR="007B2C3C"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Secretaría de la Mujer, y Equidad de Género</w:t>
            </w:r>
          </w:p>
          <w:p w14:paraId="2E43500E"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t>mujer</w:t>
            </w:r>
            <w:hyperlink r:id="rId9" w:history="1">
              <w:r w:rsidRPr="00DB2A20">
                <w:rPr>
                  <w:rStyle w:val="Hipervnculo"/>
                  <w:rFonts w:ascii="Arial Narrow" w:eastAsia="Times New Roman" w:hAnsi="Arial Narrow" w:cs="Arial"/>
                  <w:sz w:val="18"/>
                  <w:szCs w:val="18"/>
                  <w:lang w:eastAsia="es-ES"/>
                </w:rPr>
                <w:t>@</w:t>
              </w:r>
              <w:r>
                <w:rPr>
                  <w:rStyle w:val="Hipervnculo"/>
                  <w:rFonts w:ascii="Arial Narrow" w:eastAsia="Times New Roman" w:hAnsi="Arial Narrow" w:cs="Arial"/>
                  <w:sz w:val="18"/>
                  <w:szCs w:val="18"/>
                  <w:lang w:eastAsia="es-ES"/>
                </w:rPr>
                <w:t>villavicencio</w:t>
              </w:r>
              <w:r w:rsidRPr="00DB2A20">
                <w:rPr>
                  <w:rStyle w:val="Hipervnculo"/>
                  <w:rFonts w:ascii="Arial Narrow" w:eastAsia="Times New Roman" w:hAnsi="Arial Narrow" w:cs="Arial"/>
                  <w:sz w:val="18"/>
                  <w:szCs w:val="18"/>
                  <w:lang w:eastAsia="es-ES"/>
                </w:rPr>
                <w:t>.gov.co</w:t>
              </w:r>
            </w:hyperlink>
            <w:r>
              <w:rPr>
                <w:rStyle w:val="Hipervnculo"/>
                <w:rFonts w:ascii="Arial Narrow" w:eastAsia="Times New Roman" w:hAnsi="Arial Narrow" w:cs="Arial"/>
                <w:sz w:val="18"/>
                <w:szCs w:val="18"/>
                <w:lang w:eastAsia="es-ES"/>
              </w:rPr>
              <w:t>|</w:t>
            </w:r>
          </w:p>
        </w:tc>
      </w:tr>
      <w:tr w:rsidR="007B2C3C" w:rsidRPr="00A22F8D" w14:paraId="4A107A20" w14:textId="77777777" w:rsidTr="0065226A">
        <w:trPr>
          <w:cantSplit/>
          <w:trHeight w:val="20"/>
        </w:trPr>
        <w:tc>
          <w:tcPr>
            <w:tcW w:w="499" w:type="dxa"/>
            <w:vMerge w:val="restart"/>
            <w:tcBorders>
              <w:top w:val="nil"/>
              <w:left w:val="single" w:sz="4" w:space="0" w:color="auto"/>
              <w:right w:val="single" w:sz="4" w:space="0" w:color="auto"/>
            </w:tcBorders>
            <w:shd w:val="clear" w:color="auto" w:fill="C5E0B3" w:themeFill="accent6" w:themeFillTint="66"/>
            <w:noWrap/>
            <w:textDirection w:val="btLr"/>
            <w:vAlign w:val="center"/>
          </w:tcPr>
          <w:p w14:paraId="5A3AE960" w14:textId="77777777" w:rsidR="007B2C3C" w:rsidRPr="00A22F8D" w:rsidRDefault="007B2C3C" w:rsidP="0065226A">
            <w:pPr>
              <w:spacing w:after="0" w:line="240" w:lineRule="auto"/>
              <w:ind w:left="113" w:right="113"/>
              <w:jc w:val="center"/>
              <w:rPr>
                <w:rFonts w:ascii="Arial Narrow" w:eastAsia="Times New Roman" w:hAnsi="Arial Narrow" w:cs="Arial"/>
                <w:color w:val="000000"/>
                <w:sz w:val="16"/>
                <w:szCs w:val="16"/>
                <w:lang w:eastAsia="es-ES"/>
              </w:rPr>
            </w:pPr>
            <w:r w:rsidRPr="00A22F8D">
              <w:rPr>
                <w:rFonts w:ascii="Arial Narrow" w:eastAsia="Times New Roman" w:hAnsi="Arial Narrow" w:cs="Arial"/>
                <w:color w:val="000000"/>
                <w:sz w:val="16"/>
                <w:szCs w:val="16"/>
                <w:lang w:eastAsia="es-ES"/>
              </w:rPr>
              <w:t>Seguimiento a políticas públicas</w:t>
            </w:r>
          </w:p>
        </w:tc>
        <w:tc>
          <w:tcPr>
            <w:tcW w:w="1418" w:type="dxa"/>
            <w:tcBorders>
              <w:top w:val="nil"/>
              <w:left w:val="single" w:sz="4" w:space="0" w:color="auto"/>
              <w:bottom w:val="single" w:sz="4" w:space="0" w:color="auto"/>
              <w:right w:val="single" w:sz="4" w:space="0" w:color="auto"/>
            </w:tcBorders>
            <w:shd w:val="clear" w:color="auto" w:fill="C5E0B3" w:themeFill="accent6" w:themeFillTint="66"/>
            <w:vAlign w:val="center"/>
          </w:tcPr>
          <w:p w14:paraId="2117EB9B"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Política Publica</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2DB66A15"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Política Pública para la igualdad de género de las mujeres desde un enfoque poblacional diferencial del Municipio de Villavicencio</w:t>
            </w:r>
          </w:p>
        </w:tc>
      </w:tr>
      <w:tr w:rsidR="007B2C3C" w:rsidRPr="00A22F8D" w14:paraId="1953EE08" w14:textId="77777777" w:rsidTr="0065226A">
        <w:trPr>
          <w:cantSplit/>
          <w:trHeight w:val="20"/>
        </w:trPr>
        <w:tc>
          <w:tcPr>
            <w:tcW w:w="499" w:type="dxa"/>
            <w:vMerge/>
            <w:tcBorders>
              <w:left w:val="single" w:sz="4" w:space="0" w:color="auto"/>
              <w:right w:val="single" w:sz="4" w:space="0" w:color="auto"/>
            </w:tcBorders>
            <w:shd w:val="clear" w:color="auto" w:fill="C5E0B3" w:themeFill="accent6" w:themeFillTint="66"/>
            <w:noWrap/>
            <w:vAlign w:val="center"/>
          </w:tcPr>
          <w:p w14:paraId="7529F6F0" w14:textId="77777777" w:rsidR="007B2C3C" w:rsidRPr="00A22F8D" w:rsidRDefault="007B2C3C" w:rsidP="0065226A">
            <w:pPr>
              <w:spacing w:after="0" w:line="240" w:lineRule="auto"/>
              <w:rPr>
                <w:rFonts w:ascii="Arial Narrow" w:eastAsia="Times New Roman" w:hAnsi="Arial Narrow" w:cs="Arial"/>
                <w:color w:val="000000"/>
                <w:sz w:val="16"/>
                <w:szCs w:val="16"/>
                <w:lang w:eastAsia="es-ES"/>
              </w:rPr>
            </w:pPr>
          </w:p>
        </w:tc>
        <w:tc>
          <w:tcPr>
            <w:tcW w:w="1418" w:type="dxa"/>
            <w:tcBorders>
              <w:top w:val="nil"/>
              <w:left w:val="single" w:sz="4" w:space="0" w:color="auto"/>
              <w:bottom w:val="single" w:sz="4" w:space="0" w:color="auto"/>
              <w:right w:val="single" w:sz="4" w:space="0" w:color="auto"/>
            </w:tcBorders>
            <w:shd w:val="clear" w:color="auto" w:fill="C5E0B3" w:themeFill="accent6" w:themeFillTint="66"/>
            <w:vAlign w:val="center"/>
          </w:tcPr>
          <w:p w14:paraId="65F342CE"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Tipo de Indicador </w:t>
            </w:r>
          </w:p>
        </w:tc>
        <w:tc>
          <w:tcPr>
            <w:tcW w:w="3184" w:type="dxa"/>
            <w:gridSpan w:val="3"/>
            <w:tcBorders>
              <w:top w:val="single" w:sz="4" w:space="0" w:color="auto"/>
              <w:left w:val="nil"/>
              <w:bottom w:val="single" w:sz="4" w:space="0" w:color="auto"/>
              <w:right w:val="single" w:sz="4" w:space="0" w:color="auto"/>
            </w:tcBorders>
            <w:shd w:val="clear" w:color="auto" w:fill="auto"/>
            <w:noWrap/>
            <w:vAlign w:val="center"/>
            <w:hideMark/>
          </w:tcPr>
          <w:p w14:paraId="4056CF26" w14:textId="77777777" w:rsidR="007B2C3C" w:rsidRPr="008E7815" w:rsidRDefault="007B2C3C" w:rsidP="0065226A">
            <w:pPr>
              <w:spacing w:after="0" w:line="240" w:lineRule="auto"/>
              <w:rPr>
                <w:rFonts w:ascii="Arial Narrow" w:eastAsia="Times New Roman" w:hAnsi="Arial Narrow" w:cs="Arial"/>
                <w:color w:val="000000"/>
                <w:sz w:val="18"/>
                <w:szCs w:val="18"/>
                <w:lang w:eastAsia="es-ES"/>
              </w:rPr>
            </w:pPr>
            <w:r w:rsidRPr="008E7815">
              <w:rPr>
                <w:rFonts w:ascii="Arial Narrow" w:eastAsia="Times New Roman" w:hAnsi="Arial Narrow" w:cs="Arial"/>
                <w:color w:val="000000"/>
                <w:sz w:val="18"/>
                <w:szCs w:val="18"/>
                <w:lang w:eastAsia="es-ES"/>
              </w:rPr>
              <w:t> Resultado</w:t>
            </w:r>
          </w:p>
        </w:tc>
        <w:tc>
          <w:tcPr>
            <w:tcW w:w="2628" w:type="dxa"/>
            <w:gridSpan w:val="7"/>
            <w:tcBorders>
              <w:top w:val="nil"/>
              <w:left w:val="nil"/>
              <w:bottom w:val="single" w:sz="4" w:space="0" w:color="auto"/>
              <w:right w:val="single" w:sz="4" w:space="0" w:color="auto"/>
            </w:tcBorders>
            <w:shd w:val="clear" w:color="auto" w:fill="C5E0B3" w:themeFill="accent6" w:themeFillTint="66"/>
            <w:noWrap/>
            <w:vAlign w:val="center"/>
            <w:hideMark/>
          </w:tcPr>
          <w:p w14:paraId="5D55B760" w14:textId="77777777" w:rsidR="007B2C3C" w:rsidRPr="008E7815"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8E7815">
              <w:rPr>
                <w:rFonts w:ascii="Arial Narrow" w:eastAsia="Times New Roman" w:hAnsi="Arial Narrow" w:cs="Arial"/>
                <w:color w:val="000000"/>
                <w:sz w:val="18"/>
                <w:szCs w:val="18"/>
                <w:lang w:eastAsia="es-ES"/>
              </w:rPr>
              <w:t>Orientación del Indicador</w:t>
            </w:r>
          </w:p>
        </w:tc>
        <w:tc>
          <w:tcPr>
            <w:tcW w:w="30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3C68BE29" w14:textId="77777777" w:rsidR="007B2C3C" w:rsidRPr="008E7815" w:rsidRDefault="007B2C3C" w:rsidP="0065226A">
            <w:pPr>
              <w:spacing w:after="0" w:line="240" w:lineRule="auto"/>
              <w:rPr>
                <w:rFonts w:ascii="Arial Narrow" w:eastAsia="Times New Roman" w:hAnsi="Arial Narrow" w:cs="Arial"/>
                <w:color w:val="000000"/>
                <w:sz w:val="18"/>
                <w:szCs w:val="18"/>
                <w:lang w:eastAsia="es-ES"/>
              </w:rPr>
            </w:pPr>
            <w:r w:rsidRPr="008E7815">
              <w:rPr>
                <w:rFonts w:ascii="Arial Narrow" w:eastAsia="Times New Roman" w:hAnsi="Arial Narrow" w:cs="Arial"/>
                <w:color w:val="000000"/>
                <w:sz w:val="18"/>
                <w:szCs w:val="18"/>
                <w:lang w:eastAsia="es-ES"/>
              </w:rPr>
              <w:t>Mantenimiento</w:t>
            </w:r>
          </w:p>
        </w:tc>
      </w:tr>
      <w:tr w:rsidR="007B2C3C" w:rsidRPr="00A22F8D" w14:paraId="6F4339B1" w14:textId="77777777" w:rsidTr="0065226A">
        <w:trPr>
          <w:cantSplit/>
          <w:trHeight w:val="20"/>
        </w:trPr>
        <w:tc>
          <w:tcPr>
            <w:tcW w:w="499" w:type="dxa"/>
            <w:vMerge/>
            <w:tcBorders>
              <w:left w:val="single" w:sz="4" w:space="0" w:color="auto"/>
              <w:right w:val="single" w:sz="4" w:space="0" w:color="auto"/>
            </w:tcBorders>
            <w:shd w:val="clear" w:color="auto" w:fill="C5E0B3" w:themeFill="accent6" w:themeFillTint="66"/>
            <w:noWrap/>
            <w:vAlign w:val="center"/>
            <w:hideMark/>
          </w:tcPr>
          <w:p w14:paraId="43DF7928" w14:textId="77777777" w:rsidR="007B2C3C" w:rsidRPr="00A22F8D" w:rsidRDefault="007B2C3C" w:rsidP="0065226A">
            <w:pPr>
              <w:spacing w:after="0" w:line="240" w:lineRule="auto"/>
              <w:rPr>
                <w:rFonts w:ascii="Arial Narrow" w:eastAsia="Times New Roman" w:hAnsi="Arial Narrow" w:cs="Arial"/>
                <w:color w:val="000000"/>
                <w:sz w:val="16"/>
                <w:szCs w:val="16"/>
                <w:lang w:eastAsia="es-ES"/>
              </w:rPr>
            </w:pPr>
          </w:p>
        </w:tc>
        <w:tc>
          <w:tcPr>
            <w:tcW w:w="1418" w:type="dxa"/>
            <w:tcBorders>
              <w:top w:val="nil"/>
              <w:left w:val="single" w:sz="4" w:space="0" w:color="auto"/>
              <w:bottom w:val="single" w:sz="4" w:space="0" w:color="auto"/>
              <w:right w:val="single" w:sz="4" w:space="0" w:color="auto"/>
            </w:tcBorders>
            <w:shd w:val="clear" w:color="auto" w:fill="C5E0B3" w:themeFill="accent6" w:themeFillTint="66"/>
            <w:vAlign w:val="center"/>
          </w:tcPr>
          <w:p w14:paraId="6F37BB9C"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Tipo de Acumulación</w:t>
            </w:r>
          </w:p>
        </w:tc>
        <w:tc>
          <w:tcPr>
            <w:tcW w:w="3184" w:type="dxa"/>
            <w:gridSpan w:val="3"/>
            <w:tcBorders>
              <w:top w:val="single" w:sz="4" w:space="0" w:color="auto"/>
              <w:left w:val="nil"/>
              <w:bottom w:val="single" w:sz="4" w:space="0" w:color="auto"/>
              <w:right w:val="single" w:sz="4" w:space="0" w:color="auto"/>
            </w:tcBorders>
            <w:shd w:val="clear" w:color="auto" w:fill="auto"/>
            <w:noWrap/>
            <w:vAlign w:val="center"/>
            <w:hideMark/>
          </w:tcPr>
          <w:p w14:paraId="482545D5" w14:textId="77777777" w:rsidR="007B2C3C" w:rsidRPr="002B710F" w:rsidRDefault="007B2C3C" w:rsidP="0065226A">
            <w:pPr>
              <w:spacing w:after="0" w:line="240" w:lineRule="auto"/>
              <w:rPr>
                <w:rFonts w:ascii="Arial Narrow" w:eastAsia="Times New Roman" w:hAnsi="Arial Narrow" w:cs="Arial"/>
                <w:color w:val="000000"/>
                <w:sz w:val="18"/>
                <w:szCs w:val="18"/>
                <w:highlight w:val="yellow"/>
                <w:lang w:eastAsia="es-ES"/>
              </w:rPr>
            </w:pPr>
            <w:r>
              <w:rPr>
                <w:rFonts w:ascii="Arial Narrow" w:eastAsia="Times New Roman" w:hAnsi="Arial Narrow" w:cs="Arial"/>
                <w:color w:val="000000"/>
                <w:sz w:val="18"/>
                <w:szCs w:val="18"/>
                <w:lang w:eastAsia="es-ES"/>
              </w:rPr>
              <w:t>Acumulado</w:t>
            </w:r>
          </w:p>
        </w:tc>
        <w:tc>
          <w:tcPr>
            <w:tcW w:w="2628" w:type="dxa"/>
            <w:gridSpan w:val="7"/>
            <w:tcBorders>
              <w:top w:val="nil"/>
              <w:left w:val="nil"/>
              <w:bottom w:val="single" w:sz="4" w:space="0" w:color="auto"/>
              <w:right w:val="single" w:sz="4" w:space="0" w:color="auto"/>
            </w:tcBorders>
            <w:shd w:val="clear" w:color="auto" w:fill="C5E0B3" w:themeFill="accent6" w:themeFillTint="66"/>
            <w:noWrap/>
            <w:vAlign w:val="center"/>
            <w:hideMark/>
          </w:tcPr>
          <w:p w14:paraId="58F4E773" w14:textId="77777777" w:rsidR="007B2C3C" w:rsidRPr="00443DD6"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443DD6">
              <w:rPr>
                <w:rFonts w:ascii="Arial Narrow" w:eastAsia="Times New Roman" w:hAnsi="Arial Narrow" w:cs="Arial"/>
                <w:color w:val="000000"/>
                <w:sz w:val="18"/>
                <w:szCs w:val="18"/>
                <w:lang w:eastAsia="es-ES"/>
              </w:rPr>
              <w:t>Línea Base</w:t>
            </w:r>
          </w:p>
        </w:tc>
        <w:tc>
          <w:tcPr>
            <w:tcW w:w="30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6601645" w14:textId="77777777" w:rsidR="007B2C3C" w:rsidRPr="002B710F" w:rsidRDefault="007B2C3C" w:rsidP="0065226A">
            <w:pPr>
              <w:spacing w:after="0" w:line="240" w:lineRule="auto"/>
              <w:rPr>
                <w:rFonts w:ascii="Arial Narrow" w:eastAsia="Times New Roman" w:hAnsi="Arial Narrow" w:cs="Arial"/>
                <w:color w:val="000000"/>
                <w:sz w:val="18"/>
                <w:szCs w:val="18"/>
                <w:highlight w:val="yellow"/>
                <w:lang w:eastAsia="es-ES"/>
              </w:rPr>
            </w:pPr>
            <w:r w:rsidRPr="00BF1743">
              <w:rPr>
                <w:rFonts w:ascii="Arial Narrow" w:eastAsia="Times New Roman" w:hAnsi="Arial Narrow" w:cs="Arial"/>
                <w:color w:val="000000"/>
                <w:sz w:val="18"/>
                <w:szCs w:val="18"/>
                <w:lang w:eastAsia="es-ES"/>
              </w:rPr>
              <w:t>2 Instituciones Educativas con Semilleros de gestión menstrual</w:t>
            </w:r>
          </w:p>
        </w:tc>
      </w:tr>
      <w:tr w:rsidR="007B2C3C" w:rsidRPr="00A22F8D" w14:paraId="14265834" w14:textId="77777777" w:rsidTr="0065226A">
        <w:trPr>
          <w:cantSplit/>
          <w:trHeight w:val="20"/>
        </w:trPr>
        <w:tc>
          <w:tcPr>
            <w:tcW w:w="499" w:type="dxa"/>
            <w:vMerge/>
            <w:tcBorders>
              <w:left w:val="single" w:sz="4" w:space="0" w:color="auto"/>
              <w:right w:val="single" w:sz="4" w:space="0" w:color="auto"/>
            </w:tcBorders>
            <w:shd w:val="clear" w:color="auto" w:fill="C5E0B3" w:themeFill="accent6" w:themeFillTint="66"/>
            <w:noWrap/>
            <w:vAlign w:val="center"/>
            <w:hideMark/>
          </w:tcPr>
          <w:p w14:paraId="01093956" w14:textId="77777777" w:rsidR="007B2C3C" w:rsidRPr="00A22F8D" w:rsidRDefault="007B2C3C" w:rsidP="0065226A">
            <w:pPr>
              <w:spacing w:after="0" w:line="240" w:lineRule="auto"/>
              <w:rPr>
                <w:rFonts w:ascii="Arial Narrow" w:eastAsia="Times New Roman" w:hAnsi="Arial Narrow" w:cs="Arial"/>
                <w:color w:val="000000"/>
                <w:sz w:val="16"/>
                <w:szCs w:val="16"/>
                <w:lang w:eastAsia="es-ES"/>
              </w:rPr>
            </w:pPr>
          </w:p>
        </w:tc>
        <w:tc>
          <w:tcPr>
            <w:tcW w:w="1418" w:type="dxa"/>
            <w:vMerge w:val="restart"/>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14:paraId="59E9396F"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Metas</w:t>
            </w:r>
          </w:p>
        </w:tc>
        <w:tc>
          <w:tcPr>
            <w:tcW w:w="2096" w:type="dxa"/>
            <w:tcBorders>
              <w:top w:val="nil"/>
              <w:left w:val="nil"/>
              <w:bottom w:val="single" w:sz="4" w:space="0" w:color="auto"/>
              <w:right w:val="single" w:sz="4" w:space="0" w:color="auto"/>
            </w:tcBorders>
            <w:shd w:val="clear" w:color="auto" w:fill="C5E0B3" w:themeFill="accent6" w:themeFillTint="66"/>
            <w:noWrap/>
            <w:vAlign w:val="center"/>
            <w:hideMark/>
          </w:tcPr>
          <w:p w14:paraId="634D4312"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Año 1</w:t>
            </w:r>
          </w:p>
        </w:tc>
        <w:tc>
          <w:tcPr>
            <w:tcW w:w="2238" w:type="dxa"/>
            <w:gridSpan w:val="5"/>
            <w:tcBorders>
              <w:top w:val="nil"/>
              <w:left w:val="nil"/>
              <w:bottom w:val="single" w:sz="4" w:space="0" w:color="auto"/>
              <w:right w:val="single" w:sz="4" w:space="0" w:color="auto"/>
            </w:tcBorders>
            <w:shd w:val="clear" w:color="auto" w:fill="C5E0B3" w:themeFill="accent6" w:themeFillTint="66"/>
            <w:noWrap/>
            <w:vAlign w:val="center"/>
            <w:hideMark/>
          </w:tcPr>
          <w:p w14:paraId="2612F67D"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Año 2</w:t>
            </w:r>
          </w:p>
        </w:tc>
        <w:tc>
          <w:tcPr>
            <w:tcW w:w="2238" w:type="dxa"/>
            <w:gridSpan w:val="5"/>
            <w:tcBorders>
              <w:top w:val="nil"/>
              <w:left w:val="nil"/>
              <w:bottom w:val="single" w:sz="4" w:space="0" w:color="auto"/>
              <w:right w:val="single" w:sz="4" w:space="0" w:color="auto"/>
            </w:tcBorders>
            <w:shd w:val="clear" w:color="auto" w:fill="C5E0B3" w:themeFill="accent6" w:themeFillTint="66"/>
            <w:noWrap/>
            <w:vAlign w:val="center"/>
            <w:hideMark/>
          </w:tcPr>
          <w:p w14:paraId="4086D0EF"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Año 3</w:t>
            </w:r>
          </w:p>
        </w:tc>
        <w:tc>
          <w:tcPr>
            <w:tcW w:w="2240" w:type="dxa"/>
            <w:tcBorders>
              <w:top w:val="nil"/>
              <w:left w:val="nil"/>
              <w:bottom w:val="single" w:sz="4" w:space="0" w:color="auto"/>
              <w:right w:val="single" w:sz="4" w:space="0" w:color="auto"/>
            </w:tcBorders>
            <w:shd w:val="clear" w:color="auto" w:fill="C5E0B3" w:themeFill="accent6" w:themeFillTint="66"/>
            <w:noWrap/>
            <w:vAlign w:val="center"/>
            <w:hideMark/>
          </w:tcPr>
          <w:p w14:paraId="0F0A2B28"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Año (n)</w:t>
            </w:r>
          </w:p>
        </w:tc>
      </w:tr>
      <w:tr w:rsidR="007B2C3C" w:rsidRPr="00A22F8D" w14:paraId="4CF54930" w14:textId="77777777" w:rsidTr="0065226A">
        <w:trPr>
          <w:cantSplit/>
          <w:trHeight w:val="20"/>
        </w:trPr>
        <w:tc>
          <w:tcPr>
            <w:tcW w:w="499" w:type="dxa"/>
            <w:vMerge/>
            <w:tcBorders>
              <w:left w:val="single" w:sz="4" w:space="0" w:color="auto"/>
              <w:bottom w:val="single" w:sz="4" w:space="0" w:color="auto"/>
              <w:right w:val="single" w:sz="4" w:space="0" w:color="auto"/>
            </w:tcBorders>
            <w:shd w:val="clear" w:color="auto" w:fill="C5E0B3" w:themeFill="accent6" w:themeFillTint="66"/>
            <w:vAlign w:val="center"/>
            <w:hideMark/>
          </w:tcPr>
          <w:p w14:paraId="1E127EFC" w14:textId="77777777" w:rsidR="007B2C3C" w:rsidRPr="00A22F8D" w:rsidRDefault="007B2C3C" w:rsidP="0065226A">
            <w:pPr>
              <w:spacing w:after="0" w:line="240" w:lineRule="auto"/>
              <w:rPr>
                <w:rFonts w:ascii="Arial Narrow" w:eastAsia="Times New Roman" w:hAnsi="Arial Narrow" w:cs="Arial"/>
                <w:color w:val="000000"/>
                <w:sz w:val="16"/>
                <w:szCs w:val="16"/>
                <w:lang w:eastAsia="es-ES"/>
              </w:rPr>
            </w:pPr>
          </w:p>
        </w:tc>
        <w:tc>
          <w:tcPr>
            <w:tcW w:w="1418" w:type="dxa"/>
            <w:vMerge/>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14:paraId="469E56F3"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2096" w:type="dxa"/>
            <w:tcBorders>
              <w:top w:val="nil"/>
              <w:left w:val="nil"/>
              <w:bottom w:val="single" w:sz="4" w:space="0" w:color="auto"/>
              <w:right w:val="single" w:sz="4" w:space="0" w:color="auto"/>
            </w:tcBorders>
            <w:shd w:val="clear" w:color="auto" w:fill="auto"/>
            <w:noWrap/>
            <w:vAlign w:val="center"/>
            <w:hideMark/>
          </w:tcPr>
          <w:p w14:paraId="437A741B"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2238" w:type="dxa"/>
            <w:gridSpan w:val="5"/>
            <w:tcBorders>
              <w:top w:val="nil"/>
              <w:left w:val="nil"/>
              <w:bottom w:val="single" w:sz="4" w:space="0" w:color="auto"/>
              <w:right w:val="single" w:sz="4" w:space="0" w:color="auto"/>
            </w:tcBorders>
            <w:shd w:val="clear" w:color="auto" w:fill="auto"/>
            <w:noWrap/>
            <w:vAlign w:val="center"/>
            <w:hideMark/>
          </w:tcPr>
          <w:p w14:paraId="4BC502C1"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2238" w:type="dxa"/>
            <w:gridSpan w:val="5"/>
            <w:tcBorders>
              <w:top w:val="nil"/>
              <w:left w:val="nil"/>
              <w:bottom w:val="single" w:sz="4" w:space="0" w:color="auto"/>
              <w:right w:val="single" w:sz="4" w:space="0" w:color="auto"/>
            </w:tcBorders>
            <w:shd w:val="clear" w:color="auto" w:fill="auto"/>
            <w:noWrap/>
            <w:vAlign w:val="center"/>
            <w:hideMark/>
          </w:tcPr>
          <w:p w14:paraId="600782DF"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2240" w:type="dxa"/>
            <w:tcBorders>
              <w:top w:val="nil"/>
              <w:left w:val="nil"/>
              <w:bottom w:val="single" w:sz="4" w:space="0" w:color="auto"/>
              <w:right w:val="single" w:sz="4" w:space="0" w:color="auto"/>
            </w:tcBorders>
            <w:shd w:val="clear" w:color="auto" w:fill="auto"/>
            <w:noWrap/>
            <w:vAlign w:val="center"/>
            <w:hideMark/>
          </w:tcPr>
          <w:p w14:paraId="1B34A045"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39B0CB66"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79059345" w14:textId="77777777" w:rsidR="007B2C3C" w:rsidRPr="00DB037A"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DB037A">
              <w:rPr>
                <w:rFonts w:ascii="Arial Narrow" w:eastAsia="Times New Roman" w:hAnsi="Arial Narrow" w:cs="Arial"/>
                <w:color w:val="000000"/>
                <w:sz w:val="18"/>
                <w:szCs w:val="18"/>
                <w:lang w:eastAsia="es-ES"/>
              </w:rPr>
              <w:t>Observaciones generales</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hideMark/>
          </w:tcPr>
          <w:p w14:paraId="65EFC04A" w14:textId="77777777" w:rsidR="007B2C3C" w:rsidRPr="003E19B5" w:rsidRDefault="007B2C3C" w:rsidP="0065226A">
            <w:pPr>
              <w:rPr>
                <w:rFonts w:ascii="Arial Narrow" w:hAnsi="Arial Narrow" w:cs="Calibri"/>
                <w:color w:val="000000"/>
                <w:sz w:val="18"/>
                <w:szCs w:val="18"/>
              </w:rPr>
            </w:pPr>
            <w:r w:rsidRPr="00DB037A">
              <w:rPr>
                <w:rFonts w:ascii="Arial Narrow" w:hAnsi="Arial Narrow" w:cs="Calibri"/>
                <w:color w:val="000000"/>
                <w:sz w:val="18"/>
                <w:szCs w:val="18"/>
              </w:rPr>
              <w:t xml:space="preserve">Crear una estrategia con la empresa privada para que las niñas y mujeres de baja condición socioeconómica, habitantes de calle y mujeres privadas de la libertad accedan a productos de higiene menstrual de manera gratuita, acogiendo la sentencia T-398 de </w:t>
            </w:r>
            <w:r>
              <w:rPr>
                <w:rFonts w:ascii="Arial Narrow" w:hAnsi="Arial Narrow" w:cs="Calibri"/>
                <w:color w:val="000000"/>
                <w:sz w:val="18"/>
                <w:szCs w:val="18"/>
              </w:rPr>
              <w:t xml:space="preserve">2019 de la Corte Constitucional e </w:t>
            </w:r>
            <w:r w:rsidRPr="00155A5C">
              <w:rPr>
                <w:rFonts w:ascii="Arial Narrow" w:hAnsi="Arial Narrow" w:cs="Calibri"/>
                <w:color w:val="000000"/>
                <w:sz w:val="18"/>
                <w:szCs w:val="18"/>
              </w:rPr>
              <w:t>Implementar una cátedra de educación en salud menstrual en colegios y comunidades, con el objetivo que las niñas no dejen de asistir al colegio por tener la menstruación.</w:t>
            </w:r>
          </w:p>
        </w:tc>
      </w:tr>
      <w:tr w:rsidR="007B2C3C" w:rsidRPr="00A22F8D" w14:paraId="64FA2434" w14:textId="77777777" w:rsidTr="0065226A">
        <w:trPr>
          <w:cantSplit/>
          <w:trHeight w:val="20"/>
        </w:trPr>
        <w:tc>
          <w:tcPr>
            <w:tcW w:w="10729" w:type="dxa"/>
            <w:gridSpan w:val="14"/>
            <w:tcBorders>
              <w:top w:val="nil"/>
              <w:left w:val="single" w:sz="4" w:space="0" w:color="auto"/>
              <w:bottom w:val="single" w:sz="4" w:space="0" w:color="auto"/>
              <w:right w:val="single" w:sz="4" w:space="0" w:color="auto"/>
            </w:tcBorders>
            <w:shd w:val="clear" w:color="auto" w:fill="BFBFBF" w:themeFill="background1" w:themeFillShade="BF"/>
            <w:noWrap/>
            <w:vAlign w:val="center"/>
          </w:tcPr>
          <w:p w14:paraId="4E77CCD7" w14:textId="77777777" w:rsidR="007B2C3C" w:rsidRPr="00DB037A" w:rsidRDefault="007B2C3C" w:rsidP="0065226A">
            <w:pPr>
              <w:spacing w:after="0" w:line="240" w:lineRule="auto"/>
              <w:jc w:val="center"/>
              <w:rPr>
                <w:rFonts w:ascii="Arial Narrow" w:eastAsia="Times New Roman" w:hAnsi="Arial Narrow" w:cs="Arial"/>
                <w:color w:val="000000"/>
                <w:sz w:val="18"/>
                <w:szCs w:val="18"/>
                <w:lang w:eastAsia="es-ES"/>
              </w:rPr>
            </w:pPr>
            <w:r w:rsidRPr="00DB037A">
              <w:rPr>
                <w:rFonts w:ascii="Arial Narrow" w:eastAsia="Times New Roman" w:hAnsi="Arial Narrow" w:cs="Arial"/>
                <w:color w:val="000000"/>
                <w:sz w:val="18"/>
                <w:szCs w:val="18"/>
                <w:lang w:eastAsia="es-ES"/>
              </w:rPr>
              <w:t>Control</w:t>
            </w:r>
          </w:p>
        </w:tc>
      </w:tr>
      <w:tr w:rsidR="007B2C3C" w:rsidRPr="00A22F8D" w14:paraId="7A4EA79F" w14:textId="77777777" w:rsidTr="0065226A">
        <w:trPr>
          <w:cantSplit/>
          <w:trHeight w:val="413"/>
        </w:trPr>
        <w:tc>
          <w:tcPr>
            <w:tcW w:w="499" w:type="dxa"/>
            <w:vMerge w:val="restart"/>
            <w:tcBorders>
              <w:top w:val="nil"/>
              <w:left w:val="single" w:sz="4" w:space="0" w:color="auto"/>
              <w:right w:val="single" w:sz="4" w:space="0" w:color="auto"/>
            </w:tcBorders>
            <w:shd w:val="clear" w:color="auto" w:fill="BFBFBF" w:themeFill="background1" w:themeFillShade="BF"/>
            <w:noWrap/>
            <w:textDirection w:val="btLr"/>
            <w:vAlign w:val="center"/>
          </w:tcPr>
          <w:p w14:paraId="6B4BBF65" w14:textId="77777777" w:rsidR="007B2C3C" w:rsidRPr="00A22F8D" w:rsidRDefault="007B2C3C" w:rsidP="0065226A">
            <w:pPr>
              <w:spacing w:after="0" w:line="240" w:lineRule="auto"/>
              <w:ind w:left="113" w:right="113"/>
              <w:jc w:val="center"/>
              <w:rPr>
                <w:rFonts w:ascii="Arial Narrow" w:eastAsia="Times New Roman" w:hAnsi="Arial Narrow" w:cs="Arial"/>
                <w:color w:val="000000"/>
                <w:sz w:val="16"/>
                <w:szCs w:val="16"/>
                <w:lang w:eastAsia="es-ES"/>
              </w:rPr>
            </w:pPr>
            <w:r w:rsidRPr="00A22F8D">
              <w:rPr>
                <w:rFonts w:ascii="Arial Narrow" w:eastAsia="Times New Roman" w:hAnsi="Arial Narrow" w:cs="Arial"/>
                <w:color w:val="000000"/>
                <w:sz w:val="16"/>
                <w:szCs w:val="16"/>
                <w:lang w:eastAsia="es-ES"/>
              </w:rPr>
              <w:t>Datos de quien presenta la ficha</w:t>
            </w:r>
          </w:p>
        </w:tc>
        <w:tc>
          <w:tcPr>
            <w:tcW w:w="1418"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53FA8418"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Nombre</w:t>
            </w:r>
          </w:p>
          <w:p w14:paraId="4CAA770B"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3260" w:type="dxa"/>
            <w:gridSpan w:val="4"/>
            <w:tcBorders>
              <w:top w:val="nil"/>
              <w:left w:val="single" w:sz="4" w:space="0" w:color="auto"/>
              <w:bottom w:val="single" w:sz="4" w:space="0" w:color="auto"/>
              <w:right w:val="single" w:sz="4" w:space="0" w:color="auto"/>
            </w:tcBorders>
            <w:shd w:val="clear" w:color="auto" w:fill="auto"/>
            <w:vAlign w:val="center"/>
          </w:tcPr>
          <w:p w14:paraId="42A5B12B"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roofErr w:type="spellStart"/>
            <w:r>
              <w:rPr>
                <w:rFonts w:ascii="Arial Narrow" w:eastAsia="Times New Roman" w:hAnsi="Arial Narrow" w:cs="Arial"/>
                <w:color w:val="000000"/>
                <w:sz w:val="18"/>
                <w:szCs w:val="18"/>
                <w:lang w:eastAsia="es-ES"/>
              </w:rPr>
              <w:t>Yenit</w:t>
            </w:r>
            <w:proofErr w:type="spellEnd"/>
            <w:r>
              <w:rPr>
                <w:rFonts w:ascii="Arial Narrow" w:eastAsia="Times New Roman" w:hAnsi="Arial Narrow" w:cs="Arial"/>
                <w:color w:val="000000"/>
                <w:sz w:val="18"/>
                <w:szCs w:val="18"/>
                <w:lang w:eastAsia="es-ES"/>
              </w:rPr>
              <w:t xml:space="preserve"> </w:t>
            </w:r>
            <w:proofErr w:type="spellStart"/>
            <w:r>
              <w:rPr>
                <w:rFonts w:ascii="Arial Narrow" w:eastAsia="Times New Roman" w:hAnsi="Arial Narrow" w:cs="Arial"/>
                <w:color w:val="000000"/>
                <w:sz w:val="18"/>
                <w:szCs w:val="18"/>
                <w:lang w:eastAsia="es-ES"/>
              </w:rPr>
              <w:t>Mayerli</w:t>
            </w:r>
            <w:proofErr w:type="spellEnd"/>
            <w:r>
              <w:rPr>
                <w:rFonts w:ascii="Arial Narrow" w:eastAsia="Times New Roman" w:hAnsi="Arial Narrow" w:cs="Arial"/>
                <w:color w:val="000000"/>
                <w:sz w:val="18"/>
                <w:szCs w:val="18"/>
                <w:lang w:eastAsia="es-ES"/>
              </w:rPr>
              <w:t xml:space="preserve"> Tunjano Isaza</w:t>
            </w:r>
          </w:p>
        </w:tc>
        <w:tc>
          <w:tcPr>
            <w:tcW w:w="1418" w:type="dxa"/>
            <w:gridSpan w:val="3"/>
            <w:tcBorders>
              <w:top w:val="nil"/>
              <w:left w:val="single" w:sz="4" w:space="0" w:color="auto"/>
              <w:bottom w:val="single" w:sz="4" w:space="0" w:color="auto"/>
              <w:right w:val="single" w:sz="4" w:space="0" w:color="auto"/>
            </w:tcBorders>
            <w:shd w:val="clear" w:color="auto" w:fill="BFBFBF" w:themeFill="background1" w:themeFillShade="BF"/>
            <w:vAlign w:val="center"/>
          </w:tcPr>
          <w:p w14:paraId="698AA618"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Cargo</w:t>
            </w:r>
          </w:p>
        </w:tc>
        <w:tc>
          <w:tcPr>
            <w:tcW w:w="4134" w:type="dxa"/>
            <w:gridSpan w:val="5"/>
            <w:tcBorders>
              <w:top w:val="nil"/>
              <w:left w:val="single" w:sz="4" w:space="0" w:color="auto"/>
              <w:bottom w:val="single" w:sz="4" w:space="0" w:color="auto"/>
              <w:right w:val="single" w:sz="4" w:space="0" w:color="auto"/>
            </w:tcBorders>
            <w:shd w:val="clear" w:color="auto" w:fill="auto"/>
            <w:vAlign w:val="center"/>
          </w:tcPr>
          <w:p w14:paraId="0712E101"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Profesional Universitario CPS</w:t>
            </w:r>
          </w:p>
        </w:tc>
      </w:tr>
      <w:tr w:rsidR="007B2C3C" w:rsidRPr="00A22F8D" w14:paraId="3BF2BAA2" w14:textId="77777777" w:rsidTr="0065226A">
        <w:trPr>
          <w:cantSplit/>
          <w:trHeight w:val="413"/>
        </w:trPr>
        <w:tc>
          <w:tcPr>
            <w:tcW w:w="499" w:type="dxa"/>
            <w:vMerge/>
            <w:tcBorders>
              <w:left w:val="single" w:sz="4" w:space="0" w:color="auto"/>
              <w:right w:val="single" w:sz="4" w:space="0" w:color="auto"/>
            </w:tcBorders>
            <w:shd w:val="clear" w:color="auto" w:fill="BFBFBF" w:themeFill="background1" w:themeFillShade="BF"/>
            <w:noWrap/>
            <w:vAlign w:val="center"/>
          </w:tcPr>
          <w:p w14:paraId="36816ACF"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8"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1DEB5E58" w14:textId="77777777" w:rsidR="007B2C3C" w:rsidRPr="00A22F8D"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Dependencia</w:t>
            </w:r>
          </w:p>
          <w:p w14:paraId="698F12F5"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3260" w:type="dxa"/>
            <w:gridSpan w:val="4"/>
            <w:tcBorders>
              <w:top w:val="nil"/>
              <w:left w:val="single" w:sz="4" w:space="0" w:color="auto"/>
              <w:bottom w:val="single" w:sz="4" w:space="0" w:color="auto"/>
              <w:right w:val="single" w:sz="4" w:space="0" w:color="auto"/>
            </w:tcBorders>
            <w:shd w:val="clear" w:color="auto" w:fill="auto"/>
            <w:vAlign w:val="center"/>
          </w:tcPr>
          <w:p w14:paraId="30D73BAA"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Secretaría de la Mujer, y  Equidad de Género</w:t>
            </w:r>
          </w:p>
        </w:tc>
        <w:tc>
          <w:tcPr>
            <w:tcW w:w="1418" w:type="dxa"/>
            <w:gridSpan w:val="3"/>
            <w:tcBorders>
              <w:top w:val="nil"/>
              <w:left w:val="single" w:sz="4" w:space="0" w:color="auto"/>
              <w:bottom w:val="single" w:sz="4" w:space="0" w:color="auto"/>
              <w:right w:val="single" w:sz="4" w:space="0" w:color="auto"/>
            </w:tcBorders>
            <w:shd w:val="clear" w:color="auto" w:fill="BFBFBF" w:themeFill="background1" w:themeFillShade="BF"/>
            <w:vAlign w:val="center"/>
          </w:tcPr>
          <w:p w14:paraId="4C18A97F" w14:textId="77777777" w:rsidR="007B2C3C" w:rsidRPr="00C10A34"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Entidad</w:t>
            </w:r>
          </w:p>
        </w:tc>
        <w:tc>
          <w:tcPr>
            <w:tcW w:w="4134" w:type="dxa"/>
            <w:gridSpan w:val="5"/>
            <w:tcBorders>
              <w:top w:val="nil"/>
              <w:left w:val="single" w:sz="4" w:space="0" w:color="auto"/>
              <w:bottom w:val="single" w:sz="4" w:space="0" w:color="auto"/>
              <w:right w:val="single" w:sz="4" w:space="0" w:color="auto"/>
            </w:tcBorders>
            <w:shd w:val="clear" w:color="auto" w:fill="auto"/>
            <w:vAlign w:val="center"/>
          </w:tcPr>
          <w:p w14:paraId="692B4493"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Alcaldía de Villavicencio</w:t>
            </w:r>
          </w:p>
        </w:tc>
      </w:tr>
      <w:tr w:rsidR="007B2C3C" w:rsidRPr="00A22F8D" w14:paraId="7DE100AB" w14:textId="77777777" w:rsidTr="0065226A">
        <w:trPr>
          <w:cantSplit/>
          <w:trHeight w:val="413"/>
        </w:trPr>
        <w:tc>
          <w:tcPr>
            <w:tcW w:w="499" w:type="dxa"/>
            <w:vMerge/>
            <w:tcBorders>
              <w:left w:val="single" w:sz="4" w:space="0" w:color="auto"/>
              <w:bottom w:val="single" w:sz="4" w:space="0" w:color="auto"/>
              <w:right w:val="single" w:sz="4" w:space="0" w:color="auto"/>
            </w:tcBorders>
            <w:shd w:val="clear" w:color="auto" w:fill="BFBFBF" w:themeFill="background1" w:themeFillShade="BF"/>
            <w:noWrap/>
            <w:vAlign w:val="center"/>
          </w:tcPr>
          <w:p w14:paraId="69EE9CA9"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8"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01FCE800" w14:textId="77777777" w:rsidR="007B2C3C" w:rsidRPr="00C10A34"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Correo electrónico</w:t>
            </w:r>
          </w:p>
        </w:tc>
        <w:tc>
          <w:tcPr>
            <w:tcW w:w="3260" w:type="dxa"/>
            <w:gridSpan w:val="4"/>
            <w:tcBorders>
              <w:top w:val="nil"/>
              <w:left w:val="single" w:sz="4" w:space="0" w:color="auto"/>
              <w:bottom w:val="single" w:sz="4" w:space="0" w:color="auto"/>
              <w:right w:val="single" w:sz="4" w:space="0" w:color="auto"/>
            </w:tcBorders>
            <w:shd w:val="clear" w:color="auto" w:fill="auto"/>
            <w:vAlign w:val="center"/>
          </w:tcPr>
          <w:p w14:paraId="5E5CEAFD"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hyperlink r:id="rId10" w:history="1">
              <w:r w:rsidRPr="00336FB3">
                <w:rPr>
                  <w:rStyle w:val="Hipervnculo"/>
                  <w:rFonts w:ascii="Arial Narrow" w:eastAsia="Times New Roman" w:hAnsi="Arial Narrow" w:cs="Arial"/>
                  <w:sz w:val="18"/>
                  <w:szCs w:val="18"/>
                  <w:lang w:eastAsia="es-ES"/>
                </w:rPr>
                <w:t>mujer@villavicencio.gov.co</w:t>
              </w:r>
            </w:hyperlink>
            <w:r>
              <w:rPr>
                <w:rFonts w:ascii="Arial Narrow" w:eastAsia="Times New Roman" w:hAnsi="Arial Narrow" w:cs="Arial"/>
                <w:color w:val="000000"/>
                <w:sz w:val="18"/>
                <w:szCs w:val="18"/>
                <w:lang w:eastAsia="es-ES"/>
              </w:rPr>
              <w:t xml:space="preserve"> </w:t>
            </w:r>
          </w:p>
        </w:tc>
        <w:tc>
          <w:tcPr>
            <w:tcW w:w="1418" w:type="dxa"/>
            <w:gridSpan w:val="3"/>
            <w:tcBorders>
              <w:top w:val="nil"/>
              <w:left w:val="single" w:sz="4" w:space="0" w:color="auto"/>
              <w:bottom w:val="single" w:sz="4" w:space="0" w:color="auto"/>
              <w:right w:val="single" w:sz="4" w:space="0" w:color="auto"/>
            </w:tcBorders>
            <w:shd w:val="clear" w:color="auto" w:fill="BFBFBF" w:themeFill="background1" w:themeFillShade="BF"/>
            <w:vAlign w:val="center"/>
          </w:tcPr>
          <w:p w14:paraId="2DAFE573" w14:textId="77777777" w:rsidR="007B2C3C" w:rsidRPr="00C10A34"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Teléfono</w:t>
            </w:r>
          </w:p>
        </w:tc>
        <w:tc>
          <w:tcPr>
            <w:tcW w:w="4134" w:type="dxa"/>
            <w:gridSpan w:val="5"/>
            <w:tcBorders>
              <w:top w:val="nil"/>
              <w:left w:val="single" w:sz="4" w:space="0" w:color="auto"/>
              <w:bottom w:val="single" w:sz="4" w:space="0" w:color="auto"/>
              <w:right w:val="single" w:sz="4" w:space="0" w:color="auto"/>
            </w:tcBorders>
            <w:shd w:val="clear" w:color="auto" w:fill="auto"/>
            <w:vAlign w:val="center"/>
          </w:tcPr>
          <w:p w14:paraId="500228B8"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4AC0C4A8" w14:textId="77777777" w:rsidTr="0065226A">
        <w:trPr>
          <w:cantSplit/>
          <w:trHeight w:val="413"/>
        </w:trPr>
        <w:tc>
          <w:tcPr>
            <w:tcW w:w="499" w:type="dxa"/>
            <w:vMerge/>
            <w:tcBorders>
              <w:left w:val="single" w:sz="4" w:space="0" w:color="auto"/>
              <w:bottom w:val="single" w:sz="4" w:space="0" w:color="auto"/>
              <w:right w:val="single" w:sz="4" w:space="0" w:color="auto"/>
            </w:tcBorders>
            <w:shd w:val="clear" w:color="auto" w:fill="BFBFBF" w:themeFill="background1" w:themeFillShade="BF"/>
            <w:noWrap/>
            <w:vAlign w:val="center"/>
          </w:tcPr>
          <w:p w14:paraId="3BE39A8E"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8"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25AD0BEF" w14:textId="77777777" w:rsidR="007B2C3C" w:rsidRPr="00C10A34"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Fecha de presentación</w:t>
            </w:r>
          </w:p>
        </w:tc>
        <w:tc>
          <w:tcPr>
            <w:tcW w:w="3260" w:type="dxa"/>
            <w:gridSpan w:val="4"/>
            <w:tcBorders>
              <w:top w:val="nil"/>
              <w:left w:val="single" w:sz="4" w:space="0" w:color="auto"/>
              <w:bottom w:val="single" w:sz="4" w:space="0" w:color="auto"/>
              <w:right w:val="single" w:sz="4" w:space="0" w:color="auto"/>
            </w:tcBorders>
            <w:shd w:val="clear" w:color="auto" w:fill="auto"/>
            <w:vAlign w:val="center"/>
          </w:tcPr>
          <w:p w14:paraId="7AAF9B33"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04 de junio 2024</w:t>
            </w:r>
          </w:p>
        </w:tc>
        <w:tc>
          <w:tcPr>
            <w:tcW w:w="1418" w:type="dxa"/>
            <w:gridSpan w:val="3"/>
            <w:tcBorders>
              <w:top w:val="nil"/>
              <w:left w:val="single" w:sz="4" w:space="0" w:color="auto"/>
              <w:bottom w:val="single" w:sz="4" w:space="0" w:color="auto"/>
              <w:right w:val="single" w:sz="4" w:space="0" w:color="auto"/>
            </w:tcBorders>
            <w:shd w:val="clear" w:color="auto" w:fill="BFBFBF" w:themeFill="background1" w:themeFillShade="BF"/>
            <w:vAlign w:val="center"/>
          </w:tcPr>
          <w:p w14:paraId="3DE1E964" w14:textId="77777777" w:rsidR="007B2C3C" w:rsidRPr="00C10A34"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Firma</w:t>
            </w:r>
          </w:p>
        </w:tc>
        <w:tc>
          <w:tcPr>
            <w:tcW w:w="4134" w:type="dxa"/>
            <w:gridSpan w:val="5"/>
            <w:tcBorders>
              <w:top w:val="nil"/>
              <w:left w:val="single" w:sz="4" w:space="0" w:color="auto"/>
              <w:bottom w:val="single" w:sz="4" w:space="0" w:color="auto"/>
              <w:right w:val="single" w:sz="4" w:space="0" w:color="auto"/>
            </w:tcBorders>
            <w:shd w:val="clear" w:color="auto" w:fill="auto"/>
            <w:vAlign w:val="center"/>
          </w:tcPr>
          <w:p w14:paraId="1EC37088"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5C54BEA5" w14:textId="77777777" w:rsidTr="0065226A">
        <w:trPr>
          <w:cantSplit/>
          <w:trHeight w:val="20"/>
        </w:trPr>
        <w:tc>
          <w:tcPr>
            <w:tcW w:w="10729" w:type="dxa"/>
            <w:gridSpan w:val="14"/>
            <w:tcBorders>
              <w:top w:val="nil"/>
              <w:left w:val="single" w:sz="4" w:space="0" w:color="auto"/>
              <w:bottom w:val="single" w:sz="4" w:space="0" w:color="auto"/>
              <w:right w:val="single" w:sz="4" w:space="0" w:color="auto"/>
            </w:tcBorders>
            <w:shd w:val="clear" w:color="auto" w:fill="BFBFBF" w:themeFill="background1" w:themeFillShade="BF"/>
            <w:noWrap/>
            <w:vAlign w:val="center"/>
          </w:tcPr>
          <w:p w14:paraId="60454429" w14:textId="77777777" w:rsidR="007B2C3C" w:rsidRPr="00A22F8D" w:rsidRDefault="007B2C3C" w:rsidP="0065226A">
            <w:pPr>
              <w:spacing w:after="0" w:line="240" w:lineRule="auto"/>
              <w:jc w:val="center"/>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Validación</w:t>
            </w:r>
          </w:p>
        </w:tc>
      </w:tr>
      <w:tr w:rsidR="007B2C3C" w:rsidRPr="00A22F8D" w14:paraId="7CD16982"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BFBFBF" w:themeFill="background1" w:themeFillShade="BF"/>
            <w:noWrap/>
            <w:vAlign w:val="center"/>
          </w:tcPr>
          <w:p w14:paraId="3A22B368" w14:textId="77777777" w:rsidR="007B2C3C" w:rsidRPr="00C10A34"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Observaciones de Validación</w:t>
            </w:r>
          </w:p>
        </w:tc>
        <w:tc>
          <w:tcPr>
            <w:tcW w:w="8812" w:type="dxa"/>
            <w:gridSpan w:val="12"/>
            <w:tcBorders>
              <w:top w:val="nil"/>
              <w:left w:val="single" w:sz="4" w:space="0" w:color="auto"/>
              <w:bottom w:val="single" w:sz="4" w:space="0" w:color="auto"/>
              <w:right w:val="single" w:sz="4" w:space="0" w:color="auto"/>
            </w:tcBorders>
            <w:shd w:val="clear" w:color="auto" w:fill="auto"/>
            <w:vAlign w:val="center"/>
          </w:tcPr>
          <w:p w14:paraId="60497319"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0E59DBBD" w14:textId="77777777" w:rsidTr="0065226A">
        <w:trPr>
          <w:cantSplit/>
          <w:trHeight w:val="227"/>
        </w:trPr>
        <w:tc>
          <w:tcPr>
            <w:tcW w:w="499" w:type="dxa"/>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noWrap/>
            <w:textDirection w:val="btLr"/>
            <w:vAlign w:val="center"/>
          </w:tcPr>
          <w:p w14:paraId="08C9A1DB" w14:textId="77777777" w:rsidR="007B2C3C" w:rsidRPr="00A22F8D" w:rsidRDefault="007B2C3C" w:rsidP="0065226A">
            <w:pPr>
              <w:spacing w:after="0" w:line="240" w:lineRule="auto"/>
              <w:ind w:left="113" w:right="113"/>
              <w:jc w:val="center"/>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Datos de quien valida la ficha</w:t>
            </w:r>
          </w:p>
        </w:tc>
        <w:tc>
          <w:tcPr>
            <w:tcW w:w="141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A530B53" w14:textId="77777777" w:rsidR="007B2C3C" w:rsidRPr="00C10A34"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Nombre</w:t>
            </w:r>
          </w:p>
          <w:p w14:paraId="1EE654E8"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327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05541563"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5"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5C526EC" w14:textId="77777777" w:rsidR="007B2C3C" w:rsidRPr="00C10A34"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Cargo</w:t>
            </w:r>
          </w:p>
        </w:tc>
        <w:tc>
          <w:tcPr>
            <w:tcW w:w="412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7772E8CC"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4203FBB0" w14:textId="77777777" w:rsidTr="0065226A">
        <w:trPr>
          <w:cantSplit/>
          <w:trHeight w:val="227"/>
        </w:trPr>
        <w:tc>
          <w:tcPr>
            <w:tcW w:w="499" w:type="dxa"/>
            <w:vMerge/>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284F9E6E"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17DA15A" w14:textId="77777777" w:rsidR="007B2C3C" w:rsidRPr="00C10A34"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Dependencia</w:t>
            </w:r>
          </w:p>
          <w:p w14:paraId="1BA3C6CD"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327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50E566D"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5"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2167707" w14:textId="77777777" w:rsidR="007B2C3C" w:rsidRPr="00C10A34"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Entidad</w:t>
            </w:r>
          </w:p>
        </w:tc>
        <w:tc>
          <w:tcPr>
            <w:tcW w:w="412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72E122E1"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10BB30B9" w14:textId="77777777" w:rsidTr="0065226A">
        <w:trPr>
          <w:cantSplit/>
          <w:trHeight w:val="227"/>
        </w:trPr>
        <w:tc>
          <w:tcPr>
            <w:tcW w:w="499" w:type="dxa"/>
            <w:vMerge/>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2DDB62C9"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469764F" w14:textId="77777777" w:rsidR="007B2C3C" w:rsidRPr="00A4440E"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Correo electrónico</w:t>
            </w:r>
          </w:p>
        </w:tc>
        <w:tc>
          <w:tcPr>
            <w:tcW w:w="327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6CECA4DD"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5"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D7DAF44" w14:textId="77777777" w:rsidR="007B2C3C" w:rsidRPr="00C10A34"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Teléfono</w:t>
            </w:r>
          </w:p>
        </w:tc>
        <w:tc>
          <w:tcPr>
            <w:tcW w:w="412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69B99CA4"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518BE3BB" w14:textId="77777777" w:rsidTr="0065226A">
        <w:trPr>
          <w:cantSplit/>
          <w:trHeight w:val="227"/>
        </w:trPr>
        <w:tc>
          <w:tcPr>
            <w:tcW w:w="499" w:type="dxa"/>
            <w:vMerge/>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7848E752"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FDF24E2" w14:textId="77777777" w:rsidR="007B2C3C" w:rsidRPr="00C10A34"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 xml:space="preserve">Fecha de </w:t>
            </w:r>
            <w:r>
              <w:rPr>
                <w:rFonts w:ascii="Arial Narrow" w:eastAsia="Times New Roman" w:hAnsi="Arial Narrow" w:cs="Arial"/>
                <w:color w:val="000000"/>
                <w:sz w:val="18"/>
                <w:szCs w:val="18"/>
                <w:lang w:eastAsia="es-ES"/>
              </w:rPr>
              <w:t>aprobación</w:t>
            </w:r>
          </w:p>
        </w:tc>
        <w:tc>
          <w:tcPr>
            <w:tcW w:w="327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4E96C1C0"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5"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893BFD1" w14:textId="77777777" w:rsidR="007B2C3C" w:rsidRPr="00C10A34"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Firma</w:t>
            </w:r>
          </w:p>
        </w:tc>
        <w:tc>
          <w:tcPr>
            <w:tcW w:w="412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273258F8"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06702961" w14:textId="77777777" w:rsidTr="0065226A">
        <w:trPr>
          <w:cantSplit/>
          <w:trHeight w:val="227"/>
        </w:trPr>
        <w:tc>
          <w:tcPr>
            <w:tcW w:w="1917"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7EAC5B44" w14:textId="77777777" w:rsidR="007B2C3C" w:rsidRPr="00C10A34" w:rsidRDefault="007B2C3C" w:rsidP="00176A1E">
            <w:pPr>
              <w:pStyle w:val="Prrafodelista"/>
              <w:numPr>
                <w:ilvl w:val="0"/>
                <w:numId w:val="8"/>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ID. Indicador</w:t>
            </w:r>
          </w:p>
        </w:tc>
        <w:tc>
          <w:tcPr>
            <w:tcW w:w="327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53633D8"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5537" w:type="dxa"/>
            <w:gridSpan w:val="7"/>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B6FADEC"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bl>
    <w:p w14:paraId="21ECF5A4" w14:textId="77777777" w:rsidR="00824F28" w:rsidRPr="00824F28" w:rsidRDefault="00824F28" w:rsidP="00824F28">
      <w:pPr>
        <w:suppressAutoHyphens/>
        <w:spacing w:after="0" w:line="240" w:lineRule="auto"/>
        <w:jc w:val="both"/>
        <w:rPr>
          <w:rFonts w:ascii="Arial" w:hAnsi="Arial" w:cs="Arial"/>
          <w:b/>
          <w:bCs/>
        </w:rPr>
      </w:pPr>
    </w:p>
    <w:p w14:paraId="4AEBCC7C" w14:textId="26DAE196" w:rsidR="004F3A5D" w:rsidRDefault="004F3A5D" w:rsidP="005B3D29">
      <w:pPr>
        <w:spacing w:after="0" w:line="276" w:lineRule="auto"/>
        <w:jc w:val="both"/>
        <w:rPr>
          <w:rFonts w:ascii="Arial" w:eastAsia="Calibri" w:hAnsi="Arial" w:cs="Arial"/>
        </w:rPr>
      </w:pPr>
    </w:p>
    <w:tbl>
      <w:tblPr>
        <w:tblW w:w="10763" w:type="dxa"/>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
        <w:gridCol w:w="10490"/>
      </w:tblGrid>
      <w:tr w:rsidR="007B2C3C" w:rsidRPr="00847803" w14:paraId="1CAB1255" w14:textId="77777777" w:rsidTr="0065226A">
        <w:trPr>
          <w:trHeight w:val="423"/>
        </w:trPr>
        <w:tc>
          <w:tcPr>
            <w:tcW w:w="273" w:type="dxa"/>
            <w:vMerge w:val="restart"/>
            <w:tcBorders>
              <w:bottom w:val="single" w:sz="6" w:space="0" w:color="008000"/>
            </w:tcBorders>
            <w:shd w:val="clear" w:color="auto" w:fill="auto"/>
            <w:vAlign w:val="center"/>
          </w:tcPr>
          <w:p w14:paraId="25968D3F" w14:textId="77777777" w:rsidR="007B2C3C" w:rsidRPr="00634B51" w:rsidRDefault="007B2C3C" w:rsidP="0065226A">
            <w:pPr>
              <w:rPr>
                <w:b/>
                <w:bCs/>
                <w:sz w:val="20"/>
                <w:szCs w:val="20"/>
              </w:rPr>
            </w:pPr>
          </w:p>
        </w:tc>
        <w:tc>
          <w:tcPr>
            <w:tcW w:w="10490" w:type="dxa"/>
            <w:vMerge w:val="restart"/>
            <w:tcBorders>
              <w:bottom w:val="single" w:sz="6" w:space="0" w:color="008000"/>
            </w:tcBorders>
            <w:shd w:val="clear" w:color="auto" w:fill="auto"/>
            <w:vAlign w:val="center"/>
          </w:tcPr>
          <w:p w14:paraId="1BB57DE2" w14:textId="77777777" w:rsidR="007B2C3C" w:rsidRPr="00634B51" w:rsidRDefault="007B2C3C" w:rsidP="0065226A">
            <w:pPr>
              <w:jc w:val="center"/>
              <w:rPr>
                <w:rFonts w:ascii="Arial" w:hAnsi="Arial" w:cs="Arial"/>
                <w:sz w:val="20"/>
                <w:szCs w:val="20"/>
              </w:rPr>
            </w:pPr>
            <w:r>
              <w:rPr>
                <w:rFonts w:ascii="Arial" w:hAnsi="Arial" w:cs="Arial"/>
                <w:sz w:val="20"/>
                <w:szCs w:val="20"/>
              </w:rPr>
              <w:t>FICHA TECNICA DEL INDICADOR</w:t>
            </w:r>
          </w:p>
        </w:tc>
      </w:tr>
      <w:tr w:rsidR="007B2C3C" w:rsidRPr="00847803" w14:paraId="06C310C6" w14:textId="77777777" w:rsidTr="0065226A">
        <w:trPr>
          <w:trHeight w:val="423"/>
        </w:trPr>
        <w:tc>
          <w:tcPr>
            <w:tcW w:w="273" w:type="dxa"/>
            <w:vMerge/>
            <w:shd w:val="clear" w:color="auto" w:fill="auto"/>
            <w:vAlign w:val="center"/>
          </w:tcPr>
          <w:p w14:paraId="69EB0870" w14:textId="77777777" w:rsidR="007B2C3C" w:rsidRPr="00634B51" w:rsidRDefault="007B2C3C" w:rsidP="0065226A">
            <w:pPr>
              <w:jc w:val="center"/>
              <w:rPr>
                <w:b/>
                <w:bCs/>
                <w:sz w:val="20"/>
                <w:szCs w:val="20"/>
              </w:rPr>
            </w:pPr>
          </w:p>
        </w:tc>
        <w:tc>
          <w:tcPr>
            <w:tcW w:w="10490" w:type="dxa"/>
            <w:vMerge/>
            <w:shd w:val="clear" w:color="auto" w:fill="auto"/>
            <w:vAlign w:val="center"/>
          </w:tcPr>
          <w:p w14:paraId="78AFAE6A" w14:textId="77777777" w:rsidR="007B2C3C" w:rsidRPr="00634B51" w:rsidRDefault="007B2C3C" w:rsidP="0065226A">
            <w:pPr>
              <w:jc w:val="center"/>
              <w:rPr>
                <w:rFonts w:ascii="Arial" w:hAnsi="Arial" w:cs="Arial"/>
                <w:bCs/>
                <w:i/>
                <w:sz w:val="20"/>
                <w:szCs w:val="20"/>
              </w:rPr>
            </w:pPr>
          </w:p>
        </w:tc>
      </w:tr>
    </w:tbl>
    <w:p w14:paraId="0F52D388" w14:textId="04671D94" w:rsidR="007B2C3C" w:rsidRDefault="007B2C3C" w:rsidP="005B3D29">
      <w:pPr>
        <w:spacing w:after="0" w:line="276" w:lineRule="auto"/>
        <w:jc w:val="both"/>
        <w:rPr>
          <w:rFonts w:ascii="Arial" w:eastAsia="Calibri" w:hAnsi="Arial" w:cs="Arial"/>
        </w:rPr>
      </w:pPr>
    </w:p>
    <w:tbl>
      <w:tblPr>
        <w:tblW w:w="10729" w:type="dxa"/>
        <w:tblInd w:w="-1139" w:type="dxa"/>
        <w:tblLayout w:type="fixed"/>
        <w:tblCellMar>
          <w:left w:w="70" w:type="dxa"/>
          <w:right w:w="70" w:type="dxa"/>
        </w:tblCellMar>
        <w:tblLook w:val="04A0" w:firstRow="1" w:lastRow="0" w:firstColumn="1" w:lastColumn="0" w:noHBand="0" w:noVBand="1"/>
      </w:tblPr>
      <w:tblGrid>
        <w:gridCol w:w="499"/>
        <w:gridCol w:w="1418"/>
        <w:gridCol w:w="2096"/>
        <w:gridCol w:w="1063"/>
        <w:gridCol w:w="25"/>
        <w:gridCol w:w="76"/>
        <w:gridCol w:w="15"/>
        <w:gridCol w:w="1059"/>
        <w:gridCol w:w="344"/>
        <w:gridCol w:w="12"/>
        <w:gridCol w:w="1107"/>
        <w:gridCol w:w="15"/>
        <w:gridCol w:w="760"/>
        <w:gridCol w:w="2240"/>
      </w:tblGrid>
      <w:tr w:rsidR="007B2C3C" w:rsidRPr="00A22F8D" w14:paraId="5B5F7162" w14:textId="77777777" w:rsidTr="0065226A">
        <w:trPr>
          <w:cantSplit/>
          <w:trHeight w:val="20"/>
        </w:trPr>
        <w:tc>
          <w:tcPr>
            <w:tcW w:w="7729" w:type="dxa"/>
            <w:gridSpan w:val="12"/>
            <w:tcBorders>
              <w:top w:val="single" w:sz="4" w:space="0" w:color="auto"/>
              <w:left w:val="single" w:sz="4" w:space="0" w:color="auto"/>
              <w:bottom w:val="single" w:sz="4" w:space="0" w:color="auto"/>
              <w:right w:val="single" w:sz="4" w:space="0" w:color="auto"/>
            </w:tcBorders>
            <w:shd w:val="clear" w:color="auto" w:fill="auto"/>
            <w:noWrap/>
            <w:vAlign w:val="center"/>
          </w:tcPr>
          <w:p w14:paraId="6A9CB83A" w14:textId="77777777" w:rsidR="007B2C3C" w:rsidRPr="00983594"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Pr>
                <w:noProof/>
                <w:lang w:val="en-US"/>
              </w:rPr>
              <w:drawing>
                <wp:anchor distT="0" distB="0" distL="114300" distR="114300" simplePos="0" relativeHeight="251661312" behindDoc="0" locked="0" layoutInCell="1" allowOverlap="1" wp14:anchorId="6AC87AD6" wp14:editId="281D4D9E">
                  <wp:simplePos x="0" y="0"/>
                  <wp:positionH relativeFrom="column">
                    <wp:posOffset>2625725</wp:posOffset>
                  </wp:positionH>
                  <wp:positionV relativeFrom="paragraph">
                    <wp:posOffset>15240</wp:posOffset>
                  </wp:positionV>
                  <wp:extent cx="176530" cy="123825"/>
                  <wp:effectExtent l="0" t="0" r="0" b="9525"/>
                  <wp:wrapThrough wrapText="bothSides">
                    <wp:wrapPolygon edited="0">
                      <wp:start x="0" y="0"/>
                      <wp:lineTo x="0" y="19938"/>
                      <wp:lineTo x="18647" y="19938"/>
                      <wp:lineTo x="18647" y="0"/>
                      <wp:lineTo x="0" y="0"/>
                    </wp:wrapPolygon>
                  </wp:wrapThrough>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flipV="1">
                            <a:off x="0" y="0"/>
                            <a:ext cx="176530" cy="123825"/>
                          </a:xfrm>
                          <a:prstGeom prst="rect">
                            <a:avLst/>
                          </a:prstGeom>
                          <a:noFill/>
                        </pic:spPr>
                      </pic:pic>
                    </a:graphicData>
                  </a:graphic>
                  <wp14:sizeRelH relativeFrom="page">
                    <wp14:pctWidth>0</wp14:pctWidth>
                  </wp14:sizeRelH>
                  <wp14:sizeRelV relativeFrom="page">
                    <wp14:pctHeight>0</wp14:pctHeight>
                  </wp14:sizeRelV>
                </wp:anchor>
              </w:drawing>
            </w:r>
            <w:r w:rsidRPr="00983594">
              <w:rPr>
                <w:rFonts w:ascii="Arial Narrow" w:eastAsia="Times New Roman" w:hAnsi="Arial Narrow" w:cs="Arial"/>
                <w:color w:val="000000"/>
                <w:sz w:val="18"/>
                <w:szCs w:val="18"/>
                <w:lang w:eastAsia="es-ES"/>
              </w:rPr>
              <w:t>Aplica para:                Seguimiento a Políticas Públicas      Sistema de Información Estadística</w:t>
            </w:r>
            <w:r w:rsidRPr="00983594">
              <w:rPr>
                <w:rFonts w:ascii="Arial Narrow" w:eastAsia="Times New Roman" w:hAnsi="Arial Narrow" w:cs="Arial"/>
                <w:color w:val="000000"/>
                <w:sz w:val="18"/>
                <w:szCs w:val="18"/>
                <w:lang w:eastAsia="es-ES"/>
              </w:rPr>
              <w:fldChar w:fldCharType="begin">
                <w:ffData>
                  <w:name w:val="Marcar3"/>
                  <w:enabled/>
                  <w:calcOnExit w:val="0"/>
                  <w:checkBox>
                    <w:sizeAuto/>
                    <w:default w:val="0"/>
                  </w:checkBox>
                </w:ffData>
              </w:fldChar>
            </w:r>
            <w:r w:rsidRPr="00983594">
              <w:rPr>
                <w:rFonts w:ascii="Arial Narrow" w:eastAsia="Times New Roman" w:hAnsi="Arial Narrow" w:cs="Arial"/>
                <w:color w:val="000000"/>
                <w:sz w:val="18"/>
                <w:szCs w:val="18"/>
                <w:lang w:eastAsia="es-ES"/>
              </w:rPr>
              <w:instrText xml:space="preserve"> FORMCHECKBOX </w:instrText>
            </w:r>
            <w:r>
              <w:rPr>
                <w:rFonts w:ascii="Arial Narrow" w:eastAsia="Times New Roman" w:hAnsi="Arial Narrow" w:cs="Arial"/>
                <w:color w:val="000000"/>
                <w:sz w:val="18"/>
                <w:szCs w:val="18"/>
                <w:lang w:eastAsia="es-ES"/>
              </w:rPr>
            </w:r>
            <w:r>
              <w:rPr>
                <w:rFonts w:ascii="Arial Narrow" w:eastAsia="Times New Roman" w:hAnsi="Arial Narrow" w:cs="Arial"/>
                <w:color w:val="000000"/>
                <w:sz w:val="18"/>
                <w:szCs w:val="18"/>
                <w:lang w:eastAsia="es-ES"/>
              </w:rPr>
              <w:fldChar w:fldCharType="separate"/>
            </w:r>
            <w:r w:rsidRPr="00983594">
              <w:rPr>
                <w:rFonts w:ascii="Arial Narrow" w:eastAsia="Times New Roman" w:hAnsi="Arial Narrow" w:cs="Arial"/>
                <w:color w:val="000000"/>
                <w:sz w:val="18"/>
                <w:szCs w:val="18"/>
                <w:lang w:eastAsia="es-ES"/>
              </w:rPr>
              <w:fldChar w:fldCharType="end"/>
            </w:r>
          </w:p>
        </w:tc>
        <w:tc>
          <w:tcPr>
            <w:tcW w:w="3000" w:type="dxa"/>
            <w:gridSpan w:val="2"/>
            <w:tcBorders>
              <w:top w:val="single" w:sz="4" w:space="0" w:color="auto"/>
              <w:left w:val="nil"/>
              <w:bottom w:val="single" w:sz="4" w:space="0" w:color="auto"/>
              <w:right w:val="single" w:sz="4" w:space="0" w:color="auto"/>
            </w:tcBorders>
            <w:shd w:val="clear" w:color="auto" w:fill="auto"/>
            <w:vAlign w:val="center"/>
          </w:tcPr>
          <w:p w14:paraId="19548AD9"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Solicita Cartografía</w:t>
            </w:r>
            <w:r w:rsidRPr="00A22F8D">
              <w:rPr>
                <w:rFonts w:ascii="Arial Narrow" w:eastAsia="Times New Roman" w:hAnsi="Arial Narrow" w:cs="Arial"/>
                <w:color w:val="000000"/>
                <w:sz w:val="18"/>
                <w:szCs w:val="18"/>
                <w:lang w:eastAsia="es-ES"/>
              </w:rPr>
              <w:fldChar w:fldCharType="begin">
                <w:ffData>
                  <w:name w:val="Marcar2"/>
                  <w:enabled/>
                  <w:calcOnExit w:val="0"/>
                  <w:checkBox>
                    <w:sizeAuto/>
                    <w:default w:val="0"/>
                  </w:checkBox>
                </w:ffData>
              </w:fldChar>
            </w:r>
            <w:r w:rsidRPr="00A22F8D">
              <w:rPr>
                <w:rFonts w:ascii="Arial Narrow" w:eastAsia="Times New Roman" w:hAnsi="Arial Narrow" w:cs="Arial"/>
                <w:color w:val="000000"/>
                <w:sz w:val="18"/>
                <w:szCs w:val="18"/>
                <w:lang w:eastAsia="es-ES"/>
              </w:rPr>
              <w:instrText xml:space="preserve"> FORMCHECKBOX </w:instrText>
            </w:r>
            <w:r>
              <w:rPr>
                <w:rFonts w:ascii="Arial Narrow" w:eastAsia="Times New Roman" w:hAnsi="Arial Narrow" w:cs="Arial"/>
                <w:color w:val="000000"/>
                <w:sz w:val="18"/>
                <w:szCs w:val="18"/>
                <w:lang w:eastAsia="es-ES"/>
              </w:rPr>
            </w:r>
            <w:r>
              <w:rPr>
                <w:rFonts w:ascii="Arial Narrow" w:eastAsia="Times New Roman" w:hAnsi="Arial Narrow" w:cs="Arial"/>
                <w:color w:val="000000"/>
                <w:sz w:val="18"/>
                <w:szCs w:val="18"/>
                <w:lang w:eastAsia="es-ES"/>
              </w:rPr>
              <w:fldChar w:fldCharType="separate"/>
            </w:r>
            <w:r w:rsidRPr="00A22F8D">
              <w:rPr>
                <w:rFonts w:ascii="Arial Narrow" w:eastAsia="Times New Roman" w:hAnsi="Arial Narrow" w:cs="Arial"/>
                <w:color w:val="000000"/>
                <w:sz w:val="18"/>
                <w:szCs w:val="18"/>
                <w:lang w:eastAsia="es-ES"/>
              </w:rPr>
              <w:fldChar w:fldCharType="end"/>
            </w:r>
          </w:p>
        </w:tc>
      </w:tr>
      <w:tr w:rsidR="007B2C3C" w:rsidRPr="00A22F8D" w14:paraId="388535AC" w14:textId="77777777" w:rsidTr="0065226A">
        <w:trPr>
          <w:cantSplit/>
          <w:trHeight w:val="20"/>
        </w:trPr>
        <w:tc>
          <w:tcPr>
            <w:tcW w:w="1917" w:type="dxa"/>
            <w:gridSpan w:val="2"/>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778DB289"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Sector</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hideMark/>
          </w:tcPr>
          <w:p w14:paraId="12072E3B" w14:textId="77777777" w:rsidR="007B2C3C" w:rsidRPr="002B710F" w:rsidRDefault="007B2C3C" w:rsidP="0065226A">
            <w:pPr>
              <w:spacing w:after="0" w:line="240" w:lineRule="auto"/>
              <w:rPr>
                <w:rFonts w:ascii="Arial Narrow" w:eastAsia="Times New Roman" w:hAnsi="Arial Narrow" w:cs="Arial"/>
                <w:color w:val="000000"/>
                <w:sz w:val="18"/>
                <w:szCs w:val="18"/>
                <w:highlight w:val="yellow"/>
                <w:lang w:eastAsia="es-ES"/>
              </w:rPr>
            </w:pPr>
            <w:r>
              <w:rPr>
                <w:rFonts w:ascii="Arial Narrow" w:eastAsia="Times New Roman" w:hAnsi="Arial Narrow" w:cs="Arial"/>
                <w:color w:val="000000"/>
                <w:sz w:val="18"/>
                <w:szCs w:val="18"/>
                <w:lang w:eastAsia="es-ES"/>
              </w:rPr>
              <w:t>S</w:t>
            </w:r>
            <w:r w:rsidRPr="00F148FF">
              <w:rPr>
                <w:rFonts w:ascii="Arial Narrow" w:eastAsia="Times New Roman" w:hAnsi="Arial Narrow" w:cs="Arial"/>
                <w:color w:val="000000"/>
                <w:sz w:val="18"/>
                <w:szCs w:val="18"/>
                <w:lang w:eastAsia="es-ES"/>
              </w:rPr>
              <w:t xml:space="preserve">alud </w:t>
            </w:r>
            <w:r>
              <w:rPr>
                <w:rFonts w:ascii="Arial Narrow" w:eastAsia="Times New Roman" w:hAnsi="Arial Narrow" w:cs="Arial"/>
                <w:color w:val="000000"/>
                <w:sz w:val="18"/>
                <w:szCs w:val="18"/>
                <w:lang w:eastAsia="es-ES"/>
              </w:rPr>
              <w:t>y Protección Social</w:t>
            </w:r>
          </w:p>
        </w:tc>
      </w:tr>
      <w:tr w:rsidR="007B2C3C" w:rsidRPr="00A22F8D" w14:paraId="08D189BD"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6968CFB7"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Nombre del Indicador</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74F57D36" w14:textId="77777777" w:rsidR="007B2C3C" w:rsidRPr="002B710F" w:rsidRDefault="007B2C3C" w:rsidP="0065226A">
            <w:pPr>
              <w:spacing w:after="0" w:line="240" w:lineRule="auto"/>
              <w:rPr>
                <w:rFonts w:ascii="Arial Narrow" w:eastAsia="Times New Roman" w:hAnsi="Arial Narrow" w:cs="Arial"/>
                <w:color w:val="000000"/>
                <w:sz w:val="18"/>
                <w:szCs w:val="18"/>
                <w:highlight w:val="yellow"/>
                <w:lang w:eastAsia="es-ES"/>
              </w:rPr>
            </w:pPr>
            <w:r>
              <w:rPr>
                <w:rFonts w:ascii="Arial Narrow" w:eastAsia="Times New Roman" w:hAnsi="Arial Narrow" w:cs="Arial"/>
                <w:color w:val="000000"/>
                <w:sz w:val="18"/>
                <w:szCs w:val="18"/>
                <w:lang w:eastAsia="es-ES"/>
              </w:rPr>
              <w:t>E</w:t>
            </w:r>
            <w:r w:rsidRPr="002E5B71">
              <w:rPr>
                <w:rFonts w:ascii="Arial Narrow" w:eastAsia="Times New Roman" w:hAnsi="Arial Narrow" w:cs="Arial"/>
                <w:color w:val="000000"/>
                <w:sz w:val="18"/>
                <w:szCs w:val="18"/>
                <w:lang w:eastAsia="es-ES"/>
              </w:rPr>
              <w:t>jecución de las acciones encaminadas a convertir el Centro Especializado Materno Infantil (CEMI) en Centro de atención especializada integral a la mujer.</w:t>
            </w:r>
            <w:r>
              <w:rPr>
                <w:rFonts w:ascii="Arial Narrow" w:eastAsia="Times New Roman" w:hAnsi="Arial Narrow" w:cs="Arial"/>
                <w:color w:val="000000"/>
                <w:sz w:val="18"/>
                <w:szCs w:val="18"/>
                <w:lang w:eastAsia="es-ES"/>
              </w:rPr>
              <w:t xml:space="preserve"> (Eje 3 indicador 43)</w:t>
            </w:r>
          </w:p>
        </w:tc>
      </w:tr>
      <w:tr w:rsidR="007B2C3C" w:rsidRPr="00A22F8D" w14:paraId="77713805"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699DDAB8"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Convención</w:t>
            </w:r>
          </w:p>
        </w:tc>
        <w:tc>
          <w:tcPr>
            <w:tcW w:w="3184" w:type="dxa"/>
            <w:gridSpan w:val="3"/>
            <w:tcBorders>
              <w:top w:val="single" w:sz="4" w:space="0" w:color="auto"/>
              <w:left w:val="nil"/>
              <w:bottom w:val="single" w:sz="4" w:space="0" w:color="auto"/>
              <w:right w:val="single" w:sz="4" w:space="0" w:color="auto"/>
            </w:tcBorders>
            <w:shd w:val="clear" w:color="auto" w:fill="auto"/>
            <w:noWrap/>
            <w:vAlign w:val="center"/>
          </w:tcPr>
          <w:p w14:paraId="67DCB47C" w14:textId="77777777" w:rsidR="007B2C3C" w:rsidRPr="002B710F" w:rsidRDefault="007B2C3C" w:rsidP="0065226A">
            <w:pPr>
              <w:spacing w:after="0" w:line="240" w:lineRule="auto"/>
              <w:rPr>
                <w:rFonts w:ascii="Arial Narrow" w:eastAsia="Times New Roman" w:hAnsi="Arial Narrow" w:cs="Arial"/>
                <w:color w:val="000000"/>
                <w:sz w:val="18"/>
                <w:szCs w:val="18"/>
                <w:highlight w:val="yellow"/>
                <w:lang w:eastAsia="es-ES"/>
              </w:rPr>
            </w:pPr>
            <w:r w:rsidRPr="002E5B71">
              <w:rPr>
                <w:rFonts w:ascii="Arial Narrow" w:eastAsia="Times New Roman" w:hAnsi="Arial Narrow" w:cs="Arial"/>
                <w:color w:val="000000"/>
                <w:sz w:val="18"/>
                <w:szCs w:val="18"/>
                <w:lang w:eastAsia="es-ES"/>
              </w:rPr>
              <w:t>Porcentaje (%) de ejecución de las acciones encaminadas a convertir el Centro Especializado Materno Infantil (CEMI) en Centro de atención especializada integral a la mujer.</w:t>
            </w:r>
          </w:p>
        </w:tc>
        <w:tc>
          <w:tcPr>
            <w:tcW w:w="2628" w:type="dxa"/>
            <w:gridSpan w:val="7"/>
            <w:tcBorders>
              <w:top w:val="nil"/>
              <w:left w:val="nil"/>
              <w:bottom w:val="single" w:sz="4" w:space="0" w:color="auto"/>
              <w:right w:val="single" w:sz="4" w:space="0" w:color="auto"/>
            </w:tcBorders>
            <w:shd w:val="clear" w:color="auto" w:fill="D0CECE" w:themeFill="background2" w:themeFillShade="E6"/>
            <w:noWrap/>
            <w:vAlign w:val="center"/>
            <w:hideMark/>
          </w:tcPr>
          <w:p w14:paraId="1904EB9D" w14:textId="77777777" w:rsidR="007B2C3C" w:rsidRPr="002E5B71"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2E5B71">
              <w:rPr>
                <w:rFonts w:ascii="Arial Narrow" w:eastAsia="Times New Roman" w:hAnsi="Arial Narrow" w:cs="Arial"/>
                <w:color w:val="000000"/>
                <w:sz w:val="18"/>
                <w:szCs w:val="18"/>
                <w:lang w:eastAsia="es-ES"/>
              </w:rPr>
              <w:t>Unidad de Medida</w:t>
            </w:r>
          </w:p>
        </w:tc>
        <w:tc>
          <w:tcPr>
            <w:tcW w:w="30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6CCFB575" w14:textId="77777777" w:rsidR="007B2C3C" w:rsidRPr="002B710F" w:rsidRDefault="007B2C3C" w:rsidP="0065226A">
            <w:pPr>
              <w:spacing w:after="0" w:line="240" w:lineRule="auto"/>
              <w:rPr>
                <w:rFonts w:ascii="Arial Narrow" w:eastAsia="Times New Roman" w:hAnsi="Arial Narrow" w:cs="Arial"/>
                <w:color w:val="000000"/>
                <w:sz w:val="18"/>
                <w:szCs w:val="18"/>
                <w:highlight w:val="yellow"/>
                <w:lang w:eastAsia="es-ES"/>
              </w:rPr>
            </w:pPr>
            <w:r>
              <w:rPr>
                <w:rFonts w:ascii="Arial Narrow" w:eastAsia="Times New Roman" w:hAnsi="Arial Narrow" w:cs="Arial"/>
                <w:color w:val="000000"/>
                <w:sz w:val="18"/>
                <w:szCs w:val="18"/>
                <w:lang w:eastAsia="es-ES"/>
              </w:rPr>
              <w:t> Porcentaje</w:t>
            </w:r>
          </w:p>
        </w:tc>
      </w:tr>
      <w:tr w:rsidR="007B2C3C" w:rsidRPr="00A22F8D" w14:paraId="4D176E0B"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4D7F1505"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Definiciones y Conceptos</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1F564EBD" w14:textId="77777777" w:rsidR="007B2C3C" w:rsidRPr="002B710F" w:rsidRDefault="007B2C3C" w:rsidP="0065226A">
            <w:pPr>
              <w:spacing w:after="0" w:line="240" w:lineRule="auto"/>
              <w:rPr>
                <w:rFonts w:ascii="Arial Narrow" w:eastAsia="Times New Roman" w:hAnsi="Arial Narrow" w:cs="Arial"/>
                <w:color w:val="000000"/>
                <w:sz w:val="18"/>
                <w:szCs w:val="18"/>
                <w:highlight w:val="yellow"/>
                <w:lang w:eastAsia="es-ES"/>
              </w:rPr>
            </w:pPr>
            <w:r>
              <w:rPr>
                <w:rFonts w:ascii="Arial Narrow" w:eastAsia="Times New Roman" w:hAnsi="Arial Narrow" w:cs="Arial"/>
                <w:color w:val="000000"/>
                <w:sz w:val="18"/>
                <w:szCs w:val="18"/>
                <w:lang w:eastAsia="es-ES"/>
              </w:rPr>
              <w:t>A</w:t>
            </w:r>
            <w:r w:rsidRPr="000C0D4E">
              <w:rPr>
                <w:rFonts w:ascii="Arial Narrow" w:eastAsia="Times New Roman" w:hAnsi="Arial Narrow" w:cs="Arial"/>
                <w:color w:val="000000"/>
                <w:sz w:val="18"/>
                <w:szCs w:val="18"/>
                <w:lang w:eastAsia="es-ES"/>
              </w:rPr>
              <w:t>cciones</w:t>
            </w:r>
            <w:r>
              <w:rPr>
                <w:rFonts w:ascii="Arial Narrow" w:eastAsia="Times New Roman" w:hAnsi="Arial Narrow" w:cs="Arial"/>
                <w:color w:val="000000"/>
                <w:sz w:val="18"/>
                <w:szCs w:val="18"/>
                <w:lang w:eastAsia="es-ES"/>
              </w:rPr>
              <w:t xml:space="preserve"> desarrolladas </w:t>
            </w:r>
            <w:r w:rsidRPr="000C0D4E">
              <w:rPr>
                <w:rFonts w:ascii="Arial Narrow" w:eastAsia="Times New Roman" w:hAnsi="Arial Narrow" w:cs="Arial"/>
                <w:color w:val="000000"/>
                <w:sz w:val="18"/>
                <w:szCs w:val="18"/>
                <w:lang w:eastAsia="es-ES"/>
              </w:rPr>
              <w:t xml:space="preserve"> para que el Centro Especializado Materno Infantil (CEMI) se convierta en el Centro de Atención Especializada integral  para la Mujer.</w:t>
            </w:r>
          </w:p>
        </w:tc>
      </w:tr>
      <w:tr w:rsidR="007B2C3C" w:rsidRPr="00A22F8D" w14:paraId="40B540BF"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16E57D7B"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Formula</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7D0B9738" w14:textId="77777777" w:rsidR="007B2C3C" w:rsidRPr="002B710F" w:rsidRDefault="007B2C3C" w:rsidP="0065226A">
            <w:pPr>
              <w:spacing w:after="0" w:line="240" w:lineRule="auto"/>
              <w:rPr>
                <w:rFonts w:ascii="Arial Narrow" w:eastAsia="Times New Roman" w:hAnsi="Arial Narrow" w:cs="Arial"/>
                <w:color w:val="000000"/>
                <w:sz w:val="18"/>
                <w:szCs w:val="18"/>
                <w:highlight w:val="yellow"/>
                <w:lang w:eastAsia="es-ES"/>
              </w:rPr>
            </w:pPr>
            <w:r w:rsidRPr="00DE1A49">
              <w:rPr>
                <w:rFonts w:ascii="Arial Narrow" w:eastAsia="Times New Roman" w:hAnsi="Arial Narrow" w:cs="Arial"/>
                <w:color w:val="000000"/>
                <w:sz w:val="18"/>
                <w:szCs w:val="18"/>
                <w:lang w:eastAsia="es-ES"/>
              </w:rPr>
              <w:t>Sumatoria de</w:t>
            </w:r>
            <w:r>
              <w:rPr>
                <w:rFonts w:ascii="Arial Narrow" w:eastAsia="Times New Roman" w:hAnsi="Arial Narrow" w:cs="Arial"/>
                <w:color w:val="000000"/>
                <w:sz w:val="18"/>
                <w:szCs w:val="18"/>
                <w:lang w:eastAsia="es-ES"/>
              </w:rPr>
              <w:t xml:space="preserve"> las a</w:t>
            </w:r>
            <w:r w:rsidRPr="000C0D4E">
              <w:rPr>
                <w:rFonts w:ascii="Arial Narrow" w:eastAsia="Times New Roman" w:hAnsi="Arial Narrow" w:cs="Arial"/>
                <w:color w:val="000000"/>
                <w:sz w:val="18"/>
                <w:szCs w:val="18"/>
                <w:lang w:eastAsia="es-ES"/>
              </w:rPr>
              <w:t>cciones</w:t>
            </w:r>
            <w:r>
              <w:rPr>
                <w:rFonts w:ascii="Arial Narrow" w:eastAsia="Times New Roman" w:hAnsi="Arial Narrow" w:cs="Arial"/>
                <w:color w:val="000000"/>
                <w:sz w:val="18"/>
                <w:szCs w:val="18"/>
                <w:lang w:eastAsia="es-ES"/>
              </w:rPr>
              <w:t xml:space="preserve"> desarrolladas </w:t>
            </w:r>
            <w:r w:rsidRPr="000C0D4E">
              <w:rPr>
                <w:rFonts w:ascii="Arial Narrow" w:eastAsia="Times New Roman" w:hAnsi="Arial Narrow" w:cs="Arial"/>
                <w:color w:val="000000"/>
                <w:sz w:val="18"/>
                <w:szCs w:val="18"/>
                <w:lang w:eastAsia="es-ES"/>
              </w:rPr>
              <w:t xml:space="preserve"> para que el Centro Especializado Materno Infantil (CEMI) se convierta en el Centro de Atención Especializada integral  para la Mujer.</w:t>
            </w:r>
          </w:p>
        </w:tc>
      </w:tr>
      <w:tr w:rsidR="007B2C3C" w:rsidRPr="00A22F8D" w14:paraId="46CC4678"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0481AD8A"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Variables</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hideMark/>
          </w:tcPr>
          <w:p w14:paraId="7DEB4BEA" w14:textId="77777777" w:rsidR="007B2C3C" w:rsidRPr="002B710F" w:rsidRDefault="007B2C3C" w:rsidP="0065226A">
            <w:pPr>
              <w:spacing w:after="0" w:line="240" w:lineRule="auto"/>
              <w:ind w:left="-143" w:firstLine="143"/>
              <w:rPr>
                <w:rFonts w:ascii="Arial Narrow" w:eastAsia="Times New Roman" w:hAnsi="Arial Narrow" w:cs="Arial"/>
                <w:color w:val="000000"/>
                <w:sz w:val="18"/>
                <w:szCs w:val="18"/>
                <w:highlight w:val="yellow"/>
                <w:lang w:eastAsia="es-ES"/>
              </w:rPr>
            </w:pPr>
            <w:r w:rsidRPr="00D95571">
              <w:rPr>
                <w:rFonts w:ascii="Arial Narrow" w:eastAsia="Times New Roman" w:hAnsi="Arial Narrow" w:cs="Arial"/>
                <w:color w:val="000000"/>
                <w:sz w:val="18"/>
                <w:szCs w:val="18"/>
                <w:lang w:eastAsia="es-ES"/>
              </w:rPr>
              <w:t> N/A</w:t>
            </w:r>
          </w:p>
        </w:tc>
      </w:tr>
      <w:tr w:rsidR="007B2C3C" w:rsidRPr="00A22F8D" w14:paraId="3CDCAC30"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25B84A2E"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Objetivo</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2A027F5C" w14:textId="77777777" w:rsidR="007B2C3C" w:rsidRPr="002B710F" w:rsidRDefault="007B2C3C" w:rsidP="0065226A">
            <w:pPr>
              <w:spacing w:after="0" w:line="240" w:lineRule="auto"/>
              <w:rPr>
                <w:rFonts w:ascii="Arial Narrow" w:eastAsia="Times New Roman" w:hAnsi="Arial Narrow" w:cs="Arial"/>
                <w:color w:val="000000"/>
                <w:sz w:val="18"/>
                <w:szCs w:val="18"/>
                <w:highlight w:val="yellow"/>
                <w:lang w:eastAsia="es-ES"/>
              </w:rPr>
            </w:pPr>
            <w:r w:rsidRPr="0079724B">
              <w:rPr>
                <w:rFonts w:ascii="Arial Narrow" w:eastAsia="Times New Roman" w:hAnsi="Arial Narrow" w:cs="Arial"/>
                <w:color w:val="000000"/>
                <w:sz w:val="18"/>
                <w:szCs w:val="18"/>
                <w:lang w:eastAsia="es-ES"/>
              </w:rPr>
              <w:t>Desarrollar acciones para que el Centro Especializado Materno Infantil (CEMI)  se convierta en el Centro de Atención Especializada integral  para la Mujer.</w:t>
            </w:r>
          </w:p>
        </w:tc>
      </w:tr>
      <w:tr w:rsidR="007B2C3C" w:rsidRPr="00A22F8D" w14:paraId="12DD6C6D"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tcPr>
          <w:p w14:paraId="78C67704"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Limitaciones del Indicador</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70D0BC87" w14:textId="77777777" w:rsidR="007B2C3C" w:rsidRPr="00D95571" w:rsidRDefault="007B2C3C" w:rsidP="0065226A">
            <w:pPr>
              <w:spacing w:after="0" w:line="240" w:lineRule="auto"/>
              <w:rPr>
                <w:rFonts w:ascii="Arial Narrow" w:eastAsia="Times New Roman" w:hAnsi="Arial Narrow" w:cs="Arial"/>
                <w:color w:val="000000"/>
                <w:sz w:val="18"/>
                <w:szCs w:val="18"/>
                <w:lang w:eastAsia="es-ES"/>
              </w:rPr>
            </w:pPr>
            <w:r w:rsidRPr="00D95571">
              <w:rPr>
                <w:rFonts w:ascii="Arial Narrow" w:eastAsia="Times New Roman" w:hAnsi="Arial Narrow" w:cs="Arial"/>
                <w:color w:val="000000"/>
                <w:sz w:val="18"/>
                <w:szCs w:val="18"/>
                <w:lang w:eastAsia="es-ES"/>
              </w:rPr>
              <w:t>El alcance de este indicador serán</w:t>
            </w:r>
            <w:r>
              <w:rPr>
                <w:rFonts w:ascii="Arial Narrow" w:eastAsia="Times New Roman" w:hAnsi="Arial Narrow" w:cs="Arial"/>
                <w:color w:val="000000"/>
                <w:sz w:val="18"/>
                <w:szCs w:val="18"/>
                <w:lang w:eastAsia="es-ES"/>
              </w:rPr>
              <w:t xml:space="preserve"> el </w:t>
            </w:r>
            <w:r w:rsidRPr="00D95571">
              <w:rPr>
                <w:rFonts w:ascii="Arial Narrow" w:eastAsia="Times New Roman" w:hAnsi="Arial Narrow" w:cs="Arial"/>
                <w:color w:val="000000"/>
                <w:sz w:val="18"/>
                <w:szCs w:val="18"/>
                <w:lang w:eastAsia="es-ES"/>
              </w:rPr>
              <w:t>N° de Servicios ofertados actualmente por el Centro Especializado Materno Infantil (CEMI)</w:t>
            </w:r>
            <w:r>
              <w:rPr>
                <w:rFonts w:ascii="Arial Narrow" w:eastAsia="Times New Roman" w:hAnsi="Arial Narrow" w:cs="Arial"/>
                <w:color w:val="000000"/>
                <w:sz w:val="18"/>
                <w:szCs w:val="18"/>
                <w:lang w:eastAsia="es-ES"/>
              </w:rPr>
              <w:t xml:space="preserve">, el limitante más común seria el grado de utilización de la atención medica por mujeres embarazadas. </w:t>
            </w:r>
            <w:r>
              <w:rPr>
                <w:rFonts w:ascii="Arial" w:hAnsi="Arial" w:cs="Arial"/>
                <w:color w:val="4D5156"/>
                <w:sz w:val="21"/>
                <w:szCs w:val="21"/>
                <w:shd w:val="clear" w:color="auto" w:fill="FFFFFF"/>
              </w:rPr>
              <w:t> </w:t>
            </w:r>
          </w:p>
        </w:tc>
      </w:tr>
      <w:tr w:rsidR="007B2C3C" w:rsidRPr="00A22F8D" w14:paraId="04A55923"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tcPr>
          <w:p w14:paraId="53953BEE"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Método de Medición</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1F290B5B" w14:textId="77777777" w:rsidR="007B2C3C" w:rsidRPr="002B710F" w:rsidRDefault="007B2C3C" w:rsidP="0065226A">
            <w:pPr>
              <w:spacing w:after="0" w:line="240" w:lineRule="auto"/>
              <w:rPr>
                <w:rFonts w:ascii="Arial Narrow" w:eastAsia="Times New Roman" w:hAnsi="Arial Narrow" w:cs="Arial"/>
                <w:color w:val="000000"/>
                <w:sz w:val="18"/>
                <w:szCs w:val="18"/>
                <w:highlight w:val="yellow"/>
                <w:lang w:eastAsia="es-ES"/>
              </w:rPr>
            </w:pPr>
            <w:r w:rsidRPr="0096065C">
              <w:rPr>
                <w:rFonts w:ascii="Arial Narrow" w:eastAsia="Times New Roman" w:hAnsi="Arial Narrow" w:cs="Arial"/>
                <w:color w:val="000000"/>
                <w:sz w:val="18"/>
                <w:szCs w:val="18"/>
                <w:lang w:eastAsia="es-ES"/>
              </w:rPr>
              <w:t>Recopilación de información reportada trimestralmente por los actores implementadores de la política pública en el Municipio de Villavicencio</w:t>
            </w:r>
          </w:p>
        </w:tc>
      </w:tr>
      <w:tr w:rsidR="007B2C3C" w:rsidRPr="00A22F8D" w14:paraId="14874C59"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tcPr>
          <w:p w14:paraId="5659343C"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Desagregación Geográfica</w:t>
            </w:r>
          </w:p>
        </w:tc>
        <w:tc>
          <w:tcPr>
            <w:tcW w:w="3159" w:type="dxa"/>
            <w:gridSpan w:val="2"/>
            <w:tcBorders>
              <w:top w:val="single" w:sz="4" w:space="0" w:color="auto"/>
              <w:left w:val="nil"/>
              <w:bottom w:val="single" w:sz="4" w:space="0" w:color="auto"/>
              <w:right w:val="single" w:sz="4" w:space="0" w:color="auto"/>
            </w:tcBorders>
            <w:shd w:val="clear" w:color="auto" w:fill="auto"/>
            <w:noWrap/>
            <w:vAlign w:val="center"/>
          </w:tcPr>
          <w:p w14:paraId="3735B531"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Municipio de Villavicencio</w:t>
            </w:r>
          </w:p>
        </w:tc>
        <w:tc>
          <w:tcPr>
            <w:tcW w:w="2638" w:type="dxa"/>
            <w:gridSpan w:val="7"/>
            <w:tcBorders>
              <w:top w:val="single" w:sz="4" w:space="0" w:color="auto"/>
              <w:left w:val="nil"/>
              <w:bottom w:val="single" w:sz="4" w:space="0" w:color="auto"/>
              <w:right w:val="single" w:sz="4" w:space="0" w:color="auto"/>
            </w:tcBorders>
            <w:shd w:val="clear" w:color="auto" w:fill="D0CECE" w:themeFill="background2" w:themeFillShade="E6"/>
            <w:vAlign w:val="center"/>
          </w:tcPr>
          <w:p w14:paraId="2274F903"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Desagregación Temática</w:t>
            </w:r>
          </w:p>
        </w:tc>
        <w:tc>
          <w:tcPr>
            <w:tcW w:w="3015" w:type="dxa"/>
            <w:gridSpan w:val="3"/>
            <w:tcBorders>
              <w:top w:val="single" w:sz="4" w:space="0" w:color="auto"/>
              <w:left w:val="nil"/>
              <w:bottom w:val="single" w:sz="4" w:space="0" w:color="auto"/>
              <w:right w:val="single" w:sz="4" w:space="0" w:color="auto"/>
            </w:tcBorders>
            <w:shd w:val="clear" w:color="auto" w:fill="auto"/>
            <w:vAlign w:val="center"/>
          </w:tcPr>
          <w:p w14:paraId="7C81A441"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 xml:space="preserve">Municipal. </w:t>
            </w:r>
          </w:p>
        </w:tc>
      </w:tr>
      <w:tr w:rsidR="007B2C3C" w:rsidRPr="00A22F8D" w14:paraId="1BCA11AA"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tcPr>
          <w:p w14:paraId="2588BA31"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Fuente de Datos</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095BA4B3"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Recopilación de información reportada trimestralmente por los actores implementadores de la política pública en el Municipio de Villavicencio</w:t>
            </w:r>
          </w:p>
        </w:tc>
      </w:tr>
      <w:tr w:rsidR="007B2C3C" w:rsidRPr="00A22F8D" w14:paraId="68786378"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tcPr>
          <w:p w14:paraId="321467CC"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Periodicidad de los Datos</w:t>
            </w:r>
          </w:p>
        </w:tc>
        <w:tc>
          <w:tcPr>
            <w:tcW w:w="3159" w:type="dxa"/>
            <w:gridSpan w:val="2"/>
            <w:tcBorders>
              <w:top w:val="single" w:sz="4" w:space="0" w:color="auto"/>
              <w:left w:val="nil"/>
              <w:bottom w:val="single" w:sz="4" w:space="0" w:color="auto"/>
              <w:right w:val="single" w:sz="4" w:space="0" w:color="auto"/>
            </w:tcBorders>
            <w:shd w:val="clear" w:color="auto" w:fill="auto"/>
            <w:noWrap/>
            <w:vAlign w:val="center"/>
          </w:tcPr>
          <w:p w14:paraId="53DECA0F"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Trimestral</w:t>
            </w:r>
          </w:p>
        </w:tc>
        <w:tc>
          <w:tcPr>
            <w:tcW w:w="2638" w:type="dxa"/>
            <w:gridSpan w:val="7"/>
            <w:tcBorders>
              <w:top w:val="single" w:sz="4" w:space="0" w:color="auto"/>
              <w:left w:val="nil"/>
              <w:bottom w:val="single" w:sz="4" w:space="0" w:color="auto"/>
              <w:right w:val="single" w:sz="4" w:space="0" w:color="auto"/>
            </w:tcBorders>
            <w:shd w:val="clear" w:color="auto" w:fill="D0CECE" w:themeFill="background2" w:themeFillShade="E6"/>
            <w:vAlign w:val="center"/>
          </w:tcPr>
          <w:p w14:paraId="24FA9032"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Fecha de Información Disponible</w:t>
            </w:r>
          </w:p>
        </w:tc>
        <w:tc>
          <w:tcPr>
            <w:tcW w:w="3015" w:type="dxa"/>
            <w:gridSpan w:val="3"/>
            <w:tcBorders>
              <w:top w:val="single" w:sz="4" w:space="0" w:color="auto"/>
              <w:left w:val="nil"/>
              <w:bottom w:val="single" w:sz="4" w:space="0" w:color="auto"/>
              <w:right w:val="single" w:sz="4" w:space="0" w:color="auto"/>
            </w:tcBorders>
            <w:shd w:val="clear" w:color="auto" w:fill="auto"/>
            <w:vAlign w:val="center"/>
          </w:tcPr>
          <w:p w14:paraId="3B7A9379"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Julio 2023</w:t>
            </w:r>
          </w:p>
        </w:tc>
      </w:tr>
      <w:tr w:rsidR="007B2C3C" w:rsidRPr="00A22F8D" w14:paraId="758A5D4E"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tcPr>
          <w:p w14:paraId="6D8CDC9D"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Responsabilidad del Calculo</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4FF87410" w14:textId="77777777" w:rsidR="007B2C3C"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Secretaría de la Mujer, y Equidad de Género</w:t>
            </w:r>
          </w:p>
          <w:p w14:paraId="09895B90"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hyperlink r:id="rId11" w:history="1">
              <w:r w:rsidRPr="00336FB3">
                <w:rPr>
                  <w:rStyle w:val="Hipervnculo"/>
                  <w:rFonts w:ascii="Arial Narrow" w:eastAsia="Times New Roman" w:hAnsi="Arial Narrow" w:cs="Arial"/>
                  <w:sz w:val="18"/>
                  <w:szCs w:val="18"/>
                  <w:lang w:eastAsia="es-ES"/>
                </w:rPr>
                <w:t>mujer@villavicencio.gov.co</w:t>
              </w:r>
            </w:hyperlink>
          </w:p>
        </w:tc>
      </w:tr>
      <w:tr w:rsidR="007B2C3C" w:rsidRPr="00A22F8D" w14:paraId="1C600A9C" w14:textId="77777777" w:rsidTr="0065226A">
        <w:trPr>
          <w:cantSplit/>
          <w:trHeight w:val="20"/>
        </w:trPr>
        <w:tc>
          <w:tcPr>
            <w:tcW w:w="499" w:type="dxa"/>
            <w:vMerge w:val="restart"/>
            <w:tcBorders>
              <w:top w:val="nil"/>
              <w:left w:val="single" w:sz="4" w:space="0" w:color="auto"/>
              <w:right w:val="single" w:sz="4" w:space="0" w:color="auto"/>
            </w:tcBorders>
            <w:shd w:val="clear" w:color="auto" w:fill="C5E0B3" w:themeFill="accent6" w:themeFillTint="66"/>
            <w:noWrap/>
            <w:textDirection w:val="btLr"/>
            <w:vAlign w:val="center"/>
          </w:tcPr>
          <w:p w14:paraId="582A69CD" w14:textId="77777777" w:rsidR="007B2C3C" w:rsidRPr="00A22F8D" w:rsidRDefault="007B2C3C" w:rsidP="0065226A">
            <w:pPr>
              <w:spacing w:after="0" w:line="240" w:lineRule="auto"/>
              <w:ind w:left="113" w:right="113"/>
              <w:jc w:val="center"/>
              <w:rPr>
                <w:rFonts w:ascii="Arial Narrow" w:eastAsia="Times New Roman" w:hAnsi="Arial Narrow" w:cs="Arial"/>
                <w:color w:val="000000"/>
                <w:sz w:val="16"/>
                <w:szCs w:val="16"/>
                <w:lang w:eastAsia="es-ES"/>
              </w:rPr>
            </w:pPr>
            <w:r w:rsidRPr="00A22F8D">
              <w:rPr>
                <w:rFonts w:ascii="Arial Narrow" w:eastAsia="Times New Roman" w:hAnsi="Arial Narrow" w:cs="Arial"/>
                <w:color w:val="000000"/>
                <w:sz w:val="16"/>
                <w:szCs w:val="16"/>
                <w:lang w:eastAsia="es-ES"/>
              </w:rPr>
              <w:t>Seguimiento a políticas públicas</w:t>
            </w:r>
          </w:p>
        </w:tc>
        <w:tc>
          <w:tcPr>
            <w:tcW w:w="1418" w:type="dxa"/>
            <w:tcBorders>
              <w:top w:val="nil"/>
              <w:left w:val="single" w:sz="4" w:space="0" w:color="auto"/>
              <w:bottom w:val="single" w:sz="4" w:space="0" w:color="auto"/>
              <w:right w:val="single" w:sz="4" w:space="0" w:color="auto"/>
            </w:tcBorders>
            <w:shd w:val="clear" w:color="auto" w:fill="C5E0B3" w:themeFill="accent6" w:themeFillTint="66"/>
            <w:vAlign w:val="center"/>
          </w:tcPr>
          <w:p w14:paraId="6E29D009"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Política Publica</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551EDF0E"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Política Pública para la igualdad de género de las mujeres desde un enfoque poblacional diferencial del Municipio de Villavicencio</w:t>
            </w:r>
          </w:p>
        </w:tc>
      </w:tr>
      <w:tr w:rsidR="007B2C3C" w:rsidRPr="00A22F8D" w14:paraId="3B82C72C" w14:textId="77777777" w:rsidTr="0065226A">
        <w:trPr>
          <w:cantSplit/>
          <w:trHeight w:val="20"/>
        </w:trPr>
        <w:tc>
          <w:tcPr>
            <w:tcW w:w="499" w:type="dxa"/>
            <w:vMerge/>
            <w:tcBorders>
              <w:left w:val="single" w:sz="4" w:space="0" w:color="auto"/>
              <w:right w:val="single" w:sz="4" w:space="0" w:color="auto"/>
            </w:tcBorders>
            <w:shd w:val="clear" w:color="auto" w:fill="C5E0B3" w:themeFill="accent6" w:themeFillTint="66"/>
            <w:noWrap/>
            <w:vAlign w:val="center"/>
          </w:tcPr>
          <w:p w14:paraId="2B83B314" w14:textId="77777777" w:rsidR="007B2C3C" w:rsidRPr="00A22F8D" w:rsidRDefault="007B2C3C" w:rsidP="0065226A">
            <w:pPr>
              <w:spacing w:after="0" w:line="240" w:lineRule="auto"/>
              <w:rPr>
                <w:rFonts w:ascii="Arial Narrow" w:eastAsia="Times New Roman" w:hAnsi="Arial Narrow" w:cs="Arial"/>
                <w:color w:val="000000"/>
                <w:sz w:val="16"/>
                <w:szCs w:val="16"/>
                <w:lang w:eastAsia="es-ES"/>
              </w:rPr>
            </w:pPr>
          </w:p>
        </w:tc>
        <w:tc>
          <w:tcPr>
            <w:tcW w:w="1418" w:type="dxa"/>
            <w:tcBorders>
              <w:top w:val="nil"/>
              <w:left w:val="single" w:sz="4" w:space="0" w:color="auto"/>
              <w:bottom w:val="single" w:sz="4" w:space="0" w:color="auto"/>
              <w:right w:val="single" w:sz="4" w:space="0" w:color="auto"/>
            </w:tcBorders>
            <w:shd w:val="clear" w:color="auto" w:fill="C5E0B3" w:themeFill="accent6" w:themeFillTint="66"/>
            <w:vAlign w:val="center"/>
          </w:tcPr>
          <w:p w14:paraId="7679C6C7"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Tipo de Indicador </w:t>
            </w:r>
          </w:p>
        </w:tc>
        <w:tc>
          <w:tcPr>
            <w:tcW w:w="3184" w:type="dxa"/>
            <w:gridSpan w:val="3"/>
            <w:tcBorders>
              <w:top w:val="single" w:sz="4" w:space="0" w:color="auto"/>
              <w:left w:val="nil"/>
              <w:bottom w:val="single" w:sz="4" w:space="0" w:color="auto"/>
              <w:right w:val="single" w:sz="4" w:space="0" w:color="auto"/>
            </w:tcBorders>
            <w:shd w:val="clear" w:color="auto" w:fill="auto"/>
            <w:noWrap/>
            <w:vAlign w:val="center"/>
            <w:hideMark/>
          </w:tcPr>
          <w:p w14:paraId="38CBA931"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sidRPr="008E7815">
              <w:rPr>
                <w:rFonts w:ascii="Arial Narrow" w:eastAsia="Times New Roman" w:hAnsi="Arial Narrow" w:cs="Arial"/>
                <w:color w:val="000000"/>
                <w:sz w:val="18"/>
                <w:szCs w:val="18"/>
                <w:lang w:eastAsia="es-ES"/>
              </w:rPr>
              <w:t> Resultado</w:t>
            </w:r>
          </w:p>
        </w:tc>
        <w:tc>
          <w:tcPr>
            <w:tcW w:w="2628" w:type="dxa"/>
            <w:gridSpan w:val="7"/>
            <w:tcBorders>
              <w:top w:val="nil"/>
              <w:left w:val="nil"/>
              <w:bottom w:val="single" w:sz="4" w:space="0" w:color="auto"/>
              <w:right w:val="single" w:sz="4" w:space="0" w:color="auto"/>
            </w:tcBorders>
            <w:shd w:val="clear" w:color="auto" w:fill="C5E0B3" w:themeFill="accent6" w:themeFillTint="66"/>
            <w:noWrap/>
            <w:vAlign w:val="center"/>
            <w:hideMark/>
          </w:tcPr>
          <w:p w14:paraId="7826A207"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Orientación del Indicador</w:t>
            </w:r>
          </w:p>
        </w:tc>
        <w:tc>
          <w:tcPr>
            <w:tcW w:w="30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7D22CF97"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sidRPr="008E7815">
              <w:rPr>
                <w:rFonts w:ascii="Arial Narrow" w:eastAsia="Times New Roman" w:hAnsi="Arial Narrow" w:cs="Arial"/>
                <w:color w:val="000000"/>
                <w:sz w:val="18"/>
                <w:szCs w:val="18"/>
                <w:lang w:eastAsia="es-ES"/>
              </w:rPr>
              <w:t>Mantenimiento</w:t>
            </w:r>
            <w:r>
              <w:rPr>
                <w:rFonts w:ascii="Arial Narrow" w:eastAsia="Times New Roman" w:hAnsi="Arial Narrow" w:cs="Arial"/>
                <w:color w:val="000000"/>
                <w:sz w:val="18"/>
                <w:szCs w:val="18"/>
                <w:lang w:eastAsia="es-ES"/>
              </w:rPr>
              <w:t>.</w:t>
            </w:r>
          </w:p>
        </w:tc>
      </w:tr>
      <w:tr w:rsidR="007B2C3C" w:rsidRPr="00A22F8D" w14:paraId="7E26160C" w14:textId="77777777" w:rsidTr="0065226A">
        <w:trPr>
          <w:cantSplit/>
          <w:trHeight w:val="20"/>
        </w:trPr>
        <w:tc>
          <w:tcPr>
            <w:tcW w:w="499" w:type="dxa"/>
            <w:vMerge/>
            <w:tcBorders>
              <w:left w:val="single" w:sz="4" w:space="0" w:color="auto"/>
              <w:right w:val="single" w:sz="4" w:space="0" w:color="auto"/>
            </w:tcBorders>
            <w:shd w:val="clear" w:color="auto" w:fill="C5E0B3" w:themeFill="accent6" w:themeFillTint="66"/>
            <w:noWrap/>
            <w:vAlign w:val="center"/>
            <w:hideMark/>
          </w:tcPr>
          <w:p w14:paraId="231FAB71" w14:textId="77777777" w:rsidR="007B2C3C" w:rsidRPr="00A22F8D" w:rsidRDefault="007B2C3C" w:rsidP="0065226A">
            <w:pPr>
              <w:spacing w:after="0" w:line="240" w:lineRule="auto"/>
              <w:rPr>
                <w:rFonts w:ascii="Arial Narrow" w:eastAsia="Times New Roman" w:hAnsi="Arial Narrow" w:cs="Arial"/>
                <w:color w:val="000000"/>
                <w:sz w:val="16"/>
                <w:szCs w:val="16"/>
                <w:lang w:eastAsia="es-ES"/>
              </w:rPr>
            </w:pPr>
          </w:p>
        </w:tc>
        <w:tc>
          <w:tcPr>
            <w:tcW w:w="1418" w:type="dxa"/>
            <w:tcBorders>
              <w:top w:val="nil"/>
              <w:left w:val="single" w:sz="4" w:space="0" w:color="auto"/>
              <w:bottom w:val="single" w:sz="4" w:space="0" w:color="auto"/>
              <w:right w:val="single" w:sz="4" w:space="0" w:color="auto"/>
            </w:tcBorders>
            <w:shd w:val="clear" w:color="auto" w:fill="C5E0B3" w:themeFill="accent6" w:themeFillTint="66"/>
            <w:vAlign w:val="center"/>
          </w:tcPr>
          <w:p w14:paraId="1100DA55"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Tipo de Acumulación</w:t>
            </w:r>
          </w:p>
        </w:tc>
        <w:tc>
          <w:tcPr>
            <w:tcW w:w="3184" w:type="dxa"/>
            <w:gridSpan w:val="3"/>
            <w:tcBorders>
              <w:top w:val="single" w:sz="4" w:space="0" w:color="auto"/>
              <w:left w:val="nil"/>
              <w:bottom w:val="single" w:sz="4" w:space="0" w:color="auto"/>
              <w:right w:val="single" w:sz="4" w:space="0" w:color="auto"/>
            </w:tcBorders>
            <w:shd w:val="clear" w:color="auto" w:fill="auto"/>
            <w:noWrap/>
            <w:vAlign w:val="center"/>
            <w:hideMark/>
          </w:tcPr>
          <w:p w14:paraId="68C49EE8"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 </w:t>
            </w:r>
            <w:r>
              <w:rPr>
                <w:rFonts w:ascii="Arial Narrow" w:eastAsia="Times New Roman" w:hAnsi="Arial Narrow" w:cs="Arial"/>
                <w:color w:val="000000"/>
                <w:sz w:val="18"/>
                <w:szCs w:val="18"/>
                <w:lang w:eastAsia="es-ES"/>
              </w:rPr>
              <w:t>Acumulado</w:t>
            </w:r>
          </w:p>
        </w:tc>
        <w:tc>
          <w:tcPr>
            <w:tcW w:w="2628" w:type="dxa"/>
            <w:gridSpan w:val="7"/>
            <w:tcBorders>
              <w:top w:val="nil"/>
              <w:left w:val="nil"/>
              <w:bottom w:val="single" w:sz="4" w:space="0" w:color="auto"/>
              <w:right w:val="single" w:sz="4" w:space="0" w:color="auto"/>
            </w:tcBorders>
            <w:shd w:val="clear" w:color="auto" w:fill="C5E0B3" w:themeFill="accent6" w:themeFillTint="66"/>
            <w:noWrap/>
            <w:vAlign w:val="center"/>
            <w:hideMark/>
          </w:tcPr>
          <w:p w14:paraId="5A1114AE"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Línea Base</w:t>
            </w:r>
          </w:p>
        </w:tc>
        <w:tc>
          <w:tcPr>
            <w:tcW w:w="30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5C532E5A"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 </w:t>
            </w:r>
            <w:r w:rsidRPr="001655C7">
              <w:rPr>
                <w:rFonts w:ascii="Arial Narrow" w:eastAsia="Times New Roman" w:hAnsi="Arial Narrow" w:cs="Arial"/>
                <w:color w:val="000000"/>
                <w:sz w:val="18"/>
                <w:szCs w:val="18"/>
                <w:lang w:eastAsia="es-ES"/>
              </w:rPr>
              <w:t>N° de Servicios ofertados actualmente por el  Centro Especializado Materno Infantil (CEMI)</w:t>
            </w:r>
          </w:p>
        </w:tc>
      </w:tr>
      <w:tr w:rsidR="007B2C3C" w:rsidRPr="00A22F8D" w14:paraId="2B9A87C9" w14:textId="77777777" w:rsidTr="0065226A">
        <w:trPr>
          <w:cantSplit/>
          <w:trHeight w:val="20"/>
        </w:trPr>
        <w:tc>
          <w:tcPr>
            <w:tcW w:w="499" w:type="dxa"/>
            <w:vMerge/>
            <w:tcBorders>
              <w:left w:val="single" w:sz="4" w:space="0" w:color="auto"/>
              <w:right w:val="single" w:sz="4" w:space="0" w:color="auto"/>
            </w:tcBorders>
            <w:shd w:val="clear" w:color="auto" w:fill="C5E0B3" w:themeFill="accent6" w:themeFillTint="66"/>
            <w:noWrap/>
            <w:vAlign w:val="center"/>
            <w:hideMark/>
          </w:tcPr>
          <w:p w14:paraId="1628C505" w14:textId="77777777" w:rsidR="007B2C3C" w:rsidRPr="00A22F8D" w:rsidRDefault="007B2C3C" w:rsidP="0065226A">
            <w:pPr>
              <w:spacing w:after="0" w:line="240" w:lineRule="auto"/>
              <w:rPr>
                <w:rFonts w:ascii="Arial Narrow" w:eastAsia="Times New Roman" w:hAnsi="Arial Narrow" w:cs="Arial"/>
                <w:color w:val="000000"/>
                <w:sz w:val="16"/>
                <w:szCs w:val="16"/>
                <w:lang w:eastAsia="es-ES"/>
              </w:rPr>
            </w:pPr>
          </w:p>
        </w:tc>
        <w:tc>
          <w:tcPr>
            <w:tcW w:w="1418" w:type="dxa"/>
            <w:vMerge w:val="restart"/>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14:paraId="351B11A1"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Metas</w:t>
            </w:r>
          </w:p>
        </w:tc>
        <w:tc>
          <w:tcPr>
            <w:tcW w:w="2096" w:type="dxa"/>
            <w:tcBorders>
              <w:top w:val="nil"/>
              <w:left w:val="nil"/>
              <w:bottom w:val="single" w:sz="4" w:space="0" w:color="auto"/>
              <w:right w:val="single" w:sz="4" w:space="0" w:color="auto"/>
            </w:tcBorders>
            <w:shd w:val="clear" w:color="auto" w:fill="C5E0B3" w:themeFill="accent6" w:themeFillTint="66"/>
            <w:noWrap/>
            <w:vAlign w:val="center"/>
            <w:hideMark/>
          </w:tcPr>
          <w:p w14:paraId="6A802BE5"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Año 1</w:t>
            </w:r>
          </w:p>
        </w:tc>
        <w:tc>
          <w:tcPr>
            <w:tcW w:w="2238" w:type="dxa"/>
            <w:gridSpan w:val="5"/>
            <w:tcBorders>
              <w:top w:val="nil"/>
              <w:left w:val="nil"/>
              <w:bottom w:val="single" w:sz="4" w:space="0" w:color="auto"/>
              <w:right w:val="single" w:sz="4" w:space="0" w:color="auto"/>
            </w:tcBorders>
            <w:shd w:val="clear" w:color="auto" w:fill="C5E0B3" w:themeFill="accent6" w:themeFillTint="66"/>
            <w:noWrap/>
            <w:vAlign w:val="center"/>
            <w:hideMark/>
          </w:tcPr>
          <w:p w14:paraId="5220EB4C"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Año 2</w:t>
            </w:r>
          </w:p>
        </w:tc>
        <w:tc>
          <w:tcPr>
            <w:tcW w:w="2238" w:type="dxa"/>
            <w:gridSpan w:val="5"/>
            <w:tcBorders>
              <w:top w:val="nil"/>
              <w:left w:val="nil"/>
              <w:bottom w:val="single" w:sz="4" w:space="0" w:color="auto"/>
              <w:right w:val="single" w:sz="4" w:space="0" w:color="auto"/>
            </w:tcBorders>
            <w:shd w:val="clear" w:color="auto" w:fill="C5E0B3" w:themeFill="accent6" w:themeFillTint="66"/>
            <w:noWrap/>
            <w:vAlign w:val="center"/>
            <w:hideMark/>
          </w:tcPr>
          <w:p w14:paraId="53EFAD28"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Año 3</w:t>
            </w:r>
          </w:p>
        </w:tc>
        <w:tc>
          <w:tcPr>
            <w:tcW w:w="2240" w:type="dxa"/>
            <w:tcBorders>
              <w:top w:val="nil"/>
              <w:left w:val="nil"/>
              <w:bottom w:val="single" w:sz="4" w:space="0" w:color="auto"/>
              <w:right w:val="single" w:sz="4" w:space="0" w:color="auto"/>
            </w:tcBorders>
            <w:shd w:val="clear" w:color="auto" w:fill="C5E0B3" w:themeFill="accent6" w:themeFillTint="66"/>
            <w:noWrap/>
            <w:vAlign w:val="center"/>
            <w:hideMark/>
          </w:tcPr>
          <w:p w14:paraId="2CD2BC9C"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Año (n)</w:t>
            </w:r>
          </w:p>
        </w:tc>
      </w:tr>
      <w:tr w:rsidR="007B2C3C" w:rsidRPr="00A22F8D" w14:paraId="55AA1ED8" w14:textId="77777777" w:rsidTr="0065226A">
        <w:trPr>
          <w:cantSplit/>
          <w:trHeight w:val="20"/>
        </w:trPr>
        <w:tc>
          <w:tcPr>
            <w:tcW w:w="499" w:type="dxa"/>
            <w:vMerge/>
            <w:tcBorders>
              <w:left w:val="single" w:sz="4" w:space="0" w:color="auto"/>
              <w:bottom w:val="single" w:sz="4" w:space="0" w:color="auto"/>
              <w:right w:val="single" w:sz="4" w:space="0" w:color="auto"/>
            </w:tcBorders>
            <w:shd w:val="clear" w:color="auto" w:fill="C5E0B3" w:themeFill="accent6" w:themeFillTint="66"/>
            <w:vAlign w:val="center"/>
            <w:hideMark/>
          </w:tcPr>
          <w:p w14:paraId="6257FF10" w14:textId="77777777" w:rsidR="007B2C3C" w:rsidRPr="00A22F8D" w:rsidRDefault="007B2C3C" w:rsidP="0065226A">
            <w:pPr>
              <w:spacing w:after="0" w:line="240" w:lineRule="auto"/>
              <w:rPr>
                <w:rFonts w:ascii="Arial Narrow" w:eastAsia="Times New Roman" w:hAnsi="Arial Narrow" w:cs="Arial"/>
                <w:color w:val="000000"/>
                <w:sz w:val="16"/>
                <w:szCs w:val="16"/>
                <w:lang w:eastAsia="es-ES"/>
              </w:rPr>
            </w:pPr>
          </w:p>
        </w:tc>
        <w:tc>
          <w:tcPr>
            <w:tcW w:w="1418" w:type="dxa"/>
            <w:vMerge/>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14:paraId="64E0E8DE"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2096" w:type="dxa"/>
            <w:tcBorders>
              <w:top w:val="nil"/>
              <w:left w:val="nil"/>
              <w:bottom w:val="single" w:sz="4" w:space="0" w:color="auto"/>
              <w:right w:val="single" w:sz="4" w:space="0" w:color="auto"/>
            </w:tcBorders>
            <w:shd w:val="clear" w:color="auto" w:fill="auto"/>
            <w:noWrap/>
            <w:vAlign w:val="center"/>
          </w:tcPr>
          <w:p w14:paraId="2352879C" w14:textId="77777777" w:rsidR="007B2C3C" w:rsidRPr="0096065C" w:rsidRDefault="007B2C3C" w:rsidP="0065226A">
            <w:pPr>
              <w:spacing w:after="0" w:line="240" w:lineRule="auto"/>
              <w:rPr>
                <w:rFonts w:ascii="Arial Narrow" w:eastAsia="Times New Roman" w:hAnsi="Arial Narrow" w:cs="Arial"/>
                <w:color w:val="000000"/>
                <w:sz w:val="18"/>
                <w:szCs w:val="18"/>
                <w:highlight w:val="yellow"/>
                <w:lang w:eastAsia="es-ES"/>
              </w:rPr>
            </w:pPr>
          </w:p>
        </w:tc>
        <w:tc>
          <w:tcPr>
            <w:tcW w:w="2238" w:type="dxa"/>
            <w:gridSpan w:val="5"/>
            <w:tcBorders>
              <w:top w:val="nil"/>
              <w:left w:val="nil"/>
              <w:bottom w:val="single" w:sz="4" w:space="0" w:color="auto"/>
              <w:right w:val="single" w:sz="4" w:space="0" w:color="auto"/>
            </w:tcBorders>
            <w:shd w:val="clear" w:color="auto" w:fill="auto"/>
            <w:noWrap/>
            <w:vAlign w:val="center"/>
          </w:tcPr>
          <w:p w14:paraId="302921EC" w14:textId="77777777" w:rsidR="007B2C3C" w:rsidRPr="0096065C" w:rsidRDefault="007B2C3C" w:rsidP="0065226A">
            <w:pPr>
              <w:spacing w:after="0" w:line="240" w:lineRule="auto"/>
              <w:rPr>
                <w:rFonts w:ascii="Arial Narrow" w:eastAsia="Times New Roman" w:hAnsi="Arial Narrow" w:cs="Arial"/>
                <w:color w:val="000000"/>
                <w:sz w:val="18"/>
                <w:szCs w:val="18"/>
                <w:highlight w:val="yellow"/>
                <w:lang w:eastAsia="es-ES"/>
              </w:rPr>
            </w:pPr>
          </w:p>
        </w:tc>
        <w:tc>
          <w:tcPr>
            <w:tcW w:w="2238" w:type="dxa"/>
            <w:gridSpan w:val="5"/>
            <w:tcBorders>
              <w:top w:val="nil"/>
              <w:left w:val="nil"/>
              <w:bottom w:val="single" w:sz="4" w:space="0" w:color="auto"/>
              <w:right w:val="single" w:sz="4" w:space="0" w:color="auto"/>
            </w:tcBorders>
            <w:shd w:val="clear" w:color="auto" w:fill="auto"/>
            <w:noWrap/>
            <w:vAlign w:val="center"/>
          </w:tcPr>
          <w:p w14:paraId="350721B1" w14:textId="77777777" w:rsidR="007B2C3C" w:rsidRPr="0096065C" w:rsidRDefault="007B2C3C" w:rsidP="0065226A">
            <w:pPr>
              <w:spacing w:after="0" w:line="240" w:lineRule="auto"/>
              <w:rPr>
                <w:rFonts w:ascii="Arial Narrow" w:eastAsia="Times New Roman" w:hAnsi="Arial Narrow" w:cs="Arial"/>
                <w:color w:val="000000"/>
                <w:sz w:val="18"/>
                <w:szCs w:val="18"/>
                <w:highlight w:val="yellow"/>
                <w:lang w:eastAsia="es-ES"/>
              </w:rPr>
            </w:pPr>
          </w:p>
        </w:tc>
        <w:tc>
          <w:tcPr>
            <w:tcW w:w="2240" w:type="dxa"/>
            <w:tcBorders>
              <w:top w:val="nil"/>
              <w:left w:val="nil"/>
              <w:bottom w:val="single" w:sz="4" w:space="0" w:color="auto"/>
              <w:right w:val="single" w:sz="4" w:space="0" w:color="auto"/>
            </w:tcBorders>
            <w:shd w:val="clear" w:color="auto" w:fill="auto"/>
            <w:noWrap/>
            <w:vAlign w:val="center"/>
          </w:tcPr>
          <w:p w14:paraId="6DA45DA9" w14:textId="77777777" w:rsidR="007B2C3C" w:rsidRPr="0096065C" w:rsidRDefault="007B2C3C" w:rsidP="0065226A">
            <w:pPr>
              <w:spacing w:after="0" w:line="240" w:lineRule="auto"/>
              <w:rPr>
                <w:rFonts w:ascii="Arial Narrow" w:eastAsia="Times New Roman" w:hAnsi="Arial Narrow" w:cs="Arial"/>
                <w:color w:val="000000"/>
                <w:sz w:val="18"/>
                <w:szCs w:val="18"/>
                <w:highlight w:val="yellow"/>
                <w:lang w:eastAsia="es-ES"/>
              </w:rPr>
            </w:pPr>
          </w:p>
        </w:tc>
      </w:tr>
      <w:tr w:rsidR="007B2C3C" w:rsidRPr="00A22F8D" w14:paraId="782A228F"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7A6E2772"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Observaciones generales</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hideMark/>
          </w:tcPr>
          <w:p w14:paraId="6EEC3E97" w14:textId="77777777" w:rsidR="007B2C3C" w:rsidRPr="0096065C" w:rsidRDefault="007B2C3C" w:rsidP="0065226A">
            <w:pPr>
              <w:spacing w:after="0" w:line="240" w:lineRule="auto"/>
              <w:rPr>
                <w:rFonts w:ascii="Arial Narrow" w:eastAsia="Times New Roman" w:hAnsi="Arial Narrow" w:cs="Arial"/>
                <w:color w:val="000000"/>
                <w:sz w:val="18"/>
                <w:szCs w:val="18"/>
                <w:highlight w:val="yellow"/>
                <w:lang w:eastAsia="es-ES"/>
              </w:rPr>
            </w:pPr>
            <w:r>
              <w:rPr>
                <w:rFonts w:ascii="Arial Narrow" w:eastAsia="Times New Roman" w:hAnsi="Arial Narrow" w:cs="Arial"/>
                <w:color w:val="000000"/>
                <w:sz w:val="18"/>
                <w:szCs w:val="18"/>
                <w:lang w:eastAsia="es-ES"/>
              </w:rPr>
              <w:t xml:space="preserve">Crear </w:t>
            </w:r>
            <w:r w:rsidRPr="009F2AD6">
              <w:rPr>
                <w:rFonts w:ascii="Arial Narrow" w:eastAsia="Times New Roman" w:hAnsi="Arial Narrow" w:cs="Arial"/>
                <w:color w:val="000000"/>
                <w:sz w:val="18"/>
                <w:szCs w:val="18"/>
                <w:lang w:eastAsia="es-ES"/>
              </w:rPr>
              <w:t>5 nuevos servicios de atención especializada integral para la mujer</w:t>
            </w:r>
            <w:r>
              <w:rPr>
                <w:rFonts w:ascii="Arial Narrow" w:eastAsia="Times New Roman" w:hAnsi="Arial Narrow" w:cs="Arial"/>
                <w:color w:val="000000"/>
                <w:sz w:val="18"/>
                <w:szCs w:val="18"/>
                <w:lang w:eastAsia="es-ES"/>
              </w:rPr>
              <w:t xml:space="preserve">  desarrollando </w:t>
            </w:r>
            <w:r w:rsidRPr="009C07FC">
              <w:rPr>
                <w:rFonts w:ascii="Arial Narrow" w:eastAsia="Times New Roman" w:hAnsi="Arial Narrow" w:cs="Arial"/>
                <w:color w:val="000000"/>
                <w:sz w:val="18"/>
                <w:szCs w:val="18"/>
                <w:lang w:eastAsia="es-ES"/>
              </w:rPr>
              <w:t xml:space="preserve"> acciones para que el Centro Especializado Materno Infantil (CEMI)  se convierta en el Centro de Atención Especi</w:t>
            </w:r>
            <w:r>
              <w:rPr>
                <w:rFonts w:ascii="Arial Narrow" w:eastAsia="Times New Roman" w:hAnsi="Arial Narrow" w:cs="Arial"/>
                <w:color w:val="000000"/>
                <w:sz w:val="18"/>
                <w:szCs w:val="18"/>
                <w:lang w:eastAsia="es-ES"/>
              </w:rPr>
              <w:t xml:space="preserve">alizada integral  para la Mujer, tomando como línea base el </w:t>
            </w:r>
            <w:r w:rsidRPr="001655C7">
              <w:rPr>
                <w:rFonts w:ascii="Arial Narrow" w:eastAsia="Times New Roman" w:hAnsi="Arial Narrow" w:cs="Arial"/>
                <w:color w:val="000000"/>
                <w:sz w:val="18"/>
                <w:szCs w:val="18"/>
                <w:lang w:eastAsia="es-ES"/>
              </w:rPr>
              <w:t>N°</w:t>
            </w:r>
            <w:r>
              <w:rPr>
                <w:rFonts w:ascii="Arial Narrow" w:eastAsia="Times New Roman" w:hAnsi="Arial Narrow" w:cs="Arial"/>
                <w:color w:val="000000"/>
                <w:sz w:val="18"/>
                <w:szCs w:val="18"/>
                <w:lang w:eastAsia="es-ES"/>
              </w:rPr>
              <w:t xml:space="preserve"> de servicios ofertados actualmente por el Centro Especializado Materno Infantil (CEMI) del municipio de Villavicencio.</w:t>
            </w:r>
          </w:p>
        </w:tc>
      </w:tr>
      <w:tr w:rsidR="007B2C3C" w:rsidRPr="00A22F8D" w14:paraId="64765928" w14:textId="77777777" w:rsidTr="0065226A">
        <w:trPr>
          <w:cantSplit/>
          <w:trHeight w:val="20"/>
        </w:trPr>
        <w:tc>
          <w:tcPr>
            <w:tcW w:w="10729" w:type="dxa"/>
            <w:gridSpan w:val="14"/>
            <w:tcBorders>
              <w:top w:val="nil"/>
              <w:left w:val="single" w:sz="4" w:space="0" w:color="auto"/>
              <w:bottom w:val="single" w:sz="4" w:space="0" w:color="auto"/>
              <w:right w:val="single" w:sz="4" w:space="0" w:color="auto"/>
            </w:tcBorders>
            <w:shd w:val="clear" w:color="auto" w:fill="BFBFBF" w:themeFill="background1" w:themeFillShade="BF"/>
            <w:noWrap/>
            <w:vAlign w:val="center"/>
          </w:tcPr>
          <w:p w14:paraId="037CC3F6" w14:textId="77777777" w:rsidR="007B2C3C" w:rsidRPr="00A22F8D" w:rsidRDefault="007B2C3C" w:rsidP="0065226A">
            <w:pPr>
              <w:spacing w:after="0" w:line="240" w:lineRule="auto"/>
              <w:jc w:val="center"/>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Control</w:t>
            </w:r>
          </w:p>
        </w:tc>
      </w:tr>
      <w:tr w:rsidR="007B2C3C" w:rsidRPr="00A22F8D" w14:paraId="1BF85F17" w14:textId="77777777" w:rsidTr="0065226A">
        <w:trPr>
          <w:cantSplit/>
          <w:trHeight w:val="413"/>
        </w:trPr>
        <w:tc>
          <w:tcPr>
            <w:tcW w:w="499" w:type="dxa"/>
            <w:vMerge w:val="restart"/>
            <w:tcBorders>
              <w:top w:val="nil"/>
              <w:left w:val="single" w:sz="4" w:space="0" w:color="auto"/>
              <w:right w:val="single" w:sz="4" w:space="0" w:color="auto"/>
            </w:tcBorders>
            <w:shd w:val="clear" w:color="auto" w:fill="BFBFBF" w:themeFill="background1" w:themeFillShade="BF"/>
            <w:noWrap/>
            <w:textDirection w:val="btLr"/>
            <w:vAlign w:val="center"/>
          </w:tcPr>
          <w:p w14:paraId="2B47347D" w14:textId="77777777" w:rsidR="007B2C3C" w:rsidRPr="00A22F8D" w:rsidRDefault="007B2C3C" w:rsidP="0065226A">
            <w:pPr>
              <w:spacing w:after="0" w:line="240" w:lineRule="auto"/>
              <w:ind w:left="113" w:right="113"/>
              <w:jc w:val="center"/>
              <w:rPr>
                <w:rFonts w:ascii="Arial Narrow" w:eastAsia="Times New Roman" w:hAnsi="Arial Narrow" w:cs="Arial"/>
                <w:color w:val="000000"/>
                <w:sz w:val="16"/>
                <w:szCs w:val="16"/>
                <w:lang w:eastAsia="es-ES"/>
              </w:rPr>
            </w:pPr>
            <w:r w:rsidRPr="00A22F8D">
              <w:rPr>
                <w:rFonts w:ascii="Arial Narrow" w:eastAsia="Times New Roman" w:hAnsi="Arial Narrow" w:cs="Arial"/>
                <w:color w:val="000000"/>
                <w:sz w:val="16"/>
                <w:szCs w:val="16"/>
                <w:lang w:eastAsia="es-ES"/>
              </w:rPr>
              <w:t>Datos de quien presenta la ficha</w:t>
            </w:r>
          </w:p>
        </w:tc>
        <w:tc>
          <w:tcPr>
            <w:tcW w:w="1418"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65B57AE5"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Nombre</w:t>
            </w:r>
          </w:p>
          <w:p w14:paraId="7E389B13"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3260" w:type="dxa"/>
            <w:gridSpan w:val="4"/>
            <w:tcBorders>
              <w:top w:val="nil"/>
              <w:left w:val="single" w:sz="4" w:space="0" w:color="auto"/>
              <w:bottom w:val="single" w:sz="4" w:space="0" w:color="auto"/>
              <w:right w:val="single" w:sz="4" w:space="0" w:color="auto"/>
            </w:tcBorders>
            <w:shd w:val="clear" w:color="auto" w:fill="auto"/>
            <w:vAlign w:val="center"/>
          </w:tcPr>
          <w:p w14:paraId="5CA219B8"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roofErr w:type="spellStart"/>
            <w:r>
              <w:rPr>
                <w:rFonts w:ascii="Arial Narrow" w:eastAsia="Times New Roman" w:hAnsi="Arial Narrow" w:cs="Arial"/>
                <w:color w:val="000000"/>
                <w:sz w:val="18"/>
                <w:szCs w:val="18"/>
                <w:lang w:eastAsia="es-ES"/>
              </w:rPr>
              <w:t>Yenit</w:t>
            </w:r>
            <w:proofErr w:type="spellEnd"/>
            <w:r>
              <w:rPr>
                <w:rFonts w:ascii="Arial Narrow" w:eastAsia="Times New Roman" w:hAnsi="Arial Narrow" w:cs="Arial"/>
                <w:color w:val="000000"/>
                <w:sz w:val="18"/>
                <w:szCs w:val="18"/>
                <w:lang w:eastAsia="es-ES"/>
              </w:rPr>
              <w:t xml:space="preserve"> </w:t>
            </w:r>
            <w:proofErr w:type="spellStart"/>
            <w:r>
              <w:rPr>
                <w:rFonts w:ascii="Arial Narrow" w:eastAsia="Times New Roman" w:hAnsi="Arial Narrow" w:cs="Arial"/>
                <w:color w:val="000000"/>
                <w:sz w:val="18"/>
                <w:szCs w:val="18"/>
                <w:lang w:eastAsia="es-ES"/>
              </w:rPr>
              <w:t>Mayerli</w:t>
            </w:r>
            <w:proofErr w:type="spellEnd"/>
            <w:r>
              <w:rPr>
                <w:rFonts w:ascii="Arial Narrow" w:eastAsia="Times New Roman" w:hAnsi="Arial Narrow" w:cs="Arial"/>
                <w:color w:val="000000"/>
                <w:sz w:val="18"/>
                <w:szCs w:val="18"/>
                <w:lang w:eastAsia="es-ES"/>
              </w:rPr>
              <w:t xml:space="preserve"> Tunjano Isaza</w:t>
            </w:r>
          </w:p>
        </w:tc>
        <w:tc>
          <w:tcPr>
            <w:tcW w:w="1418" w:type="dxa"/>
            <w:gridSpan w:val="3"/>
            <w:tcBorders>
              <w:top w:val="nil"/>
              <w:left w:val="single" w:sz="4" w:space="0" w:color="auto"/>
              <w:bottom w:val="single" w:sz="4" w:space="0" w:color="auto"/>
              <w:right w:val="single" w:sz="4" w:space="0" w:color="auto"/>
            </w:tcBorders>
            <w:shd w:val="clear" w:color="auto" w:fill="BFBFBF" w:themeFill="background1" w:themeFillShade="BF"/>
            <w:vAlign w:val="center"/>
          </w:tcPr>
          <w:p w14:paraId="51C17E63"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Cargo</w:t>
            </w:r>
          </w:p>
        </w:tc>
        <w:tc>
          <w:tcPr>
            <w:tcW w:w="4134" w:type="dxa"/>
            <w:gridSpan w:val="5"/>
            <w:tcBorders>
              <w:top w:val="nil"/>
              <w:left w:val="single" w:sz="4" w:space="0" w:color="auto"/>
              <w:bottom w:val="single" w:sz="4" w:space="0" w:color="auto"/>
              <w:right w:val="single" w:sz="4" w:space="0" w:color="auto"/>
            </w:tcBorders>
            <w:shd w:val="clear" w:color="auto" w:fill="auto"/>
            <w:vAlign w:val="center"/>
          </w:tcPr>
          <w:p w14:paraId="071A6DF1"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Profesional universitario CPS</w:t>
            </w:r>
          </w:p>
        </w:tc>
      </w:tr>
      <w:tr w:rsidR="007B2C3C" w:rsidRPr="00A22F8D" w14:paraId="21986A36" w14:textId="77777777" w:rsidTr="0065226A">
        <w:trPr>
          <w:cantSplit/>
          <w:trHeight w:val="413"/>
        </w:trPr>
        <w:tc>
          <w:tcPr>
            <w:tcW w:w="499" w:type="dxa"/>
            <w:vMerge/>
            <w:tcBorders>
              <w:left w:val="single" w:sz="4" w:space="0" w:color="auto"/>
              <w:right w:val="single" w:sz="4" w:space="0" w:color="auto"/>
            </w:tcBorders>
            <w:shd w:val="clear" w:color="auto" w:fill="BFBFBF" w:themeFill="background1" w:themeFillShade="BF"/>
            <w:noWrap/>
            <w:vAlign w:val="center"/>
          </w:tcPr>
          <w:p w14:paraId="2264B319"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8"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0C379356" w14:textId="77777777" w:rsidR="007B2C3C" w:rsidRPr="00A22F8D"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Dependencia</w:t>
            </w:r>
          </w:p>
          <w:p w14:paraId="4B1C0822"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3260" w:type="dxa"/>
            <w:gridSpan w:val="4"/>
            <w:tcBorders>
              <w:top w:val="nil"/>
              <w:left w:val="single" w:sz="4" w:space="0" w:color="auto"/>
              <w:bottom w:val="single" w:sz="4" w:space="0" w:color="auto"/>
              <w:right w:val="single" w:sz="4" w:space="0" w:color="auto"/>
            </w:tcBorders>
            <w:shd w:val="clear" w:color="auto" w:fill="auto"/>
            <w:vAlign w:val="center"/>
          </w:tcPr>
          <w:p w14:paraId="0D70DB8B"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Secretaría de la Mujer,  y Equidad de Género</w:t>
            </w:r>
          </w:p>
        </w:tc>
        <w:tc>
          <w:tcPr>
            <w:tcW w:w="1418" w:type="dxa"/>
            <w:gridSpan w:val="3"/>
            <w:tcBorders>
              <w:top w:val="nil"/>
              <w:left w:val="single" w:sz="4" w:space="0" w:color="auto"/>
              <w:bottom w:val="single" w:sz="4" w:space="0" w:color="auto"/>
              <w:right w:val="single" w:sz="4" w:space="0" w:color="auto"/>
            </w:tcBorders>
            <w:shd w:val="clear" w:color="auto" w:fill="BFBFBF" w:themeFill="background1" w:themeFillShade="BF"/>
            <w:vAlign w:val="center"/>
          </w:tcPr>
          <w:p w14:paraId="3DA31925" w14:textId="77777777" w:rsidR="007B2C3C" w:rsidRPr="00C10A34"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Entidad</w:t>
            </w:r>
          </w:p>
        </w:tc>
        <w:tc>
          <w:tcPr>
            <w:tcW w:w="4134" w:type="dxa"/>
            <w:gridSpan w:val="5"/>
            <w:tcBorders>
              <w:top w:val="nil"/>
              <w:left w:val="single" w:sz="4" w:space="0" w:color="auto"/>
              <w:bottom w:val="single" w:sz="4" w:space="0" w:color="auto"/>
              <w:right w:val="single" w:sz="4" w:space="0" w:color="auto"/>
            </w:tcBorders>
            <w:shd w:val="clear" w:color="auto" w:fill="auto"/>
            <w:vAlign w:val="center"/>
          </w:tcPr>
          <w:p w14:paraId="35087C61"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Alcaldía de Villavicencio</w:t>
            </w:r>
          </w:p>
        </w:tc>
      </w:tr>
      <w:tr w:rsidR="007B2C3C" w:rsidRPr="00A22F8D" w14:paraId="33155729" w14:textId="77777777" w:rsidTr="0065226A">
        <w:trPr>
          <w:cantSplit/>
          <w:trHeight w:val="413"/>
        </w:trPr>
        <w:tc>
          <w:tcPr>
            <w:tcW w:w="499" w:type="dxa"/>
            <w:vMerge/>
            <w:tcBorders>
              <w:left w:val="single" w:sz="4" w:space="0" w:color="auto"/>
              <w:bottom w:val="single" w:sz="4" w:space="0" w:color="auto"/>
              <w:right w:val="single" w:sz="4" w:space="0" w:color="auto"/>
            </w:tcBorders>
            <w:shd w:val="clear" w:color="auto" w:fill="BFBFBF" w:themeFill="background1" w:themeFillShade="BF"/>
            <w:noWrap/>
            <w:vAlign w:val="center"/>
          </w:tcPr>
          <w:p w14:paraId="6F2F4C57"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8"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0490A4B0" w14:textId="77777777" w:rsidR="007B2C3C" w:rsidRPr="00C10A34"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Correo electrónico</w:t>
            </w:r>
          </w:p>
        </w:tc>
        <w:tc>
          <w:tcPr>
            <w:tcW w:w="3260" w:type="dxa"/>
            <w:gridSpan w:val="4"/>
            <w:tcBorders>
              <w:top w:val="nil"/>
              <w:left w:val="single" w:sz="4" w:space="0" w:color="auto"/>
              <w:bottom w:val="single" w:sz="4" w:space="0" w:color="auto"/>
              <w:right w:val="single" w:sz="4" w:space="0" w:color="auto"/>
            </w:tcBorders>
            <w:shd w:val="clear" w:color="auto" w:fill="auto"/>
            <w:vAlign w:val="center"/>
          </w:tcPr>
          <w:p w14:paraId="3C0AA9D0"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hyperlink r:id="rId12" w:history="1">
              <w:r w:rsidRPr="00336FB3">
                <w:rPr>
                  <w:rStyle w:val="Hipervnculo"/>
                  <w:rFonts w:ascii="Arial Narrow" w:eastAsia="Times New Roman" w:hAnsi="Arial Narrow" w:cs="Arial"/>
                  <w:sz w:val="18"/>
                  <w:szCs w:val="18"/>
                  <w:lang w:eastAsia="es-ES"/>
                </w:rPr>
                <w:t>mujer@villavicencio.gov.co</w:t>
              </w:r>
            </w:hyperlink>
            <w:r>
              <w:rPr>
                <w:rFonts w:ascii="Arial Narrow" w:eastAsia="Times New Roman" w:hAnsi="Arial Narrow" w:cs="Arial"/>
                <w:color w:val="000000"/>
                <w:sz w:val="18"/>
                <w:szCs w:val="18"/>
                <w:lang w:eastAsia="es-ES"/>
              </w:rPr>
              <w:t xml:space="preserve"> </w:t>
            </w:r>
          </w:p>
        </w:tc>
        <w:tc>
          <w:tcPr>
            <w:tcW w:w="1418" w:type="dxa"/>
            <w:gridSpan w:val="3"/>
            <w:tcBorders>
              <w:top w:val="nil"/>
              <w:left w:val="single" w:sz="4" w:space="0" w:color="auto"/>
              <w:bottom w:val="single" w:sz="4" w:space="0" w:color="auto"/>
              <w:right w:val="single" w:sz="4" w:space="0" w:color="auto"/>
            </w:tcBorders>
            <w:shd w:val="clear" w:color="auto" w:fill="BFBFBF" w:themeFill="background1" w:themeFillShade="BF"/>
            <w:vAlign w:val="center"/>
          </w:tcPr>
          <w:p w14:paraId="00215B0C" w14:textId="77777777" w:rsidR="007B2C3C" w:rsidRPr="00C10A34"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Teléfono</w:t>
            </w:r>
          </w:p>
        </w:tc>
        <w:tc>
          <w:tcPr>
            <w:tcW w:w="4134" w:type="dxa"/>
            <w:gridSpan w:val="5"/>
            <w:tcBorders>
              <w:top w:val="nil"/>
              <w:left w:val="single" w:sz="4" w:space="0" w:color="auto"/>
              <w:bottom w:val="single" w:sz="4" w:space="0" w:color="auto"/>
              <w:right w:val="single" w:sz="4" w:space="0" w:color="auto"/>
            </w:tcBorders>
            <w:shd w:val="clear" w:color="auto" w:fill="auto"/>
            <w:vAlign w:val="center"/>
          </w:tcPr>
          <w:p w14:paraId="1AAE7D9B"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658165CC" w14:textId="77777777" w:rsidTr="0065226A">
        <w:trPr>
          <w:cantSplit/>
          <w:trHeight w:val="413"/>
        </w:trPr>
        <w:tc>
          <w:tcPr>
            <w:tcW w:w="499" w:type="dxa"/>
            <w:vMerge/>
            <w:tcBorders>
              <w:left w:val="single" w:sz="4" w:space="0" w:color="auto"/>
              <w:bottom w:val="single" w:sz="4" w:space="0" w:color="auto"/>
              <w:right w:val="single" w:sz="4" w:space="0" w:color="auto"/>
            </w:tcBorders>
            <w:shd w:val="clear" w:color="auto" w:fill="BFBFBF" w:themeFill="background1" w:themeFillShade="BF"/>
            <w:noWrap/>
            <w:vAlign w:val="center"/>
          </w:tcPr>
          <w:p w14:paraId="54BD9C69"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8"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0926565E" w14:textId="77777777" w:rsidR="007B2C3C" w:rsidRPr="00C10A34"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Fecha de presentación</w:t>
            </w:r>
          </w:p>
        </w:tc>
        <w:tc>
          <w:tcPr>
            <w:tcW w:w="3260" w:type="dxa"/>
            <w:gridSpan w:val="4"/>
            <w:tcBorders>
              <w:top w:val="nil"/>
              <w:left w:val="single" w:sz="4" w:space="0" w:color="auto"/>
              <w:bottom w:val="single" w:sz="4" w:space="0" w:color="auto"/>
              <w:right w:val="single" w:sz="4" w:space="0" w:color="auto"/>
            </w:tcBorders>
            <w:shd w:val="clear" w:color="auto" w:fill="auto"/>
            <w:vAlign w:val="center"/>
          </w:tcPr>
          <w:p w14:paraId="1ECC0F0B"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04 de julio 2024</w:t>
            </w:r>
          </w:p>
        </w:tc>
        <w:tc>
          <w:tcPr>
            <w:tcW w:w="1418" w:type="dxa"/>
            <w:gridSpan w:val="3"/>
            <w:tcBorders>
              <w:top w:val="nil"/>
              <w:left w:val="single" w:sz="4" w:space="0" w:color="auto"/>
              <w:bottom w:val="single" w:sz="4" w:space="0" w:color="auto"/>
              <w:right w:val="single" w:sz="4" w:space="0" w:color="auto"/>
            </w:tcBorders>
            <w:shd w:val="clear" w:color="auto" w:fill="BFBFBF" w:themeFill="background1" w:themeFillShade="BF"/>
            <w:vAlign w:val="center"/>
          </w:tcPr>
          <w:p w14:paraId="1569E9FF" w14:textId="77777777" w:rsidR="007B2C3C" w:rsidRPr="00C10A34"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Firma</w:t>
            </w:r>
          </w:p>
        </w:tc>
        <w:tc>
          <w:tcPr>
            <w:tcW w:w="4134" w:type="dxa"/>
            <w:gridSpan w:val="5"/>
            <w:tcBorders>
              <w:top w:val="nil"/>
              <w:left w:val="single" w:sz="4" w:space="0" w:color="auto"/>
              <w:bottom w:val="single" w:sz="4" w:space="0" w:color="auto"/>
              <w:right w:val="single" w:sz="4" w:space="0" w:color="auto"/>
            </w:tcBorders>
            <w:shd w:val="clear" w:color="auto" w:fill="auto"/>
            <w:vAlign w:val="center"/>
          </w:tcPr>
          <w:p w14:paraId="1B429CAD"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042463DF" w14:textId="77777777" w:rsidTr="0065226A">
        <w:trPr>
          <w:cantSplit/>
          <w:trHeight w:val="20"/>
        </w:trPr>
        <w:tc>
          <w:tcPr>
            <w:tcW w:w="10729" w:type="dxa"/>
            <w:gridSpan w:val="14"/>
            <w:tcBorders>
              <w:top w:val="nil"/>
              <w:left w:val="single" w:sz="4" w:space="0" w:color="auto"/>
              <w:bottom w:val="single" w:sz="4" w:space="0" w:color="auto"/>
              <w:right w:val="single" w:sz="4" w:space="0" w:color="auto"/>
            </w:tcBorders>
            <w:shd w:val="clear" w:color="auto" w:fill="BFBFBF" w:themeFill="background1" w:themeFillShade="BF"/>
            <w:noWrap/>
            <w:vAlign w:val="center"/>
          </w:tcPr>
          <w:p w14:paraId="302B31DB" w14:textId="77777777" w:rsidR="007B2C3C" w:rsidRPr="00A22F8D" w:rsidRDefault="007B2C3C" w:rsidP="0065226A">
            <w:pPr>
              <w:spacing w:after="0" w:line="240" w:lineRule="auto"/>
              <w:jc w:val="center"/>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Validación</w:t>
            </w:r>
          </w:p>
        </w:tc>
      </w:tr>
      <w:tr w:rsidR="007B2C3C" w:rsidRPr="00A22F8D" w14:paraId="65576E09" w14:textId="77777777" w:rsidTr="0065226A">
        <w:trPr>
          <w:cantSplit/>
          <w:trHeight w:val="20"/>
        </w:trPr>
        <w:tc>
          <w:tcPr>
            <w:tcW w:w="1917" w:type="dxa"/>
            <w:gridSpan w:val="2"/>
            <w:tcBorders>
              <w:top w:val="nil"/>
              <w:left w:val="single" w:sz="4" w:space="0" w:color="auto"/>
              <w:bottom w:val="single" w:sz="4" w:space="0" w:color="auto"/>
              <w:right w:val="single" w:sz="4" w:space="0" w:color="auto"/>
            </w:tcBorders>
            <w:shd w:val="clear" w:color="auto" w:fill="BFBFBF" w:themeFill="background1" w:themeFillShade="BF"/>
            <w:noWrap/>
            <w:vAlign w:val="center"/>
          </w:tcPr>
          <w:p w14:paraId="0318162A" w14:textId="77777777" w:rsidR="007B2C3C" w:rsidRPr="00C10A34"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Observaciones de Validación</w:t>
            </w:r>
          </w:p>
        </w:tc>
        <w:tc>
          <w:tcPr>
            <w:tcW w:w="8812" w:type="dxa"/>
            <w:gridSpan w:val="12"/>
            <w:tcBorders>
              <w:top w:val="nil"/>
              <w:left w:val="single" w:sz="4" w:space="0" w:color="auto"/>
              <w:bottom w:val="single" w:sz="4" w:space="0" w:color="auto"/>
              <w:right w:val="single" w:sz="4" w:space="0" w:color="auto"/>
            </w:tcBorders>
            <w:shd w:val="clear" w:color="auto" w:fill="auto"/>
            <w:vAlign w:val="center"/>
          </w:tcPr>
          <w:p w14:paraId="4E170CEB"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395EAA69" w14:textId="77777777" w:rsidTr="0065226A">
        <w:trPr>
          <w:cantSplit/>
          <w:trHeight w:val="227"/>
        </w:trPr>
        <w:tc>
          <w:tcPr>
            <w:tcW w:w="499" w:type="dxa"/>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noWrap/>
            <w:textDirection w:val="btLr"/>
            <w:vAlign w:val="center"/>
          </w:tcPr>
          <w:p w14:paraId="662537DE" w14:textId="77777777" w:rsidR="007B2C3C" w:rsidRPr="00A22F8D" w:rsidRDefault="007B2C3C" w:rsidP="0065226A">
            <w:pPr>
              <w:spacing w:after="0" w:line="240" w:lineRule="auto"/>
              <w:ind w:left="113" w:right="113"/>
              <w:jc w:val="center"/>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Datos de quien valida la ficha</w:t>
            </w:r>
          </w:p>
        </w:tc>
        <w:tc>
          <w:tcPr>
            <w:tcW w:w="141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CDD2F5E" w14:textId="77777777" w:rsidR="007B2C3C" w:rsidRPr="00C10A34"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Nombre</w:t>
            </w:r>
          </w:p>
          <w:p w14:paraId="0C6EFC53"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327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18D2A118"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5"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37ADE3F" w14:textId="77777777" w:rsidR="007B2C3C" w:rsidRPr="00C10A34"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Cargo</w:t>
            </w:r>
          </w:p>
        </w:tc>
        <w:tc>
          <w:tcPr>
            <w:tcW w:w="412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7BAD107E"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382932EE" w14:textId="77777777" w:rsidTr="0065226A">
        <w:trPr>
          <w:cantSplit/>
          <w:trHeight w:val="227"/>
        </w:trPr>
        <w:tc>
          <w:tcPr>
            <w:tcW w:w="499" w:type="dxa"/>
            <w:vMerge/>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7FBC42B3"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457D4F2" w14:textId="77777777" w:rsidR="007B2C3C" w:rsidRPr="00C10A34"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Dependencia</w:t>
            </w:r>
          </w:p>
          <w:p w14:paraId="689134EF"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327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25A899C1"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5"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01F4E4A" w14:textId="77777777" w:rsidR="007B2C3C" w:rsidRPr="00C10A34"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Entidad</w:t>
            </w:r>
          </w:p>
        </w:tc>
        <w:tc>
          <w:tcPr>
            <w:tcW w:w="412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5C0B4A2B"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4A478DEF" w14:textId="77777777" w:rsidTr="0065226A">
        <w:trPr>
          <w:cantSplit/>
          <w:trHeight w:val="227"/>
        </w:trPr>
        <w:tc>
          <w:tcPr>
            <w:tcW w:w="499" w:type="dxa"/>
            <w:vMerge/>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1F93B01A"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FD78E89" w14:textId="77777777" w:rsidR="007B2C3C" w:rsidRPr="00A4440E"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Correo electrónico</w:t>
            </w:r>
          </w:p>
        </w:tc>
        <w:tc>
          <w:tcPr>
            <w:tcW w:w="327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0B842DB6"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5"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8DA500B" w14:textId="77777777" w:rsidR="007B2C3C" w:rsidRPr="00C10A34"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Teléfono</w:t>
            </w:r>
          </w:p>
        </w:tc>
        <w:tc>
          <w:tcPr>
            <w:tcW w:w="412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1A3DA74A"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778A710A" w14:textId="77777777" w:rsidTr="0065226A">
        <w:trPr>
          <w:cantSplit/>
          <w:trHeight w:val="227"/>
        </w:trPr>
        <w:tc>
          <w:tcPr>
            <w:tcW w:w="499" w:type="dxa"/>
            <w:vMerge/>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361CF1AD"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F704A40" w14:textId="77777777" w:rsidR="007B2C3C" w:rsidRPr="00C10A34"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 xml:space="preserve">Fecha de </w:t>
            </w:r>
            <w:r>
              <w:rPr>
                <w:rFonts w:ascii="Arial Narrow" w:eastAsia="Times New Roman" w:hAnsi="Arial Narrow" w:cs="Arial"/>
                <w:color w:val="000000"/>
                <w:sz w:val="18"/>
                <w:szCs w:val="18"/>
                <w:lang w:eastAsia="es-ES"/>
              </w:rPr>
              <w:t>aprobación</w:t>
            </w:r>
          </w:p>
        </w:tc>
        <w:tc>
          <w:tcPr>
            <w:tcW w:w="327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61DD28E7"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5"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C7713D6" w14:textId="77777777" w:rsidR="007B2C3C" w:rsidRPr="00C10A34"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Firma</w:t>
            </w:r>
          </w:p>
        </w:tc>
        <w:tc>
          <w:tcPr>
            <w:tcW w:w="412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7F40E47C"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53973491" w14:textId="77777777" w:rsidTr="0065226A">
        <w:trPr>
          <w:cantSplit/>
          <w:trHeight w:val="227"/>
        </w:trPr>
        <w:tc>
          <w:tcPr>
            <w:tcW w:w="1917"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151F808D" w14:textId="77777777" w:rsidR="007B2C3C" w:rsidRPr="00C10A34" w:rsidRDefault="007B2C3C" w:rsidP="00176A1E">
            <w:pPr>
              <w:pStyle w:val="Prrafodelista"/>
              <w:numPr>
                <w:ilvl w:val="0"/>
                <w:numId w:val="9"/>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ID. Indicador</w:t>
            </w:r>
          </w:p>
        </w:tc>
        <w:tc>
          <w:tcPr>
            <w:tcW w:w="327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49354B2"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5537" w:type="dxa"/>
            <w:gridSpan w:val="7"/>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32528B3"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bl>
    <w:p w14:paraId="46003C26" w14:textId="29DAD360" w:rsidR="00B87CBB" w:rsidRDefault="00B87CBB" w:rsidP="005B3D29">
      <w:pPr>
        <w:spacing w:after="0" w:line="276" w:lineRule="auto"/>
        <w:jc w:val="both"/>
        <w:rPr>
          <w:rFonts w:ascii="Arial" w:eastAsia="Calibri" w:hAnsi="Arial" w:cs="Arial"/>
        </w:rPr>
      </w:pPr>
    </w:p>
    <w:tbl>
      <w:tblPr>
        <w:tblW w:w="10773" w:type="dxa"/>
        <w:tblInd w:w="-1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
        <w:gridCol w:w="273"/>
        <w:gridCol w:w="216"/>
        <w:gridCol w:w="1418"/>
        <w:gridCol w:w="2096"/>
        <w:gridCol w:w="1063"/>
        <w:gridCol w:w="25"/>
        <w:gridCol w:w="76"/>
        <w:gridCol w:w="15"/>
        <w:gridCol w:w="1059"/>
        <w:gridCol w:w="344"/>
        <w:gridCol w:w="12"/>
        <w:gridCol w:w="1107"/>
        <w:gridCol w:w="15"/>
        <w:gridCol w:w="760"/>
        <w:gridCol w:w="2240"/>
        <w:gridCol w:w="44"/>
      </w:tblGrid>
      <w:tr w:rsidR="007B2C3C" w:rsidRPr="00847803" w14:paraId="2E508E32" w14:textId="77777777" w:rsidTr="007B2C3C">
        <w:trPr>
          <w:gridBefore w:val="1"/>
          <w:wBefore w:w="10" w:type="dxa"/>
          <w:trHeight w:val="423"/>
        </w:trPr>
        <w:tc>
          <w:tcPr>
            <w:tcW w:w="273" w:type="dxa"/>
            <w:vMerge w:val="restart"/>
            <w:tcBorders>
              <w:bottom w:val="single" w:sz="6" w:space="0" w:color="008000"/>
            </w:tcBorders>
            <w:shd w:val="clear" w:color="auto" w:fill="auto"/>
            <w:vAlign w:val="center"/>
          </w:tcPr>
          <w:p w14:paraId="57457E6F" w14:textId="77777777" w:rsidR="007B2C3C" w:rsidRPr="00634B51" w:rsidRDefault="007B2C3C" w:rsidP="0065226A">
            <w:pPr>
              <w:rPr>
                <w:b/>
                <w:bCs/>
                <w:sz w:val="20"/>
                <w:szCs w:val="20"/>
              </w:rPr>
            </w:pPr>
          </w:p>
        </w:tc>
        <w:tc>
          <w:tcPr>
            <w:tcW w:w="10490" w:type="dxa"/>
            <w:gridSpan w:val="15"/>
            <w:vMerge w:val="restart"/>
            <w:tcBorders>
              <w:bottom w:val="single" w:sz="6" w:space="0" w:color="008000"/>
            </w:tcBorders>
            <w:shd w:val="clear" w:color="auto" w:fill="auto"/>
            <w:vAlign w:val="center"/>
          </w:tcPr>
          <w:p w14:paraId="201059C5" w14:textId="77777777" w:rsidR="007B2C3C" w:rsidRPr="00634B51" w:rsidRDefault="007B2C3C" w:rsidP="0065226A">
            <w:pPr>
              <w:jc w:val="center"/>
              <w:rPr>
                <w:rFonts w:ascii="Arial" w:hAnsi="Arial" w:cs="Arial"/>
                <w:sz w:val="20"/>
                <w:szCs w:val="20"/>
              </w:rPr>
            </w:pPr>
            <w:r>
              <w:rPr>
                <w:rFonts w:ascii="Arial" w:hAnsi="Arial" w:cs="Arial"/>
                <w:sz w:val="20"/>
                <w:szCs w:val="20"/>
              </w:rPr>
              <w:t>FICHA TECNICA DEL INDICADOR</w:t>
            </w:r>
          </w:p>
        </w:tc>
      </w:tr>
      <w:tr w:rsidR="007B2C3C" w:rsidRPr="00847803" w14:paraId="4A623A38" w14:textId="77777777" w:rsidTr="007B2C3C">
        <w:trPr>
          <w:gridBefore w:val="1"/>
          <w:wBefore w:w="10" w:type="dxa"/>
          <w:trHeight w:val="423"/>
        </w:trPr>
        <w:tc>
          <w:tcPr>
            <w:tcW w:w="273" w:type="dxa"/>
            <w:vMerge/>
            <w:shd w:val="clear" w:color="auto" w:fill="auto"/>
            <w:vAlign w:val="center"/>
          </w:tcPr>
          <w:p w14:paraId="636BCD68" w14:textId="77777777" w:rsidR="007B2C3C" w:rsidRPr="00634B51" w:rsidRDefault="007B2C3C" w:rsidP="0065226A">
            <w:pPr>
              <w:jc w:val="center"/>
              <w:rPr>
                <w:b/>
                <w:bCs/>
                <w:sz w:val="20"/>
                <w:szCs w:val="20"/>
              </w:rPr>
            </w:pPr>
          </w:p>
        </w:tc>
        <w:tc>
          <w:tcPr>
            <w:tcW w:w="10490" w:type="dxa"/>
            <w:gridSpan w:val="15"/>
            <w:vMerge/>
            <w:shd w:val="clear" w:color="auto" w:fill="auto"/>
            <w:vAlign w:val="center"/>
          </w:tcPr>
          <w:p w14:paraId="39B4064B" w14:textId="77777777" w:rsidR="007B2C3C" w:rsidRPr="00634B51" w:rsidRDefault="007B2C3C" w:rsidP="0065226A">
            <w:pPr>
              <w:jc w:val="center"/>
              <w:rPr>
                <w:rFonts w:ascii="Arial" w:hAnsi="Arial" w:cs="Arial"/>
                <w:bCs/>
                <w:i/>
                <w:sz w:val="20"/>
                <w:szCs w:val="20"/>
              </w:rPr>
            </w:pPr>
          </w:p>
        </w:tc>
      </w:tr>
      <w:tr w:rsidR="007B2C3C" w:rsidRPr="00A22F8D" w14:paraId="4A0934BE"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7729" w:type="dxa"/>
            <w:gridSpan w:val="14"/>
            <w:tcBorders>
              <w:top w:val="single" w:sz="4" w:space="0" w:color="auto"/>
              <w:left w:val="single" w:sz="4" w:space="0" w:color="auto"/>
              <w:bottom w:val="single" w:sz="4" w:space="0" w:color="auto"/>
              <w:right w:val="single" w:sz="4" w:space="0" w:color="auto"/>
            </w:tcBorders>
            <w:shd w:val="clear" w:color="auto" w:fill="auto"/>
            <w:noWrap/>
            <w:vAlign w:val="center"/>
          </w:tcPr>
          <w:p w14:paraId="6E4B6794" w14:textId="77777777" w:rsidR="007B2C3C" w:rsidRPr="00437154"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Pr>
                <w:noProof/>
                <w:lang w:val="en-US"/>
              </w:rPr>
              <w:drawing>
                <wp:anchor distT="0" distB="0" distL="114300" distR="114300" simplePos="0" relativeHeight="251663360" behindDoc="0" locked="0" layoutInCell="1" allowOverlap="1" wp14:anchorId="36CEAD71" wp14:editId="31E0A078">
                  <wp:simplePos x="0" y="0"/>
                  <wp:positionH relativeFrom="column">
                    <wp:posOffset>2625725</wp:posOffset>
                  </wp:positionH>
                  <wp:positionV relativeFrom="paragraph">
                    <wp:posOffset>15240</wp:posOffset>
                  </wp:positionV>
                  <wp:extent cx="176530" cy="123825"/>
                  <wp:effectExtent l="0" t="0" r="0" b="9525"/>
                  <wp:wrapThrough wrapText="bothSides">
                    <wp:wrapPolygon edited="0">
                      <wp:start x="0" y="0"/>
                      <wp:lineTo x="0" y="19938"/>
                      <wp:lineTo x="18647" y="19938"/>
                      <wp:lineTo x="18647" y="0"/>
                      <wp:lineTo x="0" y="0"/>
                    </wp:wrapPolygon>
                  </wp:wrapThrough>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flipV="1">
                            <a:off x="0" y="0"/>
                            <a:ext cx="176530" cy="123825"/>
                          </a:xfrm>
                          <a:prstGeom prst="rect">
                            <a:avLst/>
                          </a:prstGeom>
                          <a:noFill/>
                        </pic:spPr>
                      </pic:pic>
                    </a:graphicData>
                  </a:graphic>
                  <wp14:sizeRelH relativeFrom="page">
                    <wp14:pctWidth>0</wp14:pctWidth>
                  </wp14:sizeRelH>
                  <wp14:sizeRelV relativeFrom="page">
                    <wp14:pctHeight>0</wp14:pctHeight>
                  </wp14:sizeRelV>
                </wp:anchor>
              </w:drawing>
            </w:r>
            <w:r w:rsidRPr="00437154">
              <w:rPr>
                <w:rFonts w:ascii="Arial Narrow" w:eastAsia="Times New Roman" w:hAnsi="Arial Narrow" w:cs="Arial"/>
                <w:color w:val="000000"/>
                <w:sz w:val="18"/>
                <w:szCs w:val="18"/>
                <w:lang w:eastAsia="es-ES"/>
              </w:rPr>
              <w:t>Aplica para:                Seguimiento a Políticas Públicas      Sistema de Información Estadística</w:t>
            </w:r>
            <w:r w:rsidRPr="00437154">
              <w:rPr>
                <w:rFonts w:ascii="Arial Narrow" w:eastAsia="Times New Roman" w:hAnsi="Arial Narrow" w:cs="Arial"/>
                <w:color w:val="000000"/>
                <w:sz w:val="18"/>
                <w:szCs w:val="18"/>
                <w:lang w:eastAsia="es-ES"/>
              </w:rPr>
              <w:fldChar w:fldCharType="begin">
                <w:ffData>
                  <w:name w:val="Marcar3"/>
                  <w:enabled/>
                  <w:calcOnExit w:val="0"/>
                  <w:checkBox>
                    <w:sizeAuto/>
                    <w:default w:val="0"/>
                  </w:checkBox>
                </w:ffData>
              </w:fldChar>
            </w:r>
            <w:r w:rsidRPr="00437154">
              <w:rPr>
                <w:rFonts w:ascii="Arial Narrow" w:eastAsia="Times New Roman" w:hAnsi="Arial Narrow" w:cs="Arial"/>
                <w:color w:val="000000"/>
                <w:sz w:val="18"/>
                <w:szCs w:val="18"/>
                <w:lang w:eastAsia="es-ES"/>
              </w:rPr>
              <w:instrText xml:space="preserve"> FORMCHECKBOX </w:instrText>
            </w:r>
            <w:r>
              <w:rPr>
                <w:rFonts w:ascii="Arial Narrow" w:eastAsia="Times New Roman" w:hAnsi="Arial Narrow" w:cs="Arial"/>
                <w:color w:val="000000"/>
                <w:sz w:val="18"/>
                <w:szCs w:val="18"/>
                <w:lang w:eastAsia="es-ES"/>
              </w:rPr>
            </w:r>
            <w:r>
              <w:rPr>
                <w:rFonts w:ascii="Arial Narrow" w:eastAsia="Times New Roman" w:hAnsi="Arial Narrow" w:cs="Arial"/>
                <w:color w:val="000000"/>
                <w:sz w:val="18"/>
                <w:szCs w:val="18"/>
                <w:lang w:eastAsia="es-ES"/>
              </w:rPr>
              <w:fldChar w:fldCharType="separate"/>
            </w:r>
            <w:r w:rsidRPr="00437154">
              <w:rPr>
                <w:rFonts w:ascii="Arial Narrow" w:eastAsia="Times New Roman" w:hAnsi="Arial Narrow" w:cs="Arial"/>
                <w:color w:val="000000"/>
                <w:sz w:val="18"/>
                <w:szCs w:val="18"/>
                <w:lang w:eastAsia="es-ES"/>
              </w:rPr>
              <w:fldChar w:fldCharType="end"/>
            </w:r>
          </w:p>
        </w:tc>
        <w:tc>
          <w:tcPr>
            <w:tcW w:w="3000" w:type="dxa"/>
            <w:gridSpan w:val="2"/>
            <w:tcBorders>
              <w:top w:val="single" w:sz="4" w:space="0" w:color="auto"/>
              <w:left w:val="nil"/>
              <w:bottom w:val="single" w:sz="4" w:space="0" w:color="auto"/>
              <w:right w:val="single" w:sz="4" w:space="0" w:color="auto"/>
            </w:tcBorders>
            <w:shd w:val="clear" w:color="auto" w:fill="auto"/>
            <w:vAlign w:val="center"/>
          </w:tcPr>
          <w:p w14:paraId="5DD185DC"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Solicita Cartografía</w:t>
            </w:r>
            <w:r w:rsidRPr="00A22F8D">
              <w:rPr>
                <w:rFonts w:ascii="Arial Narrow" w:eastAsia="Times New Roman" w:hAnsi="Arial Narrow" w:cs="Arial"/>
                <w:color w:val="000000"/>
                <w:sz w:val="18"/>
                <w:szCs w:val="18"/>
                <w:lang w:eastAsia="es-ES"/>
              </w:rPr>
              <w:fldChar w:fldCharType="begin">
                <w:ffData>
                  <w:name w:val="Marcar2"/>
                  <w:enabled/>
                  <w:calcOnExit w:val="0"/>
                  <w:checkBox>
                    <w:sizeAuto/>
                    <w:default w:val="0"/>
                  </w:checkBox>
                </w:ffData>
              </w:fldChar>
            </w:r>
            <w:r w:rsidRPr="00A22F8D">
              <w:rPr>
                <w:rFonts w:ascii="Arial Narrow" w:eastAsia="Times New Roman" w:hAnsi="Arial Narrow" w:cs="Arial"/>
                <w:color w:val="000000"/>
                <w:sz w:val="18"/>
                <w:szCs w:val="18"/>
                <w:lang w:eastAsia="es-ES"/>
              </w:rPr>
              <w:instrText xml:space="preserve"> FORMCHECKBOX </w:instrText>
            </w:r>
            <w:r>
              <w:rPr>
                <w:rFonts w:ascii="Arial Narrow" w:eastAsia="Times New Roman" w:hAnsi="Arial Narrow" w:cs="Arial"/>
                <w:color w:val="000000"/>
                <w:sz w:val="18"/>
                <w:szCs w:val="18"/>
                <w:lang w:eastAsia="es-ES"/>
              </w:rPr>
            </w:r>
            <w:r>
              <w:rPr>
                <w:rFonts w:ascii="Arial Narrow" w:eastAsia="Times New Roman" w:hAnsi="Arial Narrow" w:cs="Arial"/>
                <w:color w:val="000000"/>
                <w:sz w:val="18"/>
                <w:szCs w:val="18"/>
                <w:lang w:eastAsia="es-ES"/>
              </w:rPr>
              <w:fldChar w:fldCharType="separate"/>
            </w:r>
            <w:r w:rsidRPr="00A22F8D">
              <w:rPr>
                <w:rFonts w:ascii="Arial Narrow" w:eastAsia="Times New Roman" w:hAnsi="Arial Narrow" w:cs="Arial"/>
                <w:color w:val="000000"/>
                <w:sz w:val="18"/>
                <w:szCs w:val="18"/>
                <w:lang w:eastAsia="es-ES"/>
              </w:rPr>
              <w:fldChar w:fldCharType="end"/>
            </w:r>
          </w:p>
        </w:tc>
      </w:tr>
      <w:tr w:rsidR="007B2C3C" w:rsidRPr="00A22F8D" w14:paraId="4DC77212"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1917" w:type="dxa"/>
            <w:gridSpan w:val="4"/>
            <w:tcBorders>
              <w:top w:val="single" w:sz="4" w:space="0" w:color="auto"/>
              <w:left w:val="single" w:sz="4" w:space="0" w:color="auto"/>
              <w:bottom w:val="single" w:sz="4" w:space="0" w:color="auto"/>
              <w:right w:val="single" w:sz="4" w:space="0" w:color="auto"/>
            </w:tcBorders>
            <w:shd w:val="clear" w:color="auto" w:fill="D0CECE" w:themeFill="background2" w:themeFillShade="E6"/>
            <w:noWrap/>
            <w:vAlign w:val="center"/>
            <w:hideMark/>
          </w:tcPr>
          <w:p w14:paraId="5E394579"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Sector</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hideMark/>
          </w:tcPr>
          <w:p w14:paraId="562B14BD" w14:textId="77777777" w:rsidR="007B2C3C" w:rsidRPr="0096065C" w:rsidRDefault="007B2C3C" w:rsidP="0065226A">
            <w:pPr>
              <w:spacing w:after="0" w:line="240" w:lineRule="auto"/>
              <w:rPr>
                <w:rFonts w:ascii="Arial Narrow" w:eastAsia="Times New Roman" w:hAnsi="Arial Narrow" w:cs="Arial"/>
                <w:color w:val="000000"/>
                <w:sz w:val="18"/>
                <w:szCs w:val="18"/>
                <w:highlight w:val="yellow"/>
                <w:lang w:eastAsia="es-ES"/>
              </w:rPr>
            </w:pPr>
            <w:r w:rsidRPr="006F2707">
              <w:rPr>
                <w:rFonts w:ascii="Arial Narrow" w:eastAsia="Times New Roman" w:hAnsi="Arial Narrow" w:cs="Arial"/>
                <w:color w:val="000000"/>
                <w:sz w:val="18"/>
                <w:szCs w:val="18"/>
                <w:lang w:eastAsia="es-ES"/>
              </w:rPr>
              <w:t xml:space="preserve">Inclusión social </w:t>
            </w:r>
          </w:p>
        </w:tc>
      </w:tr>
      <w:tr w:rsidR="007B2C3C" w:rsidRPr="00A22F8D" w14:paraId="29B90283"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1917" w:type="dxa"/>
            <w:gridSpan w:val="4"/>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77700D74"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Nombre del Indicador</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20C11114" w14:textId="77777777" w:rsidR="007B2C3C" w:rsidRPr="0096065C" w:rsidRDefault="007B2C3C" w:rsidP="0065226A">
            <w:pPr>
              <w:spacing w:after="0" w:line="240" w:lineRule="auto"/>
              <w:rPr>
                <w:rFonts w:ascii="Arial Narrow" w:eastAsia="Times New Roman" w:hAnsi="Arial Narrow" w:cs="Arial"/>
                <w:color w:val="000000"/>
                <w:sz w:val="18"/>
                <w:szCs w:val="18"/>
                <w:highlight w:val="yellow"/>
                <w:lang w:eastAsia="es-ES"/>
              </w:rPr>
            </w:pPr>
            <w:r>
              <w:rPr>
                <w:rFonts w:ascii="Arial Narrow" w:eastAsia="Times New Roman" w:hAnsi="Arial Narrow" w:cs="Arial"/>
                <w:color w:val="000000"/>
                <w:sz w:val="18"/>
                <w:szCs w:val="18"/>
                <w:lang w:eastAsia="es-ES"/>
              </w:rPr>
              <w:t>C</w:t>
            </w:r>
            <w:r w:rsidRPr="006F2707">
              <w:rPr>
                <w:rFonts w:ascii="Arial Narrow" w:eastAsia="Times New Roman" w:hAnsi="Arial Narrow" w:cs="Arial"/>
                <w:color w:val="000000"/>
                <w:sz w:val="18"/>
                <w:szCs w:val="18"/>
                <w:lang w:eastAsia="es-ES"/>
              </w:rPr>
              <w:t>umplimiento del plan de acción del mecanismo articulador, desde un enfoque diferencial, poblacional y territorial.</w:t>
            </w:r>
            <w:r>
              <w:rPr>
                <w:rFonts w:ascii="Arial Narrow" w:eastAsia="Times New Roman" w:hAnsi="Arial Narrow" w:cs="Arial"/>
                <w:color w:val="000000"/>
                <w:sz w:val="18"/>
                <w:szCs w:val="18"/>
                <w:lang w:eastAsia="es-ES"/>
              </w:rPr>
              <w:t>( Eje 4 indicador 44)</w:t>
            </w:r>
          </w:p>
        </w:tc>
      </w:tr>
      <w:tr w:rsidR="007B2C3C" w:rsidRPr="00A22F8D" w14:paraId="4C4FE47E"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1917" w:type="dxa"/>
            <w:gridSpan w:val="4"/>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39A211B0"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Convención</w:t>
            </w:r>
          </w:p>
        </w:tc>
        <w:tc>
          <w:tcPr>
            <w:tcW w:w="3184" w:type="dxa"/>
            <w:gridSpan w:val="3"/>
            <w:tcBorders>
              <w:top w:val="single" w:sz="4" w:space="0" w:color="auto"/>
              <w:left w:val="nil"/>
              <w:bottom w:val="single" w:sz="4" w:space="0" w:color="auto"/>
              <w:right w:val="single" w:sz="4" w:space="0" w:color="auto"/>
            </w:tcBorders>
            <w:shd w:val="clear" w:color="auto" w:fill="auto"/>
            <w:noWrap/>
            <w:vAlign w:val="center"/>
          </w:tcPr>
          <w:p w14:paraId="198D6C53" w14:textId="77777777" w:rsidR="007B2C3C" w:rsidRPr="0096065C" w:rsidRDefault="007B2C3C" w:rsidP="0065226A">
            <w:pPr>
              <w:spacing w:after="0" w:line="240" w:lineRule="auto"/>
              <w:jc w:val="both"/>
              <w:rPr>
                <w:rFonts w:ascii="Arial Narrow" w:eastAsia="Times New Roman" w:hAnsi="Arial Narrow" w:cs="Arial"/>
                <w:color w:val="000000"/>
                <w:sz w:val="18"/>
                <w:szCs w:val="18"/>
                <w:highlight w:val="yellow"/>
                <w:lang w:eastAsia="es-ES"/>
              </w:rPr>
            </w:pPr>
            <w:r w:rsidRPr="006F2707">
              <w:rPr>
                <w:rFonts w:ascii="Arial Narrow" w:eastAsia="Times New Roman" w:hAnsi="Arial Narrow" w:cs="Arial"/>
                <w:color w:val="000000"/>
                <w:sz w:val="18"/>
                <w:szCs w:val="18"/>
                <w:lang w:eastAsia="es-ES"/>
              </w:rPr>
              <w:t>Porcentaje (%) de cumplimiento del plan de acción del mecanismo articulador, desde un enfoque diferencial, poblacional y territorial.</w:t>
            </w:r>
          </w:p>
        </w:tc>
        <w:tc>
          <w:tcPr>
            <w:tcW w:w="2628" w:type="dxa"/>
            <w:gridSpan w:val="7"/>
            <w:tcBorders>
              <w:top w:val="nil"/>
              <w:left w:val="nil"/>
              <w:bottom w:val="single" w:sz="4" w:space="0" w:color="auto"/>
              <w:right w:val="single" w:sz="4" w:space="0" w:color="auto"/>
            </w:tcBorders>
            <w:shd w:val="clear" w:color="auto" w:fill="D0CECE" w:themeFill="background2" w:themeFillShade="E6"/>
            <w:noWrap/>
            <w:vAlign w:val="center"/>
            <w:hideMark/>
          </w:tcPr>
          <w:p w14:paraId="61816865" w14:textId="77777777" w:rsidR="007B2C3C" w:rsidRPr="006F2707"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6F2707">
              <w:rPr>
                <w:rFonts w:ascii="Arial Narrow" w:eastAsia="Times New Roman" w:hAnsi="Arial Narrow" w:cs="Arial"/>
                <w:color w:val="000000"/>
                <w:sz w:val="18"/>
                <w:szCs w:val="18"/>
                <w:lang w:eastAsia="es-ES"/>
              </w:rPr>
              <w:t>Unidad de Medida</w:t>
            </w:r>
          </w:p>
        </w:tc>
        <w:tc>
          <w:tcPr>
            <w:tcW w:w="30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3C8EC608" w14:textId="77777777" w:rsidR="007B2C3C" w:rsidRPr="0096065C" w:rsidRDefault="007B2C3C" w:rsidP="0065226A">
            <w:pPr>
              <w:spacing w:after="0" w:line="240" w:lineRule="auto"/>
              <w:rPr>
                <w:rFonts w:ascii="Arial Narrow" w:eastAsia="Times New Roman" w:hAnsi="Arial Narrow" w:cs="Arial"/>
                <w:color w:val="000000"/>
                <w:sz w:val="18"/>
                <w:szCs w:val="18"/>
                <w:highlight w:val="yellow"/>
                <w:lang w:eastAsia="es-ES"/>
              </w:rPr>
            </w:pPr>
            <w:r w:rsidRPr="006F2707">
              <w:rPr>
                <w:rFonts w:ascii="Arial Narrow" w:eastAsia="Times New Roman" w:hAnsi="Arial Narrow" w:cs="Arial"/>
                <w:color w:val="000000"/>
                <w:sz w:val="18"/>
                <w:szCs w:val="18"/>
                <w:lang w:eastAsia="es-ES"/>
              </w:rPr>
              <w:t> Porcentaje</w:t>
            </w:r>
          </w:p>
        </w:tc>
      </w:tr>
      <w:tr w:rsidR="007B2C3C" w:rsidRPr="00A22F8D" w14:paraId="1B864D1D"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1917" w:type="dxa"/>
            <w:gridSpan w:val="4"/>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2FFD8978"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Definiciones y Conceptos</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2C8F9650" w14:textId="77777777" w:rsidR="007B2C3C" w:rsidRPr="0096065C" w:rsidRDefault="007B2C3C" w:rsidP="0065226A">
            <w:pPr>
              <w:spacing w:after="0" w:line="240" w:lineRule="auto"/>
              <w:rPr>
                <w:rFonts w:ascii="Arial Narrow" w:eastAsia="Times New Roman" w:hAnsi="Arial Narrow" w:cs="Arial"/>
                <w:color w:val="000000"/>
                <w:sz w:val="18"/>
                <w:szCs w:val="18"/>
                <w:highlight w:val="yellow"/>
                <w:lang w:eastAsia="es-ES"/>
              </w:rPr>
            </w:pPr>
            <w:r w:rsidRPr="006F2707">
              <w:rPr>
                <w:rFonts w:ascii="Arial Narrow" w:eastAsia="Times New Roman" w:hAnsi="Arial Narrow" w:cs="Arial"/>
                <w:color w:val="000000"/>
                <w:sz w:val="18"/>
                <w:szCs w:val="18"/>
                <w:lang w:eastAsia="es-ES"/>
              </w:rPr>
              <w:t>Promover el fortalecimiento del mecanismo articulador para el abordaje integral de la violencia por razones de sexo y género de las mujeres, niños, niñas y adolescentes</w:t>
            </w:r>
            <w:r>
              <w:rPr>
                <w:rFonts w:ascii="Arial Narrow" w:eastAsia="Times New Roman" w:hAnsi="Arial Narrow" w:cs="Arial"/>
                <w:color w:val="000000"/>
                <w:sz w:val="18"/>
                <w:szCs w:val="18"/>
                <w:lang w:eastAsia="es-ES"/>
              </w:rPr>
              <w:t xml:space="preserve"> para p</w:t>
            </w:r>
            <w:r w:rsidRPr="006F2707">
              <w:rPr>
                <w:rFonts w:ascii="Arial Narrow" w:eastAsia="Times New Roman" w:hAnsi="Arial Narrow" w:cs="Arial"/>
                <w:color w:val="000000"/>
                <w:sz w:val="18"/>
                <w:szCs w:val="18"/>
                <w:lang w:eastAsia="es-ES"/>
              </w:rPr>
              <w:t>romover la implementación de veedurías y mecanismos de control social para hacer seguimiento a la implementación de la ruta de atención.</w:t>
            </w:r>
          </w:p>
        </w:tc>
      </w:tr>
      <w:tr w:rsidR="007B2C3C" w:rsidRPr="00A22F8D" w14:paraId="4985C706"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1917" w:type="dxa"/>
            <w:gridSpan w:val="4"/>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0A49010B"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Formula</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2DB9BC9E" w14:textId="77777777" w:rsidR="007B2C3C" w:rsidRPr="0096065C" w:rsidRDefault="007B2C3C" w:rsidP="0065226A">
            <w:pPr>
              <w:spacing w:after="0" w:line="240" w:lineRule="auto"/>
              <w:rPr>
                <w:rFonts w:ascii="Arial Narrow" w:eastAsia="Times New Roman" w:hAnsi="Arial Narrow" w:cs="Arial"/>
                <w:color w:val="000000"/>
                <w:sz w:val="18"/>
                <w:szCs w:val="18"/>
                <w:highlight w:val="yellow"/>
                <w:lang w:eastAsia="es-ES"/>
              </w:rPr>
            </w:pPr>
            <w:r w:rsidRPr="006F2707">
              <w:rPr>
                <w:rFonts w:ascii="Arial Narrow" w:eastAsia="Times New Roman" w:hAnsi="Arial Narrow" w:cs="Arial"/>
                <w:color w:val="000000"/>
                <w:sz w:val="18"/>
                <w:szCs w:val="18"/>
                <w:lang w:eastAsia="es-ES"/>
              </w:rPr>
              <w:t>Porcentaje (%) de cumplimiento del plan de acción del mecanismo articulador</w:t>
            </w:r>
          </w:p>
        </w:tc>
      </w:tr>
      <w:tr w:rsidR="007B2C3C" w:rsidRPr="00A22F8D" w14:paraId="3081F2BE"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1917" w:type="dxa"/>
            <w:gridSpan w:val="4"/>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2C3111EA"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Variables</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71890496" w14:textId="77777777" w:rsidR="007B2C3C" w:rsidRPr="0096065C" w:rsidRDefault="007B2C3C" w:rsidP="0065226A">
            <w:pPr>
              <w:spacing w:after="0" w:line="240" w:lineRule="auto"/>
              <w:ind w:left="-143" w:firstLine="143"/>
              <w:rPr>
                <w:rFonts w:ascii="Arial Narrow" w:eastAsia="Times New Roman" w:hAnsi="Arial Narrow" w:cs="Arial"/>
                <w:color w:val="000000"/>
                <w:sz w:val="18"/>
                <w:szCs w:val="18"/>
                <w:highlight w:val="yellow"/>
                <w:lang w:eastAsia="es-ES"/>
              </w:rPr>
            </w:pPr>
            <w:r w:rsidRPr="00E34BB7">
              <w:rPr>
                <w:rFonts w:ascii="Arial Narrow" w:eastAsia="Times New Roman" w:hAnsi="Arial Narrow" w:cs="Arial"/>
                <w:color w:val="000000"/>
                <w:sz w:val="18"/>
                <w:szCs w:val="18"/>
                <w:lang w:eastAsia="es-ES"/>
              </w:rPr>
              <w:t>N/A</w:t>
            </w:r>
          </w:p>
        </w:tc>
      </w:tr>
      <w:tr w:rsidR="007B2C3C" w:rsidRPr="00A22F8D" w14:paraId="004749EC"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1917" w:type="dxa"/>
            <w:gridSpan w:val="4"/>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044A2D6E"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Objetivo</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2CBD969A" w14:textId="77777777" w:rsidR="007B2C3C" w:rsidRPr="0096065C" w:rsidRDefault="007B2C3C" w:rsidP="0065226A">
            <w:pPr>
              <w:spacing w:after="0" w:line="240" w:lineRule="auto"/>
              <w:rPr>
                <w:rFonts w:ascii="Arial Narrow" w:eastAsia="Times New Roman" w:hAnsi="Arial Narrow" w:cs="Arial"/>
                <w:color w:val="000000"/>
                <w:sz w:val="18"/>
                <w:szCs w:val="18"/>
                <w:highlight w:val="yellow"/>
                <w:lang w:eastAsia="es-ES"/>
              </w:rPr>
            </w:pPr>
            <w:r w:rsidRPr="00BC6928">
              <w:rPr>
                <w:rFonts w:ascii="Arial Narrow" w:eastAsia="Times New Roman" w:hAnsi="Arial Narrow" w:cs="Arial"/>
                <w:color w:val="000000"/>
                <w:sz w:val="18"/>
                <w:szCs w:val="18"/>
                <w:lang w:eastAsia="es-ES"/>
              </w:rPr>
              <w:t>Generar condiciones de seguridad a las mujeres, niñas y adolescentes en el ámbito público y privado, implementando medidas de prevención, protección, atención, acceso a la justicia y reparación integral.</w:t>
            </w:r>
          </w:p>
        </w:tc>
      </w:tr>
      <w:tr w:rsidR="007B2C3C" w:rsidRPr="00A22F8D" w14:paraId="13B4D144"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1917" w:type="dxa"/>
            <w:gridSpan w:val="4"/>
            <w:tcBorders>
              <w:top w:val="nil"/>
              <w:left w:val="single" w:sz="4" w:space="0" w:color="auto"/>
              <w:bottom w:val="single" w:sz="4" w:space="0" w:color="auto"/>
              <w:right w:val="single" w:sz="4" w:space="0" w:color="auto"/>
            </w:tcBorders>
            <w:shd w:val="clear" w:color="auto" w:fill="D0CECE" w:themeFill="background2" w:themeFillShade="E6"/>
            <w:noWrap/>
            <w:vAlign w:val="center"/>
          </w:tcPr>
          <w:p w14:paraId="49EB8A25"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Limitaciones del Indicador</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6C1F9C1C" w14:textId="77777777" w:rsidR="007B2C3C" w:rsidRPr="0096065C" w:rsidRDefault="007B2C3C" w:rsidP="0065226A">
            <w:pPr>
              <w:spacing w:after="0" w:line="240" w:lineRule="auto"/>
              <w:rPr>
                <w:rFonts w:ascii="Arial Narrow" w:eastAsia="Times New Roman" w:hAnsi="Arial Narrow" w:cs="Arial"/>
                <w:color w:val="000000"/>
                <w:sz w:val="18"/>
                <w:szCs w:val="18"/>
                <w:highlight w:val="yellow"/>
                <w:lang w:eastAsia="es-ES"/>
              </w:rPr>
            </w:pPr>
            <w:r w:rsidRPr="00E34BB7">
              <w:rPr>
                <w:rFonts w:ascii="Arial Narrow" w:eastAsia="Times New Roman" w:hAnsi="Arial Narrow" w:cs="Arial"/>
                <w:color w:val="000000"/>
                <w:sz w:val="18"/>
                <w:szCs w:val="18"/>
                <w:lang w:eastAsia="es-ES"/>
              </w:rPr>
              <w:t>N/A</w:t>
            </w:r>
          </w:p>
        </w:tc>
      </w:tr>
      <w:tr w:rsidR="007B2C3C" w:rsidRPr="00A22F8D" w14:paraId="0E65BFFF"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1917" w:type="dxa"/>
            <w:gridSpan w:val="4"/>
            <w:tcBorders>
              <w:top w:val="nil"/>
              <w:left w:val="single" w:sz="4" w:space="0" w:color="auto"/>
              <w:bottom w:val="single" w:sz="4" w:space="0" w:color="auto"/>
              <w:right w:val="single" w:sz="4" w:space="0" w:color="auto"/>
            </w:tcBorders>
            <w:shd w:val="clear" w:color="auto" w:fill="D0CECE" w:themeFill="background2" w:themeFillShade="E6"/>
            <w:noWrap/>
            <w:vAlign w:val="center"/>
          </w:tcPr>
          <w:p w14:paraId="1ACCD12E"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Método de Medición</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3E81A362"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sidRPr="0096065C">
              <w:rPr>
                <w:rFonts w:ascii="Arial Narrow" w:eastAsia="Times New Roman" w:hAnsi="Arial Narrow" w:cs="Arial"/>
                <w:color w:val="000000"/>
                <w:sz w:val="18"/>
                <w:szCs w:val="18"/>
                <w:lang w:eastAsia="es-ES"/>
              </w:rPr>
              <w:t>Recopilación de información reportada trimestralmente por los actores implementadores de la política pública en el Municipio de Villavicencio</w:t>
            </w:r>
          </w:p>
        </w:tc>
      </w:tr>
      <w:tr w:rsidR="007B2C3C" w:rsidRPr="00A22F8D" w14:paraId="2493D204"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1917" w:type="dxa"/>
            <w:gridSpan w:val="4"/>
            <w:tcBorders>
              <w:top w:val="nil"/>
              <w:left w:val="single" w:sz="4" w:space="0" w:color="auto"/>
              <w:bottom w:val="single" w:sz="4" w:space="0" w:color="auto"/>
              <w:right w:val="single" w:sz="4" w:space="0" w:color="auto"/>
            </w:tcBorders>
            <w:shd w:val="clear" w:color="auto" w:fill="D0CECE" w:themeFill="background2" w:themeFillShade="E6"/>
            <w:noWrap/>
            <w:vAlign w:val="center"/>
          </w:tcPr>
          <w:p w14:paraId="7083417F"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Desagregación Geográfica</w:t>
            </w:r>
          </w:p>
        </w:tc>
        <w:tc>
          <w:tcPr>
            <w:tcW w:w="3159" w:type="dxa"/>
            <w:gridSpan w:val="2"/>
            <w:tcBorders>
              <w:top w:val="single" w:sz="4" w:space="0" w:color="auto"/>
              <w:left w:val="nil"/>
              <w:bottom w:val="single" w:sz="4" w:space="0" w:color="auto"/>
              <w:right w:val="single" w:sz="4" w:space="0" w:color="auto"/>
            </w:tcBorders>
            <w:shd w:val="clear" w:color="auto" w:fill="auto"/>
            <w:noWrap/>
            <w:vAlign w:val="center"/>
          </w:tcPr>
          <w:p w14:paraId="76749740"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Municipio de Villavicencio</w:t>
            </w:r>
          </w:p>
        </w:tc>
        <w:tc>
          <w:tcPr>
            <w:tcW w:w="2638" w:type="dxa"/>
            <w:gridSpan w:val="7"/>
            <w:tcBorders>
              <w:top w:val="single" w:sz="4" w:space="0" w:color="auto"/>
              <w:left w:val="nil"/>
              <w:bottom w:val="single" w:sz="4" w:space="0" w:color="auto"/>
              <w:right w:val="single" w:sz="4" w:space="0" w:color="auto"/>
            </w:tcBorders>
            <w:shd w:val="clear" w:color="auto" w:fill="D0CECE" w:themeFill="background2" w:themeFillShade="E6"/>
            <w:vAlign w:val="center"/>
          </w:tcPr>
          <w:p w14:paraId="71DB64AA"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Desagregación Temática</w:t>
            </w:r>
          </w:p>
        </w:tc>
        <w:tc>
          <w:tcPr>
            <w:tcW w:w="3015" w:type="dxa"/>
            <w:gridSpan w:val="3"/>
            <w:tcBorders>
              <w:top w:val="single" w:sz="4" w:space="0" w:color="auto"/>
              <w:left w:val="nil"/>
              <w:bottom w:val="single" w:sz="4" w:space="0" w:color="auto"/>
              <w:right w:val="single" w:sz="4" w:space="0" w:color="auto"/>
            </w:tcBorders>
            <w:shd w:val="clear" w:color="auto" w:fill="auto"/>
            <w:vAlign w:val="center"/>
          </w:tcPr>
          <w:p w14:paraId="08B1B5B0"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Villavicencio</w:t>
            </w:r>
          </w:p>
        </w:tc>
      </w:tr>
      <w:tr w:rsidR="007B2C3C" w:rsidRPr="00A22F8D" w14:paraId="2CD72B2F"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1917" w:type="dxa"/>
            <w:gridSpan w:val="4"/>
            <w:tcBorders>
              <w:top w:val="nil"/>
              <w:left w:val="single" w:sz="4" w:space="0" w:color="auto"/>
              <w:bottom w:val="single" w:sz="4" w:space="0" w:color="auto"/>
              <w:right w:val="single" w:sz="4" w:space="0" w:color="auto"/>
            </w:tcBorders>
            <w:shd w:val="clear" w:color="auto" w:fill="D0CECE" w:themeFill="background2" w:themeFillShade="E6"/>
            <w:noWrap/>
            <w:vAlign w:val="center"/>
          </w:tcPr>
          <w:p w14:paraId="55ECBC51"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Fuente de Datos</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76015999"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sidRPr="00E34BB7">
              <w:rPr>
                <w:rFonts w:ascii="Arial Narrow" w:eastAsia="Times New Roman" w:hAnsi="Arial Narrow" w:cs="Arial"/>
                <w:color w:val="000000"/>
                <w:sz w:val="18"/>
                <w:szCs w:val="18"/>
                <w:lang w:eastAsia="es-ES"/>
              </w:rPr>
              <w:t>Informe</w:t>
            </w:r>
            <w:r>
              <w:rPr>
                <w:rFonts w:ascii="Arial Narrow" w:eastAsia="Times New Roman" w:hAnsi="Arial Narrow" w:cs="Arial"/>
                <w:color w:val="000000"/>
                <w:sz w:val="18"/>
                <w:szCs w:val="18"/>
                <w:lang w:eastAsia="es-ES"/>
              </w:rPr>
              <w:t xml:space="preserve"> y Actas </w:t>
            </w:r>
            <w:r w:rsidRPr="00E34BB7">
              <w:rPr>
                <w:rFonts w:ascii="Arial Narrow" w:eastAsia="Times New Roman" w:hAnsi="Arial Narrow" w:cs="Arial"/>
                <w:color w:val="000000"/>
                <w:sz w:val="18"/>
                <w:szCs w:val="18"/>
                <w:lang w:eastAsia="es-ES"/>
              </w:rPr>
              <w:t xml:space="preserve"> de la Secretaría de la Mujer</w:t>
            </w:r>
            <w:r>
              <w:rPr>
                <w:rFonts w:ascii="Arial Narrow" w:eastAsia="Times New Roman" w:hAnsi="Arial Narrow" w:cs="Arial"/>
                <w:color w:val="000000"/>
                <w:sz w:val="18"/>
                <w:szCs w:val="18"/>
                <w:lang w:eastAsia="es-ES"/>
              </w:rPr>
              <w:t xml:space="preserve"> </w:t>
            </w:r>
          </w:p>
        </w:tc>
      </w:tr>
      <w:tr w:rsidR="007B2C3C" w:rsidRPr="00A22F8D" w14:paraId="4D7A118F"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1917" w:type="dxa"/>
            <w:gridSpan w:val="4"/>
            <w:tcBorders>
              <w:top w:val="nil"/>
              <w:left w:val="single" w:sz="4" w:space="0" w:color="auto"/>
              <w:bottom w:val="single" w:sz="4" w:space="0" w:color="auto"/>
              <w:right w:val="single" w:sz="4" w:space="0" w:color="auto"/>
            </w:tcBorders>
            <w:shd w:val="clear" w:color="auto" w:fill="D0CECE" w:themeFill="background2" w:themeFillShade="E6"/>
            <w:noWrap/>
            <w:vAlign w:val="center"/>
          </w:tcPr>
          <w:p w14:paraId="55A0736E"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Periodicidad de los Datos</w:t>
            </w:r>
          </w:p>
        </w:tc>
        <w:tc>
          <w:tcPr>
            <w:tcW w:w="3159" w:type="dxa"/>
            <w:gridSpan w:val="2"/>
            <w:tcBorders>
              <w:top w:val="single" w:sz="4" w:space="0" w:color="auto"/>
              <w:left w:val="nil"/>
              <w:bottom w:val="single" w:sz="4" w:space="0" w:color="auto"/>
              <w:right w:val="single" w:sz="4" w:space="0" w:color="auto"/>
            </w:tcBorders>
            <w:shd w:val="clear" w:color="auto" w:fill="auto"/>
            <w:noWrap/>
            <w:vAlign w:val="center"/>
          </w:tcPr>
          <w:p w14:paraId="07791623"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Trimestral</w:t>
            </w:r>
          </w:p>
        </w:tc>
        <w:tc>
          <w:tcPr>
            <w:tcW w:w="2638" w:type="dxa"/>
            <w:gridSpan w:val="7"/>
            <w:tcBorders>
              <w:top w:val="single" w:sz="4" w:space="0" w:color="auto"/>
              <w:left w:val="nil"/>
              <w:bottom w:val="single" w:sz="4" w:space="0" w:color="auto"/>
              <w:right w:val="single" w:sz="4" w:space="0" w:color="auto"/>
            </w:tcBorders>
            <w:shd w:val="clear" w:color="auto" w:fill="D0CECE" w:themeFill="background2" w:themeFillShade="E6"/>
            <w:vAlign w:val="center"/>
          </w:tcPr>
          <w:p w14:paraId="4B52E1A7"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Fecha de Información Disponible</w:t>
            </w:r>
          </w:p>
        </w:tc>
        <w:tc>
          <w:tcPr>
            <w:tcW w:w="3015" w:type="dxa"/>
            <w:gridSpan w:val="3"/>
            <w:tcBorders>
              <w:top w:val="single" w:sz="4" w:space="0" w:color="auto"/>
              <w:left w:val="nil"/>
              <w:bottom w:val="single" w:sz="4" w:space="0" w:color="auto"/>
              <w:right w:val="single" w:sz="4" w:space="0" w:color="auto"/>
            </w:tcBorders>
            <w:shd w:val="clear" w:color="auto" w:fill="auto"/>
            <w:vAlign w:val="center"/>
          </w:tcPr>
          <w:p w14:paraId="45A7B290"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Julio 2023</w:t>
            </w:r>
          </w:p>
        </w:tc>
      </w:tr>
      <w:tr w:rsidR="007B2C3C" w:rsidRPr="00A22F8D" w14:paraId="79CFAF10"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1917" w:type="dxa"/>
            <w:gridSpan w:val="4"/>
            <w:tcBorders>
              <w:top w:val="nil"/>
              <w:left w:val="single" w:sz="4" w:space="0" w:color="auto"/>
              <w:bottom w:val="single" w:sz="4" w:space="0" w:color="auto"/>
              <w:right w:val="single" w:sz="4" w:space="0" w:color="auto"/>
            </w:tcBorders>
            <w:shd w:val="clear" w:color="auto" w:fill="D0CECE" w:themeFill="background2" w:themeFillShade="E6"/>
            <w:noWrap/>
            <w:vAlign w:val="center"/>
          </w:tcPr>
          <w:p w14:paraId="5F006D38"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Responsabilidad del Calculo</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2E6AE81E" w14:textId="77777777" w:rsidR="007B2C3C"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Secretaría de la Mujer, y Equidad de Género</w:t>
            </w:r>
          </w:p>
          <w:p w14:paraId="56579A84"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hyperlink r:id="rId13" w:history="1">
              <w:r w:rsidRPr="00336FB3">
                <w:rPr>
                  <w:rStyle w:val="Hipervnculo"/>
                  <w:rFonts w:ascii="Arial Narrow" w:eastAsia="Times New Roman" w:hAnsi="Arial Narrow" w:cs="Arial"/>
                  <w:sz w:val="18"/>
                  <w:szCs w:val="18"/>
                  <w:lang w:eastAsia="es-ES"/>
                </w:rPr>
                <w:t>neveyicar@villavicencio.gov.co</w:t>
              </w:r>
            </w:hyperlink>
          </w:p>
        </w:tc>
      </w:tr>
      <w:tr w:rsidR="007B2C3C" w:rsidRPr="00A22F8D" w14:paraId="4761B286"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499" w:type="dxa"/>
            <w:gridSpan w:val="3"/>
            <w:vMerge w:val="restart"/>
            <w:tcBorders>
              <w:top w:val="nil"/>
              <w:left w:val="single" w:sz="4" w:space="0" w:color="auto"/>
              <w:right w:val="single" w:sz="4" w:space="0" w:color="auto"/>
            </w:tcBorders>
            <w:shd w:val="clear" w:color="auto" w:fill="C5E0B3" w:themeFill="accent6" w:themeFillTint="66"/>
            <w:noWrap/>
            <w:textDirection w:val="btLr"/>
            <w:vAlign w:val="center"/>
          </w:tcPr>
          <w:p w14:paraId="2F7BF558" w14:textId="77777777" w:rsidR="007B2C3C" w:rsidRPr="00A22F8D" w:rsidRDefault="007B2C3C" w:rsidP="0065226A">
            <w:pPr>
              <w:spacing w:after="0" w:line="240" w:lineRule="auto"/>
              <w:ind w:left="113" w:right="113"/>
              <w:jc w:val="center"/>
              <w:rPr>
                <w:rFonts w:ascii="Arial Narrow" w:eastAsia="Times New Roman" w:hAnsi="Arial Narrow" w:cs="Arial"/>
                <w:color w:val="000000"/>
                <w:sz w:val="16"/>
                <w:szCs w:val="16"/>
                <w:lang w:eastAsia="es-ES"/>
              </w:rPr>
            </w:pPr>
            <w:r w:rsidRPr="00A22F8D">
              <w:rPr>
                <w:rFonts w:ascii="Arial Narrow" w:eastAsia="Times New Roman" w:hAnsi="Arial Narrow" w:cs="Arial"/>
                <w:color w:val="000000"/>
                <w:sz w:val="16"/>
                <w:szCs w:val="16"/>
                <w:lang w:eastAsia="es-ES"/>
              </w:rPr>
              <w:lastRenderedPageBreak/>
              <w:t>Seguimiento a políticas públicas</w:t>
            </w:r>
          </w:p>
        </w:tc>
        <w:tc>
          <w:tcPr>
            <w:tcW w:w="1418" w:type="dxa"/>
            <w:tcBorders>
              <w:top w:val="nil"/>
              <w:left w:val="single" w:sz="4" w:space="0" w:color="auto"/>
              <w:bottom w:val="single" w:sz="4" w:space="0" w:color="auto"/>
              <w:right w:val="single" w:sz="4" w:space="0" w:color="auto"/>
            </w:tcBorders>
            <w:shd w:val="clear" w:color="auto" w:fill="C5E0B3" w:themeFill="accent6" w:themeFillTint="66"/>
            <w:vAlign w:val="center"/>
          </w:tcPr>
          <w:p w14:paraId="4180069D"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Política Publica</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tcPr>
          <w:p w14:paraId="678A801C"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Política Pública para la igualdad de género de las mujeres desde un enfoque poblacional diferencial del Municipio de Villavicencio</w:t>
            </w:r>
          </w:p>
        </w:tc>
      </w:tr>
      <w:tr w:rsidR="007B2C3C" w:rsidRPr="00A22F8D" w14:paraId="2754F3EE"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499" w:type="dxa"/>
            <w:gridSpan w:val="3"/>
            <w:vMerge/>
            <w:tcBorders>
              <w:left w:val="single" w:sz="4" w:space="0" w:color="auto"/>
              <w:right w:val="single" w:sz="4" w:space="0" w:color="auto"/>
            </w:tcBorders>
            <w:shd w:val="clear" w:color="auto" w:fill="C5E0B3" w:themeFill="accent6" w:themeFillTint="66"/>
            <w:noWrap/>
            <w:vAlign w:val="center"/>
          </w:tcPr>
          <w:p w14:paraId="0A0A9E4B" w14:textId="77777777" w:rsidR="007B2C3C" w:rsidRPr="00A22F8D" w:rsidRDefault="007B2C3C" w:rsidP="0065226A">
            <w:pPr>
              <w:spacing w:after="0" w:line="240" w:lineRule="auto"/>
              <w:rPr>
                <w:rFonts w:ascii="Arial Narrow" w:eastAsia="Times New Roman" w:hAnsi="Arial Narrow" w:cs="Arial"/>
                <w:color w:val="000000"/>
                <w:sz w:val="16"/>
                <w:szCs w:val="16"/>
                <w:lang w:eastAsia="es-ES"/>
              </w:rPr>
            </w:pPr>
          </w:p>
        </w:tc>
        <w:tc>
          <w:tcPr>
            <w:tcW w:w="1418" w:type="dxa"/>
            <w:tcBorders>
              <w:top w:val="nil"/>
              <w:left w:val="single" w:sz="4" w:space="0" w:color="auto"/>
              <w:bottom w:val="single" w:sz="4" w:space="0" w:color="auto"/>
              <w:right w:val="single" w:sz="4" w:space="0" w:color="auto"/>
            </w:tcBorders>
            <w:shd w:val="clear" w:color="auto" w:fill="C5E0B3" w:themeFill="accent6" w:themeFillTint="66"/>
            <w:vAlign w:val="center"/>
          </w:tcPr>
          <w:p w14:paraId="54674E07"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Tipo de Indicador </w:t>
            </w:r>
          </w:p>
        </w:tc>
        <w:tc>
          <w:tcPr>
            <w:tcW w:w="3184" w:type="dxa"/>
            <w:gridSpan w:val="3"/>
            <w:tcBorders>
              <w:top w:val="single" w:sz="4" w:space="0" w:color="auto"/>
              <w:left w:val="nil"/>
              <w:bottom w:val="single" w:sz="4" w:space="0" w:color="auto"/>
              <w:right w:val="single" w:sz="4" w:space="0" w:color="auto"/>
            </w:tcBorders>
            <w:shd w:val="clear" w:color="auto" w:fill="auto"/>
            <w:noWrap/>
            <w:vAlign w:val="center"/>
            <w:hideMark/>
          </w:tcPr>
          <w:p w14:paraId="1A2957E2" w14:textId="77777777" w:rsidR="007B2C3C" w:rsidRPr="000D2320" w:rsidRDefault="007B2C3C" w:rsidP="0065226A">
            <w:pPr>
              <w:spacing w:after="0" w:line="240" w:lineRule="auto"/>
              <w:rPr>
                <w:rFonts w:ascii="Arial Narrow" w:eastAsia="Times New Roman" w:hAnsi="Arial Narrow" w:cs="Arial"/>
                <w:color w:val="000000"/>
                <w:sz w:val="18"/>
                <w:szCs w:val="18"/>
                <w:lang w:eastAsia="es-ES"/>
              </w:rPr>
            </w:pPr>
            <w:r w:rsidRPr="000D2320">
              <w:rPr>
                <w:rFonts w:ascii="Arial Narrow" w:eastAsia="Times New Roman" w:hAnsi="Arial Narrow" w:cs="Arial"/>
                <w:color w:val="000000"/>
                <w:sz w:val="18"/>
                <w:szCs w:val="18"/>
                <w:lang w:eastAsia="es-ES"/>
              </w:rPr>
              <w:t> Resultado</w:t>
            </w:r>
          </w:p>
        </w:tc>
        <w:tc>
          <w:tcPr>
            <w:tcW w:w="2628" w:type="dxa"/>
            <w:gridSpan w:val="7"/>
            <w:tcBorders>
              <w:top w:val="nil"/>
              <w:left w:val="nil"/>
              <w:bottom w:val="single" w:sz="4" w:space="0" w:color="auto"/>
              <w:right w:val="single" w:sz="4" w:space="0" w:color="auto"/>
            </w:tcBorders>
            <w:shd w:val="clear" w:color="auto" w:fill="C5E0B3" w:themeFill="accent6" w:themeFillTint="66"/>
            <w:noWrap/>
            <w:vAlign w:val="center"/>
            <w:hideMark/>
          </w:tcPr>
          <w:p w14:paraId="3F1D3DD0" w14:textId="77777777" w:rsidR="007B2C3C" w:rsidRPr="000D2320"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0D2320">
              <w:rPr>
                <w:rFonts w:ascii="Arial Narrow" w:eastAsia="Times New Roman" w:hAnsi="Arial Narrow" w:cs="Arial"/>
                <w:color w:val="000000"/>
                <w:sz w:val="18"/>
                <w:szCs w:val="18"/>
                <w:lang w:eastAsia="es-ES"/>
              </w:rPr>
              <w:t>Orientación del Indicador</w:t>
            </w:r>
          </w:p>
        </w:tc>
        <w:tc>
          <w:tcPr>
            <w:tcW w:w="30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5FD91DB1" w14:textId="77777777" w:rsidR="007B2C3C" w:rsidRPr="0096065C" w:rsidRDefault="007B2C3C" w:rsidP="0065226A">
            <w:pPr>
              <w:spacing w:after="0" w:line="240" w:lineRule="auto"/>
              <w:rPr>
                <w:rFonts w:ascii="Arial Narrow" w:eastAsia="Times New Roman" w:hAnsi="Arial Narrow" w:cs="Arial"/>
                <w:color w:val="000000"/>
                <w:sz w:val="18"/>
                <w:szCs w:val="18"/>
                <w:highlight w:val="yellow"/>
                <w:lang w:eastAsia="es-ES"/>
              </w:rPr>
            </w:pPr>
            <w:r w:rsidRPr="000D2320">
              <w:rPr>
                <w:rFonts w:ascii="Arial Narrow" w:eastAsia="Times New Roman" w:hAnsi="Arial Narrow" w:cs="Arial"/>
                <w:color w:val="000000"/>
                <w:sz w:val="18"/>
                <w:szCs w:val="18"/>
                <w:lang w:eastAsia="es-ES"/>
              </w:rPr>
              <w:t>Aumento</w:t>
            </w:r>
          </w:p>
        </w:tc>
      </w:tr>
      <w:tr w:rsidR="007B2C3C" w:rsidRPr="00A22F8D" w14:paraId="2B23A12F"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499" w:type="dxa"/>
            <w:gridSpan w:val="3"/>
            <w:vMerge/>
            <w:tcBorders>
              <w:left w:val="single" w:sz="4" w:space="0" w:color="auto"/>
              <w:right w:val="single" w:sz="4" w:space="0" w:color="auto"/>
            </w:tcBorders>
            <w:shd w:val="clear" w:color="auto" w:fill="C5E0B3" w:themeFill="accent6" w:themeFillTint="66"/>
            <w:noWrap/>
            <w:vAlign w:val="center"/>
            <w:hideMark/>
          </w:tcPr>
          <w:p w14:paraId="011EC922" w14:textId="77777777" w:rsidR="007B2C3C" w:rsidRPr="00A22F8D" w:rsidRDefault="007B2C3C" w:rsidP="0065226A">
            <w:pPr>
              <w:spacing w:after="0" w:line="240" w:lineRule="auto"/>
              <w:rPr>
                <w:rFonts w:ascii="Arial Narrow" w:eastAsia="Times New Roman" w:hAnsi="Arial Narrow" w:cs="Arial"/>
                <w:color w:val="000000"/>
                <w:sz w:val="16"/>
                <w:szCs w:val="16"/>
                <w:lang w:eastAsia="es-ES"/>
              </w:rPr>
            </w:pPr>
          </w:p>
        </w:tc>
        <w:tc>
          <w:tcPr>
            <w:tcW w:w="1418" w:type="dxa"/>
            <w:tcBorders>
              <w:top w:val="nil"/>
              <w:left w:val="single" w:sz="4" w:space="0" w:color="auto"/>
              <w:bottom w:val="single" w:sz="4" w:space="0" w:color="auto"/>
              <w:right w:val="single" w:sz="4" w:space="0" w:color="auto"/>
            </w:tcBorders>
            <w:shd w:val="clear" w:color="auto" w:fill="C5E0B3" w:themeFill="accent6" w:themeFillTint="66"/>
            <w:vAlign w:val="center"/>
          </w:tcPr>
          <w:p w14:paraId="1516BE66"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Tipo de Acumulación</w:t>
            </w:r>
          </w:p>
        </w:tc>
        <w:tc>
          <w:tcPr>
            <w:tcW w:w="3184" w:type="dxa"/>
            <w:gridSpan w:val="3"/>
            <w:tcBorders>
              <w:top w:val="single" w:sz="4" w:space="0" w:color="auto"/>
              <w:left w:val="nil"/>
              <w:bottom w:val="single" w:sz="4" w:space="0" w:color="auto"/>
              <w:right w:val="single" w:sz="4" w:space="0" w:color="auto"/>
            </w:tcBorders>
            <w:shd w:val="clear" w:color="auto" w:fill="auto"/>
            <w:noWrap/>
            <w:vAlign w:val="center"/>
            <w:hideMark/>
          </w:tcPr>
          <w:p w14:paraId="24930681" w14:textId="77777777" w:rsidR="007B2C3C" w:rsidRPr="000D2320" w:rsidRDefault="007B2C3C" w:rsidP="0065226A">
            <w:pPr>
              <w:spacing w:after="0" w:line="240" w:lineRule="auto"/>
              <w:rPr>
                <w:rFonts w:ascii="Arial Narrow" w:eastAsia="Times New Roman" w:hAnsi="Arial Narrow" w:cs="Arial"/>
                <w:color w:val="000000"/>
                <w:sz w:val="18"/>
                <w:szCs w:val="18"/>
                <w:lang w:eastAsia="es-ES"/>
              </w:rPr>
            </w:pPr>
            <w:r w:rsidRPr="000D2320">
              <w:rPr>
                <w:rFonts w:ascii="Arial Narrow" w:eastAsia="Times New Roman" w:hAnsi="Arial Narrow" w:cs="Arial"/>
                <w:color w:val="000000"/>
                <w:sz w:val="18"/>
                <w:szCs w:val="18"/>
                <w:lang w:eastAsia="es-ES"/>
              </w:rPr>
              <w:t xml:space="preserve"> Acumulado </w:t>
            </w:r>
          </w:p>
        </w:tc>
        <w:tc>
          <w:tcPr>
            <w:tcW w:w="2628" w:type="dxa"/>
            <w:gridSpan w:val="7"/>
            <w:tcBorders>
              <w:top w:val="nil"/>
              <w:left w:val="nil"/>
              <w:bottom w:val="single" w:sz="4" w:space="0" w:color="auto"/>
              <w:right w:val="single" w:sz="4" w:space="0" w:color="auto"/>
            </w:tcBorders>
            <w:shd w:val="clear" w:color="auto" w:fill="C5E0B3" w:themeFill="accent6" w:themeFillTint="66"/>
            <w:noWrap/>
            <w:vAlign w:val="center"/>
            <w:hideMark/>
          </w:tcPr>
          <w:p w14:paraId="376D51BA" w14:textId="77777777" w:rsidR="007B2C3C" w:rsidRPr="000D2320"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0D2320">
              <w:rPr>
                <w:rFonts w:ascii="Arial Narrow" w:eastAsia="Times New Roman" w:hAnsi="Arial Narrow" w:cs="Arial"/>
                <w:color w:val="000000"/>
                <w:sz w:val="18"/>
                <w:szCs w:val="18"/>
                <w:lang w:eastAsia="es-ES"/>
              </w:rPr>
              <w:t>Línea Base</w:t>
            </w:r>
          </w:p>
        </w:tc>
        <w:tc>
          <w:tcPr>
            <w:tcW w:w="30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77E51A01" w14:textId="77777777" w:rsidR="007B2C3C" w:rsidRPr="0096065C" w:rsidRDefault="007B2C3C" w:rsidP="0065226A">
            <w:pPr>
              <w:spacing w:after="0" w:line="240" w:lineRule="auto"/>
              <w:rPr>
                <w:rFonts w:ascii="Arial Narrow" w:eastAsia="Times New Roman" w:hAnsi="Arial Narrow" w:cs="Arial"/>
                <w:color w:val="000000"/>
                <w:sz w:val="18"/>
                <w:szCs w:val="18"/>
                <w:highlight w:val="yellow"/>
                <w:lang w:eastAsia="es-ES"/>
              </w:rPr>
            </w:pPr>
            <w:r w:rsidRPr="000D2320">
              <w:rPr>
                <w:rFonts w:ascii="Arial Narrow" w:eastAsia="Times New Roman" w:hAnsi="Arial Narrow" w:cs="Arial"/>
                <w:color w:val="000000"/>
                <w:sz w:val="18"/>
                <w:szCs w:val="18"/>
                <w:lang w:eastAsia="es-ES"/>
              </w:rPr>
              <w:t>Decreto 1000-24.111 de 2023</w:t>
            </w:r>
            <w:r>
              <w:rPr>
                <w:rFonts w:ascii="Arial Narrow" w:eastAsia="Times New Roman" w:hAnsi="Arial Narrow" w:cs="Arial"/>
                <w:color w:val="000000"/>
                <w:sz w:val="18"/>
                <w:szCs w:val="18"/>
                <w:lang w:eastAsia="es-ES"/>
              </w:rPr>
              <w:t xml:space="preserve"> y </w:t>
            </w:r>
            <w:r w:rsidRPr="000D2320">
              <w:rPr>
                <w:rFonts w:ascii="Arial Narrow" w:eastAsia="Times New Roman" w:hAnsi="Arial Narrow" w:cs="Arial"/>
                <w:color w:val="000000"/>
                <w:sz w:val="18"/>
                <w:szCs w:val="18"/>
                <w:lang w:eastAsia="es-ES"/>
              </w:rPr>
              <w:t>2 veedurías existentes en el municipio</w:t>
            </w:r>
          </w:p>
        </w:tc>
      </w:tr>
      <w:tr w:rsidR="007B2C3C" w:rsidRPr="00A22F8D" w14:paraId="0FA49EC5"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499" w:type="dxa"/>
            <w:gridSpan w:val="3"/>
            <w:vMerge/>
            <w:tcBorders>
              <w:left w:val="single" w:sz="4" w:space="0" w:color="auto"/>
              <w:right w:val="single" w:sz="4" w:space="0" w:color="auto"/>
            </w:tcBorders>
            <w:shd w:val="clear" w:color="auto" w:fill="C5E0B3" w:themeFill="accent6" w:themeFillTint="66"/>
            <w:noWrap/>
            <w:vAlign w:val="center"/>
            <w:hideMark/>
          </w:tcPr>
          <w:p w14:paraId="10EB55A1" w14:textId="77777777" w:rsidR="007B2C3C" w:rsidRPr="00A22F8D" w:rsidRDefault="007B2C3C" w:rsidP="0065226A">
            <w:pPr>
              <w:spacing w:after="0" w:line="240" w:lineRule="auto"/>
              <w:rPr>
                <w:rFonts w:ascii="Arial Narrow" w:eastAsia="Times New Roman" w:hAnsi="Arial Narrow" w:cs="Arial"/>
                <w:color w:val="000000"/>
                <w:sz w:val="16"/>
                <w:szCs w:val="16"/>
                <w:lang w:eastAsia="es-ES"/>
              </w:rPr>
            </w:pPr>
          </w:p>
        </w:tc>
        <w:tc>
          <w:tcPr>
            <w:tcW w:w="1418" w:type="dxa"/>
            <w:vMerge w:val="restart"/>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14:paraId="2F40B4E4"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Metas</w:t>
            </w:r>
          </w:p>
        </w:tc>
        <w:tc>
          <w:tcPr>
            <w:tcW w:w="2096" w:type="dxa"/>
            <w:tcBorders>
              <w:top w:val="nil"/>
              <w:left w:val="nil"/>
              <w:bottom w:val="single" w:sz="4" w:space="0" w:color="auto"/>
              <w:right w:val="single" w:sz="4" w:space="0" w:color="auto"/>
            </w:tcBorders>
            <w:shd w:val="clear" w:color="auto" w:fill="C5E0B3" w:themeFill="accent6" w:themeFillTint="66"/>
            <w:noWrap/>
            <w:vAlign w:val="center"/>
            <w:hideMark/>
          </w:tcPr>
          <w:p w14:paraId="60685988"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Año 1</w:t>
            </w:r>
          </w:p>
        </w:tc>
        <w:tc>
          <w:tcPr>
            <w:tcW w:w="2238" w:type="dxa"/>
            <w:gridSpan w:val="5"/>
            <w:tcBorders>
              <w:top w:val="nil"/>
              <w:left w:val="nil"/>
              <w:bottom w:val="single" w:sz="4" w:space="0" w:color="auto"/>
              <w:right w:val="single" w:sz="4" w:space="0" w:color="auto"/>
            </w:tcBorders>
            <w:shd w:val="clear" w:color="auto" w:fill="C5E0B3" w:themeFill="accent6" w:themeFillTint="66"/>
            <w:noWrap/>
            <w:vAlign w:val="center"/>
            <w:hideMark/>
          </w:tcPr>
          <w:p w14:paraId="1E3F93EB"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Año 2</w:t>
            </w:r>
          </w:p>
        </w:tc>
        <w:tc>
          <w:tcPr>
            <w:tcW w:w="2238" w:type="dxa"/>
            <w:gridSpan w:val="5"/>
            <w:tcBorders>
              <w:top w:val="nil"/>
              <w:left w:val="nil"/>
              <w:bottom w:val="single" w:sz="4" w:space="0" w:color="auto"/>
              <w:right w:val="single" w:sz="4" w:space="0" w:color="auto"/>
            </w:tcBorders>
            <w:shd w:val="clear" w:color="auto" w:fill="C5E0B3" w:themeFill="accent6" w:themeFillTint="66"/>
            <w:noWrap/>
            <w:vAlign w:val="center"/>
            <w:hideMark/>
          </w:tcPr>
          <w:p w14:paraId="081A6C3A"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Año 3</w:t>
            </w:r>
          </w:p>
        </w:tc>
        <w:tc>
          <w:tcPr>
            <w:tcW w:w="2240" w:type="dxa"/>
            <w:tcBorders>
              <w:top w:val="nil"/>
              <w:left w:val="nil"/>
              <w:bottom w:val="single" w:sz="4" w:space="0" w:color="auto"/>
              <w:right w:val="single" w:sz="4" w:space="0" w:color="auto"/>
            </w:tcBorders>
            <w:shd w:val="clear" w:color="auto" w:fill="C5E0B3" w:themeFill="accent6" w:themeFillTint="66"/>
            <w:noWrap/>
            <w:vAlign w:val="center"/>
            <w:hideMark/>
          </w:tcPr>
          <w:p w14:paraId="78B695FA"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Año (n)</w:t>
            </w:r>
          </w:p>
        </w:tc>
      </w:tr>
      <w:tr w:rsidR="007B2C3C" w:rsidRPr="00A22F8D" w14:paraId="483E5B56"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499" w:type="dxa"/>
            <w:gridSpan w:val="3"/>
            <w:vMerge/>
            <w:tcBorders>
              <w:left w:val="single" w:sz="4" w:space="0" w:color="auto"/>
              <w:bottom w:val="single" w:sz="4" w:space="0" w:color="auto"/>
              <w:right w:val="single" w:sz="4" w:space="0" w:color="auto"/>
            </w:tcBorders>
            <w:shd w:val="clear" w:color="auto" w:fill="C5E0B3" w:themeFill="accent6" w:themeFillTint="66"/>
            <w:vAlign w:val="center"/>
            <w:hideMark/>
          </w:tcPr>
          <w:p w14:paraId="396BA44A" w14:textId="77777777" w:rsidR="007B2C3C" w:rsidRPr="00A22F8D" w:rsidRDefault="007B2C3C" w:rsidP="0065226A">
            <w:pPr>
              <w:spacing w:after="0" w:line="240" w:lineRule="auto"/>
              <w:rPr>
                <w:rFonts w:ascii="Arial Narrow" w:eastAsia="Times New Roman" w:hAnsi="Arial Narrow" w:cs="Arial"/>
                <w:color w:val="000000"/>
                <w:sz w:val="16"/>
                <w:szCs w:val="16"/>
                <w:lang w:eastAsia="es-ES"/>
              </w:rPr>
            </w:pPr>
          </w:p>
        </w:tc>
        <w:tc>
          <w:tcPr>
            <w:tcW w:w="1418" w:type="dxa"/>
            <w:vMerge/>
            <w:tcBorders>
              <w:top w:val="single" w:sz="4" w:space="0" w:color="auto"/>
              <w:left w:val="single" w:sz="4" w:space="0" w:color="auto"/>
              <w:bottom w:val="single" w:sz="4" w:space="0" w:color="auto"/>
              <w:right w:val="single" w:sz="4" w:space="0" w:color="auto"/>
            </w:tcBorders>
            <w:shd w:val="clear" w:color="auto" w:fill="C5E0B3" w:themeFill="accent6" w:themeFillTint="66"/>
            <w:vAlign w:val="center"/>
          </w:tcPr>
          <w:p w14:paraId="718A719D"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2096" w:type="dxa"/>
            <w:tcBorders>
              <w:top w:val="nil"/>
              <w:left w:val="nil"/>
              <w:bottom w:val="single" w:sz="4" w:space="0" w:color="auto"/>
              <w:right w:val="single" w:sz="4" w:space="0" w:color="auto"/>
            </w:tcBorders>
            <w:shd w:val="clear" w:color="auto" w:fill="auto"/>
            <w:noWrap/>
            <w:vAlign w:val="center"/>
          </w:tcPr>
          <w:p w14:paraId="67357FDB"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2238" w:type="dxa"/>
            <w:gridSpan w:val="5"/>
            <w:tcBorders>
              <w:top w:val="nil"/>
              <w:left w:val="nil"/>
              <w:bottom w:val="single" w:sz="4" w:space="0" w:color="auto"/>
              <w:right w:val="single" w:sz="4" w:space="0" w:color="auto"/>
            </w:tcBorders>
            <w:shd w:val="clear" w:color="auto" w:fill="auto"/>
            <w:noWrap/>
            <w:vAlign w:val="center"/>
          </w:tcPr>
          <w:p w14:paraId="0A76DD16"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2238" w:type="dxa"/>
            <w:gridSpan w:val="5"/>
            <w:tcBorders>
              <w:top w:val="nil"/>
              <w:left w:val="nil"/>
              <w:bottom w:val="single" w:sz="4" w:space="0" w:color="auto"/>
              <w:right w:val="single" w:sz="4" w:space="0" w:color="auto"/>
            </w:tcBorders>
            <w:shd w:val="clear" w:color="auto" w:fill="auto"/>
            <w:noWrap/>
            <w:vAlign w:val="center"/>
          </w:tcPr>
          <w:p w14:paraId="0D0C5762"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2240" w:type="dxa"/>
            <w:tcBorders>
              <w:top w:val="nil"/>
              <w:left w:val="nil"/>
              <w:bottom w:val="single" w:sz="4" w:space="0" w:color="auto"/>
              <w:right w:val="single" w:sz="4" w:space="0" w:color="auto"/>
            </w:tcBorders>
            <w:shd w:val="clear" w:color="auto" w:fill="auto"/>
            <w:noWrap/>
            <w:vAlign w:val="center"/>
          </w:tcPr>
          <w:p w14:paraId="2D80FB88"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78012E7A"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1917" w:type="dxa"/>
            <w:gridSpan w:val="4"/>
            <w:tcBorders>
              <w:top w:val="nil"/>
              <w:left w:val="single" w:sz="4" w:space="0" w:color="auto"/>
              <w:bottom w:val="single" w:sz="4" w:space="0" w:color="auto"/>
              <w:right w:val="single" w:sz="4" w:space="0" w:color="auto"/>
            </w:tcBorders>
            <w:shd w:val="clear" w:color="auto" w:fill="D0CECE" w:themeFill="background2" w:themeFillShade="E6"/>
            <w:noWrap/>
            <w:vAlign w:val="center"/>
            <w:hideMark/>
          </w:tcPr>
          <w:p w14:paraId="1B42BE4C"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Observaciones generales</w:t>
            </w:r>
          </w:p>
        </w:tc>
        <w:tc>
          <w:tcPr>
            <w:tcW w:w="8812" w:type="dxa"/>
            <w:gridSpan w:val="12"/>
            <w:tcBorders>
              <w:top w:val="single" w:sz="4" w:space="0" w:color="auto"/>
              <w:left w:val="nil"/>
              <w:bottom w:val="single" w:sz="4" w:space="0" w:color="auto"/>
              <w:right w:val="single" w:sz="4" w:space="0" w:color="auto"/>
            </w:tcBorders>
            <w:shd w:val="clear" w:color="auto" w:fill="auto"/>
            <w:noWrap/>
            <w:vAlign w:val="center"/>
            <w:hideMark/>
          </w:tcPr>
          <w:p w14:paraId="6A8B2B18" w14:textId="77777777" w:rsidR="007B2C3C" w:rsidRPr="0096065C" w:rsidRDefault="007B2C3C" w:rsidP="0065226A">
            <w:pPr>
              <w:spacing w:after="0" w:line="240" w:lineRule="auto"/>
              <w:rPr>
                <w:rFonts w:ascii="Arial Narrow" w:eastAsia="Times New Roman" w:hAnsi="Arial Narrow" w:cs="Arial"/>
                <w:color w:val="000000"/>
                <w:sz w:val="18"/>
                <w:szCs w:val="18"/>
                <w:highlight w:val="yellow"/>
                <w:lang w:eastAsia="es-ES"/>
              </w:rPr>
            </w:pPr>
            <w:r w:rsidRPr="000D2320">
              <w:rPr>
                <w:rFonts w:ascii="Arial Narrow" w:eastAsia="Times New Roman" w:hAnsi="Arial Narrow" w:cs="Arial"/>
                <w:color w:val="000000"/>
                <w:sz w:val="18"/>
                <w:szCs w:val="18"/>
                <w:lang w:eastAsia="es-ES"/>
              </w:rPr>
              <w:t>Promover el fortalecimiento del mecanismo articulador para el abordaje integral de la violencia por razones de sexo y género de las mujeres, niños, niñas y adolescentes</w:t>
            </w:r>
            <w:r>
              <w:rPr>
                <w:rFonts w:ascii="Arial Narrow" w:eastAsia="Times New Roman" w:hAnsi="Arial Narrow" w:cs="Arial"/>
                <w:color w:val="000000"/>
                <w:sz w:val="18"/>
                <w:szCs w:val="18"/>
                <w:lang w:eastAsia="es-ES"/>
              </w:rPr>
              <w:t>, adicional  p</w:t>
            </w:r>
            <w:r w:rsidRPr="000D2320">
              <w:rPr>
                <w:rFonts w:ascii="Arial Narrow" w:eastAsia="Times New Roman" w:hAnsi="Arial Narrow" w:cs="Arial"/>
                <w:color w:val="000000"/>
                <w:sz w:val="18"/>
                <w:szCs w:val="18"/>
                <w:lang w:eastAsia="es-ES"/>
              </w:rPr>
              <w:t>romover la implementación de veedurías y mecanismos de control social para hacer seguimiento a la implementación de la ruta de atención.</w:t>
            </w:r>
          </w:p>
        </w:tc>
      </w:tr>
      <w:tr w:rsidR="007B2C3C" w:rsidRPr="00A22F8D" w14:paraId="037E92F3"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10729" w:type="dxa"/>
            <w:gridSpan w:val="16"/>
            <w:tcBorders>
              <w:top w:val="nil"/>
              <w:left w:val="single" w:sz="4" w:space="0" w:color="auto"/>
              <w:bottom w:val="single" w:sz="4" w:space="0" w:color="auto"/>
              <w:right w:val="single" w:sz="4" w:space="0" w:color="auto"/>
            </w:tcBorders>
            <w:shd w:val="clear" w:color="auto" w:fill="BFBFBF" w:themeFill="background1" w:themeFillShade="BF"/>
            <w:noWrap/>
            <w:vAlign w:val="center"/>
          </w:tcPr>
          <w:p w14:paraId="6060FAB3" w14:textId="77777777" w:rsidR="007B2C3C" w:rsidRPr="00A22F8D" w:rsidRDefault="007B2C3C" w:rsidP="0065226A">
            <w:pPr>
              <w:spacing w:after="0" w:line="240" w:lineRule="auto"/>
              <w:jc w:val="center"/>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Control</w:t>
            </w:r>
          </w:p>
        </w:tc>
      </w:tr>
      <w:tr w:rsidR="007B2C3C" w:rsidRPr="00A22F8D" w14:paraId="3DE5DEC0"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413"/>
        </w:trPr>
        <w:tc>
          <w:tcPr>
            <w:tcW w:w="499" w:type="dxa"/>
            <w:gridSpan w:val="3"/>
            <w:vMerge w:val="restart"/>
            <w:tcBorders>
              <w:top w:val="nil"/>
              <w:left w:val="single" w:sz="4" w:space="0" w:color="auto"/>
              <w:right w:val="single" w:sz="4" w:space="0" w:color="auto"/>
            </w:tcBorders>
            <w:shd w:val="clear" w:color="auto" w:fill="BFBFBF" w:themeFill="background1" w:themeFillShade="BF"/>
            <w:noWrap/>
            <w:textDirection w:val="btLr"/>
            <w:vAlign w:val="center"/>
          </w:tcPr>
          <w:p w14:paraId="29D839AA" w14:textId="77777777" w:rsidR="007B2C3C" w:rsidRPr="00A22F8D" w:rsidRDefault="007B2C3C" w:rsidP="0065226A">
            <w:pPr>
              <w:spacing w:after="0" w:line="240" w:lineRule="auto"/>
              <w:ind w:left="113" w:right="113"/>
              <w:jc w:val="center"/>
              <w:rPr>
                <w:rFonts w:ascii="Arial Narrow" w:eastAsia="Times New Roman" w:hAnsi="Arial Narrow" w:cs="Arial"/>
                <w:color w:val="000000"/>
                <w:sz w:val="16"/>
                <w:szCs w:val="16"/>
                <w:lang w:eastAsia="es-ES"/>
              </w:rPr>
            </w:pPr>
            <w:r w:rsidRPr="00A22F8D">
              <w:rPr>
                <w:rFonts w:ascii="Arial Narrow" w:eastAsia="Times New Roman" w:hAnsi="Arial Narrow" w:cs="Arial"/>
                <w:color w:val="000000"/>
                <w:sz w:val="16"/>
                <w:szCs w:val="16"/>
                <w:lang w:eastAsia="es-ES"/>
              </w:rPr>
              <w:t>Datos de quien presenta la ficha</w:t>
            </w:r>
          </w:p>
        </w:tc>
        <w:tc>
          <w:tcPr>
            <w:tcW w:w="1418"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6728E9E0"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Nombre</w:t>
            </w:r>
          </w:p>
          <w:p w14:paraId="27A11C47"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3260" w:type="dxa"/>
            <w:gridSpan w:val="4"/>
            <w:tcBorders>
              <w:top w:val="nil"/>
              <w:left w:val="single" w:sz="4" w:space="0" w:color="auto"/>
              <w:bottom w:val="single" w:sz="4" w:space="0" w:color="auto"/>
              <w:right w:val="single" w:sz="4" w:space="0" w:color="auto"/>
            </w:tcBorders>
            <w:shd w:val="clear" w:color="auto" w:fill="auto"/>
            <w:vAlign w:val="center"/>
          </w:tcPr>
          <w:p w14:paraId="6AC6AAD4"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roofErr w:type="spellStart"/>
            <w:r>
              <w:rPr>
                <w:rFonts w:ascii="Arial Narrow" w:eastAsia="Times New Roman" w:hAnsi="Arial Narrow" w:cs="Arial"/>
                <w:color w:val="000000"/>
                <w:sz w:val="18"/>
                <w:szCs w:val="18"/>
                <w:lang w:eastAsia="es-ES"/>
              </w:rPr>
              <w:t>Yenit</w:t>
            </w:r>
            <w:proofErr w:type="spellEnd"/>
            <w:r>
              <w:rPr>
                <w:rFonts w:ascii="Arial Narrow" w:eastAsia="Times New Roman" w:hAnsi="Arial Narrow" w:cs="Arial"/>
                <w:color w:val="000000"/>
                <w:sz w:val="18"/>
                <w:szCs w:val="18"/>
                <w:lang w:eastAsia="es-ES"/>
              </w:rPr>
              <w:t xml:space="preserve"> </w:t>
            </w:r>
            <w:proofErr w:type="spellStart"/>
            <w:r>
              <w:rPr>
                <w:rFonts w:ascii="Arial Narrow" w:eastAsia="Times New Roman" w:hAnsi="Arial Narrow" w:cs="Arial"/>
                <w:color w:val="000000"/>
                <w:sz w:val="18"/>
                <w:szCs w:val="18"/>
                <w:lang w:eastAsia="es-ES"/>
              </w:rPr>
              <w:t>Mayerli</w:t>
            </w:r>
            <w:proofErr w:type="spellEnd"/>
            <w:r>
              <w:rPr>
                <w:rFonts w:ascii="Arial Narrow" w:eastAsia="Times New Roman" w:hAnsi="Arial Narrow" w:cs="Arial"/>
                <w:color w:val="000000"/>
                <w:sz w:val="18"/>
                <w:szCs w:val="18"/>
                <w:lang w:eastAsia="es-ES"/>
              </w:rPr>
              <w:t xml:space="preserve"> Tunjano Isaza g</w:t>
            </w:r>
          </w:p>
        </w:tc>
        <w:tc>
          <w:tcPr>
            <w:tcW w:w="1418" w:type="dxa"/>
            <w:gridSpan w:val="3"/>
            <w:tcBorders>
              <w:top w:val="nil"/>
              <w:left w:val="single" w:sz="4" w:space="0" w:color="auto"/>
              <w:bottom w:val="single" w:sz="4" w:space="0" w:color="auto"/>
              <w:right w:val="single" w:sz="4" w:space="0" w:color="auto"/>
            </w:tcBorders>
            <w:shd w:val="clear" w:color="auto" w:fill="BFBFBF" w:themeFill="background1" w:themeFillShade="BF"/>
            <w:vAlign w:val="center"/>
          </w:tcPr>
          <w:p w14:paraId="62947B74"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Cargo</w:t>
            </w:r>
          </w:p>
        </w:tc>
        <w:tc>
          <w:tcPr>
            <w:tcW w:w="4134" w:type="dxa"/>
            <w:gridSpan w:val="5"/>
            <w:tcBorders>
              <w:top w:val="nil"/>
              <w:left w:val="single" w:sz="4" w:space="0" w:color="auto"/>
              <w:bottom w:val="single" w:sz="4" w:space="0" w:color="auto"/>
              <w:right w:val="single" w:sz="4" w:space="0" w:color="auto"/>
            </w:tcBorders>
            <w:shd w:val="clear" w:color="auto" w:fill="auto"/>
            <w:vAlign w:val="center"/>
          </w:tcPr>
          <w:p w14:paraId="7550F577"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Profesional Universitario CPS</w:t>
            </w:r>
          </w:p>
        </w:tc>
      </w:tr>
      <w:tr w:rsidR="007B2C3C" w:rsidRPr="00A22F8D" w14:paraId="5B6F6027"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413"/>
        </w:trPr>
        <w:tc>
          <w:tcPr>
            <w:tcW w:w="499" w:type="dxa"/>
            <w:gridSpan w:val="3"/>
            <w:vMerge/>
            <w:tcBorders>
              <w:left w:val="single" w:sz="4" w:space="0" w:color="auto"/>
              <w:right w:val="single" w:sz="4" w:space="0" w:color="auto"/>
            </w:tcBorders>
            <w:shd w:val="clear" w:color="auto" w:fill="BFBFBF" w:themeFill="background1" w:themeFillShade="BF"/>
            <w:noWrap/>
            <w:vAlign w:val="center"/>
          </w:tcPr>
          <w:p w14:paraId="369F43CB"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8"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16F886A2" w14:textId="77777777" w:rsidR="007B2C3C" w:rsidRPr="00A22F8D"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Dependencia</w:t>
            </w:r>
          </w:p>
          <w:p w14:paraId="5751BE0E"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3260" w:type="dxa"/>
            <w:gridSpan w:val="4"/>
            <w:tcBorders>
              <w:top w:val="nil"/>
              <w:left w:val="single" w:sz="4" w:space="0" w:color="auto"/>
              <w:bottom w:val="single" w:sz="4" w:space="0" w:color="auto"/>
              <w:right w:val="single" w:sz="4" w:space="0" w:color="auto"/>
            </w:tcBorders>
            <w:shd w:val="clear" w:color="auto" w:fill="auto"/>
            <w:vAlign w:val="center"/>
          </w:tcPr>
          <w:p w14:paraId="75F50AAE"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Secretaría de la Mujer, y Equidad de Género</w:t>
            </w:r>
          </w:p>
        </w:tc>
        <w:tc>
          <w:tcPr>
            <w:tcW w:w="1418" w:type="dxa"/>
            <w:gridSpan w:val="3"/>
            <w:tcBorders>
              <w:top w:val="nil"/>
              <w:left w:val="single" w:sz="4" w:space="0" w:color="auto"/>
              <w:bottom w:val="single" w:sz="4" w:space="0" w:color="auto"/>
              <w:right w:val="single" w:sz="4" w:space="0" w:color="auto"/>
            </w:tcBorders>
            <w:shd w:val="clear" w:color="auto" w:fill="BFBFBF" w:themeFill="background1" w:themeFillShade="BF"/>
            <w:vAlign w:val="center"/>
          </w:tcPr>
          <w:p w14:paraId="54A7AF1E" w14:textId="77777777" w:rsidR="007B2C3C" w:rsidRPr="00C10A34"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Entidad</w:t>
            </w:r>
          </w:p>
        </w:tc>
        <w:tc>
          <w:tcPr>
            <w:tcW w:w="4134" w:type="dxa"/>
            <w:gridSpan w:val="5"/>
            <w:tcBorders>
              <w:top w:val="nil"/>
              <w:left w:val="single" w:sz="4" w:space="0" w:color="auto"/>
              <w:bottom w:val="single" w:sz="4" w:space="0" w:color="auto"/>
              <w:right w:val="single" w:sz="4" w:space="0" w:color="auto"/>
            </w:tcBorders>
            <w:shd w:val="clear" w:color="auto" w:fill="auto"/>
            <w:vAlign w:val="center"/>
          </w:tcPr>
          <w:p w14:paraId="3FF6001E"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Municipio de Villavicencio</w:t>
            </w:r>
          </w:p>
        </w:tc>
      </w:tr>
      <w:tr w:rsidR="007B2C3C" w:rsidRPr="00A22F8D" w14:paraId="610391FE"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413"/>
        </w:trPr>
        <w:tc>
          <w:tcPr>
            <w:tcW w:w="499" w:type="dxa"/>
            <w:gridSpan w:val="3"/>
            <w:vMerge/>
            <w:tcBorders>
              <w:left w:val="single" w:sz="4" w:space="0" w:color="auto"/>
              <w:bottom w:val="single" w:sz="4" w:space="0" w:color="auto"/>
              <w:right w:val="single" w:sz="4" w:space="0" w:color="auto"/>
            </w:tcBorders>
            <w:shd w:val="clear" w:color="auto" w:fill="BFBFBF" w:themeFill="background1" w:themeFillShade="BF"/>
            <w:noWrap/>
            <w:vAlign w:val="center"/>
          </w:tcPr>
          <w:p w14:paraId="5AC8AF87"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8"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6002B571" w14:textId="77777777" w:rsidR="007B2C3C" w:rsidRPr="00C10A34"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Correo electrónico</w:t>
            </w:r>
          </w:p>
        </w:tc>
        <w:tc>
          <w:tcPr>
            <w:tcW w:w="3260" w:type="dxa"/>
            <w:gridSpan w:val="4"/>
            <w:tcBorders>
              <w:top w:val="nil"/>
              <w:left w:val="single" w:sz="4" w:space="0" w:color="auto"/>
              <w:bottom w:val="single" w:sz="4" w:space="0" w:color="auto"/>
              <w:right w:val="single" w:sz="4" w:space="0" w:color="auto"/>
            </w:tcBorders>
            <w:shd w:val="clear" w:color="auto" w:fill="auto"/>
            <w:vAlign w:val="center"/>
          </w:tcPr>
          <w:p w14:paraId="62F7A35D"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hyperlink r:id="rId14" w:history="1">
              <w:r w:rsidRPr="00336FB3">
                <w:rPr>
                  <w:rStyle w:val="Hipervnculo"/>
                  <w:rFonts w:ascii="Arial Narrow" w:eastAsia="Times New Roman" w:hAnsi="Arial Narrow" w:cs="Arial"/>
                  <w:sz w:val="18"/>
                  <w:szCs w:val="18"/>
                  <w:lang w:eastAsia="es-ES"/>
                </w:rPr>
                <w:t>mujer@villavicencio.gov.co</w:t>
              </w:r>
            </w:hyperlink>
            <w:r>
              <w:rPr>
                <w:rFonts w:ascii="Arial Narrow" w:eastAsia="Times New Roman" w:hAnsi="Arial Narrow" w:cs="Arial"/>
                <w:color w:val="000000"/>
                <w:sz w:val="18"/>
                <w:szCs w:val="18"/>
                <w:lang w:eastAsia="es-ES"/>
              </w:rPr>
              <w:t xml:space="preserve"> </w:t>
            </w:r>
          </w:p>
        </w:tc>
        <w:tc>
          <w:tcPr>
            <w:tcW w:w="1418" w:type="dxa"/>
            <w:gridSpan w:val="3"/>
            <w:tcBorders>
              <w:top w:val="nil"/>
              <w:left w:val="single" w:sz="4" w:space="0" w:color="auto"/>
              <w:bottom w:val="single" w:sz="4" w:space="0" w:color="auto"/>
              <w:right w:val="single" w:sz="4" w:space="0" w:color="auto"/>
            </w:tcBorders>
            <w:shd w:val="clear" w:color="auto" w:fill="BFBFBF" w:themeFill="background1" w:themeFillShade="BF"/>
            <w:vAlign w:val="center"/>
          </w:tcPr>
          <w:p w14:paraId="51431587" w14:textId="77777777" w:rsidR="007B2C3C" w:rsidRPr="00C10A34"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Teléfono</w:t>
            </w:r>
          </w:p>
        </w:tc>
        <w:tc>
          <w:tcPr>
            <w:tcW w:w="4134" w:type="dxa"/>
            <w:gridSpan w:val="5"/>
            <w:tcBorders>
              <w:top w:val="nil"/>
              <w:left w:val="single" w:sz="4" w:space="0" w:color="auto"/>
              <w:bottom w:val="single" w:sz="4" w:space="0" w:color="auto"/>
              <w:right w:val="single" w:sz="4" w:space="0" w:color="auto"/>
            </w:tcBorders>
            <w:shd w:val="clear" w:color="auto" w:fill="auto"/>
            <w:vAlign w:val="center"/>
          </w:tcPr>
          <w:p w14:paraId="159DC7B8"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36939AA6"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413"/>
        </w:trPr>
        <w:tc>
          <w:tcPr>
            <w:tcW w:w="499" w:type="dxa"/>
            <w:gridSpan w:val="3"/>
            <w:vMerge/>
            <w:tcBorders>
              <w:left w:val="single" w:sz="4" w:space="0" w:color="auto"/>
              <w:bottom w:val="single" w:sz="4" w:space="0" w:color="auto"/>
              <w:right w:val="single" w:sz="4" w:space="0" w:color="auto"/>
            </w:tcBorders>
            <w:shd w:val="clear" w:color="auto" w:fill="BFBFBF" w:themeFill="background1" w:themeFillShade="BF"/>
            <w:noWrap/>
            <w:vAlign w:val="center"/>
          </w:tcPr>
          <w:p w14:paraId="6104A74C"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8"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0A92E947" w14:textId="77777777" w:rsidR="007B2C3C" w:rsidRPr="00C10A34"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Fecha de presentación</w:t>
            </w:r>
          </w:p>
        </w:tc>
        <w:tc>
          <w:tcPr>
            <w:tcW w:w="3260" w:type="dxa"/>
            <w:gridSpan w:val="4"/>
            <w:tcBorders>
              <w:top w:val="nil"/>
              <w:left w:val="single" w:sz="4" w:space="0" w:color="auto"/>
              <w:bottom w:val="single" w:sz="4" w:space="0" w:color="auto"/>
              <w:right w:val="single" w:sz="4" w:space="0" w:color="auto"/>
            </w:tcBorders>
            <w:shd w:val="clear" w:color="auto" w:fill="auto"/>
            <w:vAlign w:val="center"/>
          </w:tcPr>
          <w:p w14:paraId="410BF407"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04 de julio 2024</w:t>
            </w:r>
          </w:p>
        </w:tc>
        <w:tc>
          <w:tcPr>
            <w:tcW w:w="1418" w:type="dxa"/>
            <w:gridSpan w:val="3"/>
            <w:tcBorders>
              <w:top w:val="nil"/>
              <w:left w:val="single" w:sz="4" w:space="0" w:color="auto"/>
              <w:bottom w:val="single" w:sz="4" w:space="0" w:color="auto"/>
              <w:right w:val="single" w:sz="4" w:space="0" w:color="auto"/>
            </w:tcBorders>
            <w:shd w:val="clear" w:color="auto" w:fill="BFBFBF" w:themeFill="background1" w:themeFillShade="BF"/>
            <w:vAlign w:val="center"/>
          </w:tcPr>
          <w:p w14:paraId="029D82F8" w14:textId="77777777" w:rsidR="007B2C3C" w:rsidRPr="00C10A34"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Firma</w:t>
            </w:r>
          </w:p>
        </w:tc>
        <w:tc>
          <w:tcPr>
            <w:tcW w:w="4134" w:type="dxa"/>
            <w:gridSpan w:val="5"/>
            <w:tcBorders>
              <w:top w:val="nil"/>
              <w:left w:val="single" w:sz="4" w:space="0" w:color="auto"/>
              <w:bottom w:val="single" w:sz="4" w:space="0" w:color="auto"/>
              <w:right w:val="single" w:sz="4" w:space="0" w:color="auto"/>
            </w:tcBorders>
            <w:shd w:val="clear" w:color="auto" w:fill="auto"/>
            <w:vAlign w:val="center"/>
          </w:tcPr>
          <w:p w14:paraId="6FB61013"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4621C558"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10729" w:type="dxa"/>
            <w:gridSpan w:val="16"/>
            <w:tcBorders>
              <w:top w:val="nil"/>
              <w:left w:val="single" w:sz="4" w:space="0" w:color="auto"/>
              <w:bottom w:val="single" w:sz="4" w:space="0" w:color="auto"/>
              <w:right w:val="single" w:sz="4" w:space="0" w:color="auto"/>
            </w:tcBorders>
            <w:shd w:val="clear" w:color="auto" w:fill="BFBFBF" w:themeFill="background1" w:themeFillShade="BF"/>
            <w:noWrap/>
            <w:vAlign w:val="center"/>
          </w:tcPr>
          <w:p w14:paraId="57A09284" w14:textId="77777777" w:rsidR="007B2C3C" w:rsidRPr="00A22F8D" w:rsidRDefault="007B2C3C" w:rsidP="0065226A">
            <w:pPr>
              <w:spacing w:after="0" w:line="240" w:lineRule="auto"/>
              <w:jc w:val="center"/>
              <w:rPr>
                <w:rFonts w:ascii="Arial Narrow" w:eastAsia="Times New Roman" w:hAnsi="Arial Narrow" w:cs="Arial"/>
                <w:color w:val="000000"/>
                <w:sz w:val="18"/>
                <w:szCs w:val="18"/>
                <w:lang w:eastAsia="es-ES"/>
              </w:rPr>
            </w:pPr>
            <w:r w:rsidRPr="00A22F8D">
              <w:rPr>
                <w:rFonts w:ascii="Arial Narrow" w:eastAsia="Times New Roman" w:hAnsi="Arial Narrow" w:cs="Arial"/>
                <w:color w:val="000000"/>
                <w:sz w:val="18"/>
                <w:szCs w:val="18"/>
                <w:lang w:eastAsia="es-ES"/>
              </w:rPr>
              <w:t>Validación</w:t>
            </w:r>
          </w:p>
        </w:tc>
      </w:tr>
      <w:tr w:rsidR="007B2C3C" w:rsidRPr="00A22F8D" w14:paraId="040403B6"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0"/>
        </w:trPr>
        <w:tc>
          <w:tcPr>
            <w:tcW w:w="1917" w:type="dxa"/>
            <w:gridSpan w:val="4"/>
            <w:tcBorders>
              <w:top w:val="nil"/>
              <w:left w:val="single" w:sz="4" w:space="0" w:color="auto"/>
              <w:bottom w:val="single" w:sz="4" w:space="0" w:color="auto"/>
              <w:right w:val="single" w:sz="4" w:space="0" w:color="auto"/>
            </w:tcBorders>
            <w:shd w:val="clear" w:color="auto" w:fill="BFBFBF" w:themeFill="background1" w:themeFillShade="BF"/>
            <w:noWrap/>
            <w:vAlign w:val="center"/>
          </w:tcPr>
          <w:p w14:paraId="189C9052" w14:textId="77777777" w:rsidR="007B2C3C" w:rsidRPr="00C10A34"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Observaciones de Validación</w:t>
            </w:r>
          </w:p>
        </w:tc>
        <w:tc>
          <w:tcPr>
            <w:tcW w:w="8812" w:type="dxa"/>
            <w:gridSpan w:val="12"/>
            <w:tcBorders>
              <w:top w:val="nil"/>
              <w:left w:val="single" w:sz="4" w:space="0" w:color="auto"/>
              <w:bottom w:val="single" w:sz="4" w:space="0" w:color="auto"/>
              <w:right w:val="single" w:sz="4" w:space="0" w:color="auto"/>
            </w:tcBorders>
            <w:shd w:val="clear" w:color="auto" w:fill="auto"/>
            <w:vAlign w:val="center"/>
          </w:tcPr>
          <w:p w14:paraId="49595AFA"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6B720131"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27"/>
        </w:trPr>
        <w:tc>
          <w:tcPr>
            <w:tcW w:w="499" w:type="dxa"/>
            <w:gridSpan w:val="3"/>
            <w:vMerge w:val="restart"/>
            <w:tcBorders>
              <w:top w:val="single" w:sz="4" w:space="0" w:color="auto"/>
              <w:left w:val="single" w:sz="4" w:space="0" w:color="auto"/>
              <w:bottom w:val="single" w:sz="4" w:space="0" w:color="auto"/>
              <w:right w:val="single" w:sz="4" w:space="0" w:color="auto"/>
            </w:tcBorders>
            <w:shd w:val="clear" w:color="auto" w:fill="BFBFBF" w:themeFill="background1" w:themeFillShade="BF"/>
            <w:noWrap/>
            <w:textDirection w:val="btLr"/>
            <w:vAlign w:val="center"/>
          </w:tcPr>
          <w:p w14:paraId="290F1D42" w14:textId="77777777" w:rsidR="007B2C3C" w:rsidRPr="00A22F8D" w:rsidRDefault="007B2C3C" w:rsidP="0065226A">
            <w:pPr>
              <w:spacing w:after="0" w:line="240" w:lineRule="auto"/>
              <w:ind w:left="113" w:right="113"/>
              <w:jc w:val="center"/>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Datos de quien valida la ficha</w:t>
            </w:r>
          </w:p>
        </w:tc>
        <w:tc>
          <w:tcPr>
            <w:tcW w:w="141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3E23309" w14:textId="77777777" w:rsidR="007B2C3C" w:rsidRPr="00C10A34"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Nombre</w:t>
            </w:r>
          </w:p>
          <w:p w14:paraId="57CCB3BD"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327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631840D6"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5"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47C3027" w14:textId="77777777" w:rsidR="007B2C3C" w:rsidRPr="00C10A34"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Cargo</w:t>
            </w:r>
          </w:p>
        </w:tc>
        <w:tc>
          <w:tcPr>
            <w:tcW w:w="412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1B501CEA"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188D1057"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27"/>
        </w:trPr>
        <w:tc>
          <w:tcPr>
            <w:tcW w:w="499" w:type="dxa"/>
            <w:gridSpan w:val="3"/>
            <w:vMerge/>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0FA499E2"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8B027ED" w14:textId="77777777" w:rsidR="007B2C3C" w:rsidRPr="00C10A34"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Dependencia</w:t>
            </w:r>
          </w:p>
          <w:p w14:paraId="58F88B1C"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327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1FD8D1C"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5"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71B4025" w14:textId="77777777" w:rsidR="007B2C3C" w:rsidRPr="00C10A34"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Entidad</w:t>
            </w:r>
          </w:p>
        </w:tc>
        <w:tc>
          <w:tcPr>
            <w:tcW w:w="412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3B787E2B"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1A78FADC"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27"/>
        </w:trPr>
        <w:tc>
          <w:tcPr>
            <w:tcW w:w="499" w:type="dxa"/>
            <w:gridSpan w:val="3"/>
            <w:vMerge/>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76B88F7A"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1652C2A" w14:textId="77777777" w:rsidR="007B2C3C" w:rsidRPr="00A4440E"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Correo electrónico</w:t>
            </w:r>
          </w:p>
        </w:tc>
        <w:tc>
          <w:tcPr>
            <w:tcW w:w="327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415C1003"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5"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3DF2B3F" w14:textId="77777777" w:rsidR="007B2C3C" w:rsidRPr="00C10A34"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Teléfono</w:t>
            </w:r>
          </w:p>
        </w:tc>
        <w:tc>
          <w:tcPr>
            <w:tcW w:w="412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238AAF6F"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2BD2397E"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27"/>
        </w:trPr>
        <w:tc>
          <w:tcPr>
            <w:tcW w:w="499" w:type="dxa"/>
            <w:gridSpan w:val="3"/>
            <w:vMerge/>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2E3C92FA"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4DF5E7B" w14:textId="77777777" w:rsidR="007B2C3C" w:rsidRPr="00C10A34"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 xml:space="preserve">Fecha de </w:t>
            </w:r>
            <w:r>
              <w:rPr>
                <w:rFonts w:ascii="Arial Narrow" w:eastAsia="Times New Roman" w:hAnsi="Arial Narrow" w:cs="Arial"/>
                <w:color w:val="000000"/>
                <w:sz w:val="18"/>
                <w:szCs w:val="18"/>
                <w:lang w:eastAsia="es-ES"/>
              </w:rPr>
              <w:t>aprobación</w:t>
            </w:r>
          </w:p>
        </w:tc>
        <w:tc>
          <w:tcPr>
            <w:tcW w:w="327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68387078"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1415"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83F98FD" w14:textId="77777777" w:rsidR="007B2C3C" w:rsidRPr="00C10A34"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sidRPr="00C10A34">
              <w:rPr>
                <w:rFonts w:ascii="Arial Narrow" w:eastAsia="Times New Roman" w:hAnsi="Arial Narrow" w:cs="Arial"/>
                <w:color w:val="000000"/>
                <w:sz w:val="18"/>
                <w:szCs w:val="18"/>
                <w:lang w:eastAsia="es-ES"/>
              </w:rPr>
              <w:t>Firma</w:t>
            </w:r>
          </w:p>
        </w:tc>
        <w:tc>
          <w:tcPr>
            <w:tcW w:w="412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1ADD033F"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r w:rsidR="007B2C3C" w:rsidRPr="00A22F8D" w14:paraId="29442867" w14:textId="77777777" w:rsidTr="007B2C3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Ex>
        <w:trPr>
          <w:gridAfter w:val="1"/>
          <w:wAfter w:w="44" w:type="dxa"/>
          <w:cantSplit/>
          <w:trHeight w:val="227"/>
        </w:trPr>
        <w:tc>
          <w:tcPr>
            <w:tcW w:w="1917"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3AF453B1" w14:textId="77777777" w:rsidR="007B2C3C" w:rsidRPr="00C10A34" w:rsidRDefault="007B2C3C" w:rsidP="00176A1E">
            <w:pPr>
              <w:pStyle w:val="Prrafodelista"/>
              <w:numPr>
                <w:ilvl w:val="0"/>
                <w:numId w:val="10"/>
              </w:numPr>
              <w:spacing w:after="0" w:line="240" w:lineRule="auto"/>
              <w:rPr>
                <w:rFonts w:ascii="Arial Narrow" w:eastAsia="Times New Roman" w:hAnsi="Arial Narrow" w:cs="Arial"/>
                <w:color w:val="000000"/>
                <w:sz w:val="18"/>
                <w:szCs w:val="18"/>
                <w:lang w:eastAsia="es-ES"/>
              </w:rPr>
            </w:pPr>
            <w:r>
              <w:rPr>
                <w:rFonts w:ascii="Arial Narrow" w:eastAsia="Times New Roman" w:hAnsi="Arial Narrow" w:cs="Arial"/>
                <w:color w:val="000000"/>
                <w:sz w:val="18"/>
                <w:szCs w:val="18"/>
                <w:lang w:eastAsia="es-ES"/>
              </w:rPr>
              <w:t>ID. Indicador</w:t>
            </w:r>
          </w:p>
        </w:tc>
        <w:tc>
          <w:tcPr>
            <w:tcW w:w="327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4A3B7AA0"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c>
          <w:tcPr>
            <w:tcW w:w="5537" w:type="dxa"/>
            <w:gridSpan w:val="7"/>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6DC3758" w14:textId="77777777" w:rsidR="007B2C3C" w:rsidRPr="00A22F8D" w:rsidRDefault="007B2C3C" w:rsidP="0065226A">
            <w:pPr>
              <w:spacing w:after="0" w:line="240" w:lineRule="auto"/>
              <w:rPr>
                <w:rFonts w:ascii="Arial Narrow" w:eastAsia="Times New Roman" w:hAnsi="Arial Narrow" w:cs="Arial"/>
                <w:color w:val="000000"/>
                <w:sz w:val="18"/>
                <w:szCs w:val="18"/>
                <w:lang w:eastAsia="es-ES"/>
              </w:rPr>
            </w:pPr>
          </w:p>
        </w:tc>
      </w:tr>
    </w:tbl>
    <w:p w14:paraId="53C6AC8F" w14:textId="07D6CA63" w:rsidR="00226F1B" w:rsidRDefault="00226F1B" w:rsidP="005B3D29">
      <w:pPr>
        <w:spacing w:after="0" w:line="276" w:lineRule="auto"/>
        <w:jc w:val="both"/>
        <w:rPr>
          <w:rFonts w:ascii="Arial" w:eastAsia="Calibri" w:hAnsi="Arial" w:cs="Arial"/>
        </w:rPr>
      </w:pPr>
    </w:p>
    <w:p w14:paraId="561EE2AC" w14:textId="79EACEDA" w:rsidR="00226F1B" w:rsidRDefault="00226F1B" w:rsidP="005B3D29">
      <w:pPr>
        <w:spacing w:after="0" w:line="276" w:lineRule="auto"/>
        <w:jc w:val="both"/>
        <w:rPr>
          <w:rFonts w:ascii="Arial" w:eastAsia="Calibri" w:hAnsi="Arial" w:cs="Arial"/>
        </w:rPr>
      </w:pPr>
    </w:p>
    <w:p w14:paraId="400E7064" w14:textId="04FA7516" w:rsidR="00226F1B" w:rsidRDefault="00226F1B" w:rsidP="005B3D29">
      <w:pPr>
        <w:spacing w:after="0" w:line="276" w:lineRule="auto"/>
        <w:jc w:val="both"/>
        <w:rPr>
          <w:rFonts w:ascii="Arial" w:eastAsia="Calibri" w:hAnsi="Arial" w:cs="Arial"/>
        </w:rPr>
      </w:pPr>
    </w:p>
    <w:p w14:paraId="176A8EC8" w14:textId="6DF45490" w:rsidR="00226F1B" w:rsidRDefault="00226F1B" w:rsidP="005B3D29">
      <w:pPr>
        <w:spacing w:after="0" w:line="276" w:lineRule="auto"/>
        <w:jc w:val="both"/>
        <w:rPr>
          <w:rFonts w:ascii="Arial" w:eastAsia="Calibri" w:hAnsi="Arial" w:cs="Arial"/>
        </w:rPr>
      </w:pPr>
    </w:p>
    <w:p w14:paraId="515D0435" w14:textId="787754AB" w:rsidR="00226F1B" w:rsidRDefault="00226F1B" w:rsidP="005B3D29">
      <w:pPr>
        <w:spacing w:after="0" w:line="276" w:lineRule="auto"/>
        <w:jc w:val="both"/>
        <w:rPr>
          <w:rFonts w:ascii="Arial" w:eastAsia="Calibri" w:hAnsi="Arial" w:cs="Arial"/>
        </w:rPr>
      </w:pPr>
    </w:p>
    <w:p w14:paraId="14F82826" w14:textId="0F28EF62" w:rsidR="00226F1B" w:rsidRDefault="00226F1B" w:rsidP="005B3D29">
      <w:pPr>
        <w:spacing w:after="0" w:line="276" w:lineRule="auto"/>
        <w:jc w:val="both"/>
        <w:rPr>
          <w:rFonts w:ascii="Arial" w:eastAsia="Calibri" w:hAnsi="Arial" w:cs="Arial"/>
        </w:rPr>
      </w:pPr>
    </w:p>
    <w:p w14:paraId="30743135" w14:textId="74909757" w:rsidR="00226F1B" w:rsidRDefault="00226F1B" w:rsidP="005B3D29">
      <w:pPr>
        <w:spacing w:after="0" w:line="276" w:lineRule="auto"/>
        <w:jc w:val="both"/>
        <w:rPr>
          <w:rFonts w:ascii="Arial" w:eastAsia="Calibri" w:hAnsi="Arial" w:cs="Arial"/>
        </w:rPr>
      </w:pPr>
    </w:p>
    <w:p w14:paraId="6A0AE3AE" w14:textId="3ECD8CD0" w:rsidR="00226F1B" w:rsidRDefault="00226F1B" w:rsidP="005B3D29">
      <w:pPr>
        <w:spacing w:after="0" w:line="276" w:lineRule="auto"/>
        <w:jc w:val="both"/>
        <w:rPr>
          <w:rFonts w:ascii="Arial" w:eastAsia="Calibri" w:hAnsi="Arial" w:cs="Arial"/>
        </w:rPr>
      </w:pPr>
    </w:p>
    <w:p w14:paraId="6E9FD20A" w14:textId="0449B89B" w:rsidR="00226F1B" w:rsidRDefault="00226F1B" w:rsidP="005B3D29">
      <w:pPr>
        <w:spacing w:after="0" w:line="276" w:lineRule="auto"/>
        <w:jc w:val="both"/>
        <w:rPr>
          <w:rFonts w:ascii="Arial" w:eastAsia="Calibri" w:hAnsi="Arial" w:cs="Arial"/>
        </w:rPr>
      </w:pPr>
    </w:p>
    <w:p w14:paraId="1B3BC63D" w14:textId="5F30C0EA" w:rsidR="00226F1B" w:rsidRDefault="00226F1B" w:rsidP="005B3D29">
      <w:pPr>
        <w:spacing w:after="0" w:line="276" w:lineRule="auto"/>
        <w:jc w:val="both"/>
        <w:rPr>
          <w:rFonts w:ascii="Arial" w:eastAsia="Calibri" w:hAnsi="Arial" w:cs="Arial"/>
        </w:rPr>
      </w:pPr>
    </w:p>
    <w:p w14:paraId="6C65B808" w14:textId="155201BF" w:rsidR="00226F1B" w:rsidRDefault="00226F1B" w:rsidP="005B3D29">
      <w:pPr>
        <w:spacing w:after="0" w:line="276" w:lineRule="auto"/>
        <w:jc w:val="both"/>
        <w:rPr>
          <w:rFonts w:ascii="Arial" w:eastAsia="Calibri" w:hAnsi="Arial" w:cs="Arial"/>
        </w:rPr>
      </w:pPr>
    </w:p>
    <w:p w14:paraId="0619B32A" w14:textId="22FAFD45" w:rsidR="00226F1B" w:rsidRDefault="00226F1B" w:rsidP="005B3D29">
      <w:pPr>
        <w:spacing w:after="0" w:line="276" w:lineRule="auto"/>
        <w:jc w:val="both"/>
        <w:rPr>
          <w:rFonts w:ascii="Arial" w:eastAsia="Calibri" w:hAnsi="Arial" w:cs="Arial"/>
        </w:rPr>
      </w:pPr>
    </w:p>
    <w:p w14:paraId="11D2FD96" w14:textId="66571BD6" w:rsidR="00226F1B" w:rsidRDefault="00226F1B" w:rsidP="005B3D29">
      <w:pPr>
        <w:spacing w:after="0" w:line="276" w:lineRule="auto"/>
        <w:jc w:val="both"/>
        <w:rPr>
          <w:rFonts w:ascii="Arial" w:eastAsia="Calibri" w:hAnsi="Arial" w:cs="Arial"/>
        </w:rPr>
      </w:pPr>
    </w:p>
    <w:p w14:paraId="36D3D15C" w14:textId="7713907C" w:rsidR="00226F1B" w:rsidRDefault="00226F1B" w:rsidP="005B3D29">
      <w:pPr>
        <w:spacing w:after="0" w:line="276" w:lineRule="auto"/>
        <w:jc w:val="both"/>
        <w:rPr>
          <w:rFonts w:ascii="Arial" w:eastAsia="Calibri" w:hAnsi="Arial" w:cs="Arial"/>
        </w:rPr>
      </w:pPr>
    </w:p>
    <w:p w14:paraId="449ACBA0" w14:textId="66955D79" w:rsidR="00226F1B" w:rsidRDefault="00226F1B" w:rsidP="005B3D29">
      <w:pPr>
        <w:spacing w:after="0" w:line="276" w:lineRule="auto"/>
        <w:jc w:val="both"/>
        <w:rPr>
          <w:rFonts w:ascii="Arial" w:eastAsia="Calibri" w:hAnsi="Arial" w:cs="Arial"/>
        </w:rPr>
      </w:pPr>
    </w:p>
    <w:p w14:paraId="0B2FCBB1" w14:textId="43A60BE2" w:rsidR="00067698" w:rsidRDefault="00067698" w:rsidP="005B3D29">
      <w:pPr>
        <w:spacing w:after="0" w:line="276" w:lineRule="auto"/>
        <w:jc w:val="both"/>
        <w:rPr>
          <w:rFonts w:ascii="Arial" w:eastAsia="Calibri" w:hAnsi="Arial" w:cs="Arial"/>
        </w:rPr>
      </w:pPr>
    </w:p>
    <w:p w14:paraId="5422BAFC" w14:textId="536C463D" w:rsidR="00067698" w:rsidRDefault="00067698" w:rsidP="005B3D29">
      <w:pPr>
        <w:spacing w:after="0" w:line="276" w:lineRule="auto"/>
        <w:jc w:val="both"/>
        <w:rPr>
          <w:rFonts w:ascii="Arial" w:eastAsia="Calibri" w:hAnsi="Arial" w:cs="Arial"/>
        </w:rPr>
      </w:pPr>
    </w:p>
    <w:p w14:paraId="7BCF7330" w14:textId="60830141" w:rsidR="00067698" w:rsidRDefault="00067698" w:rsidP="005B3D29">
      <w:pPr>
        <w:spacing w:after="0" w:line="276" w:lineRule="auto"/>
        <w:jc w:val="both"/>
        <w:rPr>
          <w:rFonts w:ascii="Arial" w:eastAsia="Calibri" w:hAnsi="Arial" w:cs="Arial"/>
        </w:rPr>
      </w:pPr>
    </w:p>
    <w:p w14:paraId="1CD40E88" w14:textId="77777777" w:rsidR="00067698" w:rsidRDefault="00067698" w:rsidP="005B3D29">
      <w:pPr>
        <w:spacing w:after="0" w:line="276" w:lineRule="auto"/>
        <w:jc w:val="both"/>
        <w:rPr>
          <w:rFonts w:ascii="Arial" w:eastAsia="Calibri" w:hAnsi="Arial" w:cs="Arial"/>
        </w:rPr>
      </w:pPr>
    </w:p>
    <w:p w14:paraId="07643564" w14:textId="2A60FA66" w:rsidR="00226F1B" w:rsidRDefault="00226F1B" w:rsidP="005B3D29">
      <w:pPr>
        <w:spacing w:after="0" w:line="276" w:lineRule="auto"/>
        <w:jc w:val="both"/>
        <w:rPr>
          <w:rFonts w:ascii="Arial" w:eastAsia="Calibri" w:hAnsi="Arial" w:cs="Arial"/>
        </w:rPr>
      </w:pPr>
    </w:p>
    <w:p w14:paraId="5BAF74A5" w14:textId="5372CCF5" w:rsidR="00226F1B" w:rsidRDefault="00226F1B" w:rsidP="00176A1E">
      <w:pPr>
        <w:pStyle w:val="Prrafodelista"/>
        <w:numPr>
          <w:ilvl w:val="0"/>
          <w:numId w:val="1"/>
        </w:numPr>
        <w:suppressAutoHyphens/>
        <w:spacing w:after="0" w:line="240" w:lineRule="auto"/>
        <w:jc w:val="both"/>
        <w:rPr>
          <w:rFonts w:ascii="Arial" w:hAnsi="Arial" w:cs="Arial"/>
          <w:b/>
          <w:bCs/>
        </w:rPr>
      </w:pPr>
      <w:r w:rsidRPr="006739E0">
        <w:rPr>
          <w:rFonts w:ascii="Arial" w:hAnsi="Arial" w:cs="Arial"/>
          <w:b/>
          <w:bCs/>
        </w:rPr>
        <w:lastRenderedPageBreak/>
        <w:t xml:space="preserve">CADENA DE </w:t>
      </w:r>
      <w:r w:rsidR="00711D3C">
        <w:rPr>
          <w:rFonts w:ascii="Arial" w:hAnsi="Arial" w:cs="Arial"/>
          <w:b/>
          <w:bCs/>
        </w:rPr>
        <w:t xml:space="preserve">VALOR - POLÍTICA PÚBLICA IGUALDAD DE GENERO </w:t>
      </w:r>
    </w:p>
    <w:p w14:paraId="751AB59B" w14:textId="77777777" w:rsidR="00226F1B" w:rsidRPr="00A32705" w:rsidRDefault="00226F1B" w:rsidP="00226F1B">
      <w:pPr>
        <w:jc w:val="both"/>
        <w:rPr>
          <w:rFonts w:ascii="Arial" w:hAnsi="Arial" w:cs="Arial"/>
        </w:rPr>
      </w:pPr>
    </w:p>
    <w:tbl>
      <w:tblPr>
        <w:tblW w:w="9742" w:type="dxa"/>
        <w:tblInd w:w="-147" w:type="dxa"/>
        <w:tblCellMar>
          <w:left w:w="70" w:type="dxa"/>
          <w:right w:w="70" w:type="dxa"/>
        </w:tblCellMar>
        <w:tblLook w:val="04A0" w:firstRow="1" w:lastRow="0" w:firstColumn="1" w:lastColumn="0" w:noHBand="0" w:noVBand="1"/>
      </w:tblPr>
      <w:tblGrid>
        <w:gridCol w:w="1599"/>
        <w:gridCol w:w="2033"/>
        <w:gridCol w:w="338"/>
        <w:gridCol w:w="1134"/>
        <w:gridCol w:w="561"/>
        <w:gridCol w:w="1990"/>
        <w:gridCol w:w="43"/>
        <w:gridCol w:w="2033"/>
        <w:gridCol w:w="11"/>
      </w:tblGrid>
      <w:tr w:rsidR="00226F1B" w:rsidRPr="002E4618" w14:paraId="40F36D8A" w14:textId="77777777" w:rsidTr="00830B1C">
        <w:trPr>
          <w:gridAfter w:val="1"/>
          <w:wAfter w:w="11" w:type="dxa"/>
          <w:trHeight w:val="1381"/>
        </w:trPr>
        <w:tc>
          <w:tcPr>
            <w:tcW w:w="1599"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1CB5E915" w14:textId="77777777" w:rsidR="00226F1B" w:rsidRPr="009323A0" w:rsidRDefault="00226F1B" w:rsidP="00CD1EEB">
            <w:pPr>
              <w:jc w:val="center"/>
              <w:rPr>
                <w:rFonts w:ascii="Arial" w:eastAsia="Times New Roman" w:hAnsi="Arial" w:cs="Arial"/>
                <w:b/>
                <w:bCs/>
                <w:color w:val="000000"/>
                <w:sz w:val="20"/>
                <w:szCs w:val="20"/>
                <w:lang w:eastAsia="es-CO"/>
              </w:rPr>
            </w:pPr>
            <w:bookmarkStart w:id="3" w:name="RANGE!A1"/>
            <w:r w:rsidRPr="009323A0">
              <w:rPr>
                <w:rFonts w:ascii="Arial" w:eastAsia="Times New Roman" w:hAnsi="Arial" w:cs="Arial"/>
                <w:b/>
                <w:bCs/>
                <w:color w:val="000000"/>
                <w:sz w:val="20"/>
                <w:szCs w:val="20"/>
                <w:lang w:eastAsia="es-CO"/>
              </w:rPr>
              <w:t xml:space="preserve">PILAR DE GOBIERNO </w:t>
            </w:r>
            <w:bookmarkEnd w:id="3"/>
          </w:p>
        </w:tc>
        <w:tc>
          <w:tcPr>
            <w:tcW w:w="2033" w:type="dxa"/>
            <w:tcBorders>
              <w:top w:val="single" w:sz="4" w:space="0" w:color="auto"/>
              <w:left w:val="nil"/>
              <w:bottom w:val="single" w:sz="4" w:space="0" w:color="auto"/>
              <w:right w:val="single" w:sz="4" w:space="0" w:color="auto"/>
            </w:tcBorders>
            <w:shd w:val="clear" w:color="000000" w:fill="D9D9D9"/>
            <w:vAlign w:val="center"/>
            <w:hideMark/>
          </w:tcPr>
          <w:p w14:paraId="09BB8228" w14:textId="77777777" w:rsidR="00226F1B" w:rsidRPr="009323A0" w:rsidRDefault="00226F1B" w:rsidP="00CD1EEB">
            <w:pPr>
              <w:jc w:val="center"/>
              <w:rPr>
                <w:rFonts w:ascii="Arial" w:eastAsia="Times New Roman" w:hAnsi="Arial" w:cs="Arial"/>
                <w:b/>
                <w:bCs/>
                <w:color w:val="000000"/>
                <w:sz w:val="20"/>
                <w:szCs w:val="20"/>
                <w:lang w:eastAsia="es-CO"/>
              </w:rPr>
            </w:pPr>
            <w:r w:rsidRPr="009323A0">
              <w:rPr>
                <w:rFonts w:ascii="Arial" w:eastAsia="Times New Roman" w:hAnsi="Arial" w:cs="Arial"/>
                <w:b/>
                <w:bCs/>
                <w:color w:val="000000"/>
                <w:sz w:val="20"/>
                <w:szCs w:val="20"/>
                <w:lang w:eastAsia="es-CO"/>
              </w:rPr>
              <w:t>Eje estratégico</w:t>
            </w:r>
          </w:p>
        </w:tc>
        <w:tc>
          <w:tcPr>
            <w:tcW w:w="2033" w:type="dxa"/>
            <w:gridSpan w:val="3"/>
            <w:tcBorders>
              <w:top w:val="single" w:sz="4" w:space="0" w:color="auto"/>
              <w:left w:val="nil"/>
              <w:bottom w:val="single" w:sz="4" w:space="0" w:color="auto"/>
              <w:right w:val="single" w:sz="4" w:space="0" w:color="auto"/>
            </w:tcBorders>
            <w:shd w:val="clear" w:color="000000" w:fill="D9D9D9"/>
            <w:vAlign w:val="center"/>
            <w:hideMark/>
          </w:tcPr>
          <w:p w14:paraId="797CDC7E" w14:textId="77777777" w:rsidR="00226F1B" w:rsidRPr="009323A0" w:rsidRDefault="00226F1B" w:rsidP="00CD1EEB">
            <w:pPr>
              <w:jc w:val="center"/>
              <w:rPr>
                <w:rFonts w:ascii="Arial" w:eastAsia="Times New Roman" w:hAnsi="Arial" w:cs="Arial"/>
                <w:b/>
                <w:bCs/>
                <w:color w:val="000000"/>
                <w:sz w:val="20"/>
                <w:szCs w:val="20"/>
                <w:lang w:eastAsia="es-CO"/>
              </w:rPr>
            </w:pPr>
            <w:r w:rsidRPr="009323A0">
              <w:rPr>
                <w:rFonts w:ascii="Arial" w:eastAsia="Times New Roman" w:hAnsi="Arial" w:cs="Arial"/>
                <w:b/>
                <w:bCs/>
                <w:color w:val="000000"/>
                <w:sz w:val="20"/>
                <w:szCs w:val="20"/>
                <w:lang w:eastAsia="es-CO"/>
              </w:rPr>
              <w:t>Línea estratégica</w:t>
            </w:r>
          </w:p>
        </w:tc>
        <w:tc>
          <w:tcPr>
            <w:tcW w:w="2033" w:type="dxa"/>
            <w:gridSpan w:val="2"/>
            <w:tcBorders>
              <w:top w:val="single" w:sz="4" w:space="0" w:color="auto"/>
              <w:left w:val="nil"/>
              <w:bottom w:val="single" w:sz="4" w:space="0" w:color="auto"/>
              <w:right w:val="single" w:sz="4" w:space="0" w:color="auto"/>
            </w:tcBorders>
            <w:shd w:val="clear" w:color="000000" w:fill="D9D9D9"/>
            <w:vAlign w:val="center"/>
            <w:hideMark/>
          </w:tcPr>
          <w:p w14:paraId="4623D52B" w14:textId="77777777" w:rsidR="00226F1B" w:rsidRPr="009323A0" w:rsidRDefault="00226F1B" w:rsidP="00CD1EEB">
            <w:pPr>
              <w:jc w:val="center"/>
              <w:rPr>
                <w:rFonts w:ascii="Arial" w:eastAsia="Times New Roman" w:hAnsi="Arial" w:cs="Arial"/>
                <w:b/>
                <w:bCs/>
                <w:color w:val="000000"/>
                <w:sz w:val="20"/>
                <w:szCs w:val="20"/>
                <w:lang w:eastAsia="es-CO"/>
              </w:rPr>
            </w:pPr>
            <w:r w:rsidRPr="009323A0">
              <w:rPr>
                <w:rFonts w:ascii="Arial" w:eastAsia="Times New Roman" w:hAnsi="Arial" w:cs="Arial"/>
                <w:b/>
                <w:bCs/>
                <w:color w:val="000000"/>
                <w:sz w:val="20"/>
                <w:szCs w:val="20"/>
                <w:lang w:eastAsia="es-CO"/>
              </w:rPr>
              <w:t>Programa</w:t>
            </w:r>
          </w:p>
        </w:tc>
        <w:tc>
          <w:tcPr>
            <w:tcW w:w="2033" w:type="dxa"/>
            <w:tcBorders>
              <w:top w:val="single" w:sz="4" w:space="0" w:color="auto"/>
              <w:left w:val="nil"/>
              <w:bottom w:val="single" w:sz="4" w:space="0" w:color="auto"/>
              <w:right w:val="single" w:sz="4" w:space="0" w:color="auto"/>
            </w:tcBorders>
            <w:shd w:val="clear" w:color="000000" w:fill="D9D9D9"/>
            <w:vAlign w:val="center"/>
            <w:hideMark/>
          </w:tcPr>
          <w:p w14:paraId="67B5B526" w14:textId="77777777" w:rsidR="00226F1B" w:rsidRPr="009323A0" w:rsidRDefault="00226F1B" w:rsidP="00CD1EEB">
            <w:pPr>
              <w:jc w:val="center"/>
              <w:rPr>
                <w:rFonts w:ascii="Arial" w:eastAsia="Times New Roman" w:hAnsi="Arial" w:cs="Arial"/>
                <w:b/>
                <w:bCs/>
                <w:color w:val="000000"/>
                <w:sz w:val="20"/>
                <w:szCs w:val="20"/>
                <w:lang w:eastAsia="es-CO"/>
              </w:rPr>
            </w:pPr>
            <w:r w:rsidRPr="009323A0">
              <w:rPr>
                <w:rFonts w:ascii="Arial" w:eastAsia="Times New Roman" w:hAnsi="Arial" w:cs="Arial"/>
                <w:b/>
                <w:bCs/>
                <w:color w:val="000000"/>
                <w:sz w:val="20"/>
                <w:szCs w:val="20"/>
                <w:lang w:eastAsia="es-CO"/>
              </w:rPr>
              <w:t>Subprograma</w:t>
            </w:r>
          </w:p>
        </w:tc>
      </w:tr>
      <w:tr w:rsidR="00A67D79" w:rsidRPr="002E4618" w14:paraId="7E70820D" w14:textId="77777777" w:rsidTr="00830B1C">
        <w:trPr>
          <w:gridAfter w:val="1"/>
          <w:wAfter w:w="11" w:type="dxa"/>
          <w:trHeight w:val="1872"/>
        </w:trPr>
        <w:tc>
          <w:tcPr>
            <w:tcW w:w="1599" w:type="dxa"/>
            <w:tcBorders>
              <w:top w:val="nil"/>
              <w:left w:val="single" w:sz="4" w:space="0" w:color="auto"/>
              <w:bottom w:val="single" w:sz="4" w:space="0" w:color="auto"/>
              <w:right w:val="single" w:sz="4" w:space="0" w:color="auto"/>
            </w:tcBorders>
            <w:shd w:val="clear" w:color="auto" w:fill="auto"/>
            <w:vAlign w:val="center"/>
            <w:hideMark/>
          </w:tcPr>
          <w:p w14:paraId="55BE0ED7" w14:textId="6681B512" w:rsidR="00A67D79" w:rsidRPr="00226F1B" w:rsidRDefault="00830B1C" w:rsidP="00A67D79">
            <w:pPr>
              <w:jc w:val="both"/>
              <w:rPr>
                <w:rFonts w:ascii="Arial" w:eastAsia="Times New Roman" w:hAnsi="Arial" w:cs="Arial"/>
                <w:sz w:val="20"/>
                <w:szCs w:val="20"/>
                <w:highlight w:val="yellow"/>
                <w:lang w:eastAsia="es-CO"/>
              </w:rPr>
            </w:pPr>
            <w:r w:rsidRPr="00830B1C">
              <w:rPr>
                <w:rFonts w:ascii="Arial" w:eastAsia="Times New Roman" w:hAnsi="Arial" w:cs="Arial"/>
                <w:sz w:val="20"/>
                <w:szCs w:val="20"/>
                <w:lang w:eastAsia="es-CO"/>
              </w:rPr>
              <w:t xml:space="preserve">SECTOR 45 Gobierno Territorial </w:t>
            </w:r>
          </w:p>
        </w:tc>
        <w:tc>
          <w:tcPr>
            <w:tcW w:w="2033" w:type="dxa"/>
            <w:tcBorders>
              <w:top w:val="nil"/>
              <w:left w:val="nil"/>
              <w:bottom w:val="single" w:sz="4" w:space="0" w:color="auto"/>
              <w:right w:val="single" w:sz="4" w:space="0" w:color="auto"/>
            </w:tcBorders>
            <w:shd w:val="clear" w:color="auto" w:fill="auto"/>
            <w:vAlign w:val="center"/>
            <w:hideMark/>
          </w:tcPr>
          <w:p w14:paraId="774C216C" w14:textId="7E84960B" w:rsidR="00A67D79" w:rsidRPr="00830B1C" w:rsidRDefault="00A67D79" w:rsidP="00A67D79">
            <w:pPr>
              <w:jc w:val="both"/>
              <w:rPr>
                <w:rFonts w:ascii="Arial" w:eastAsia="Times New Roman" w:hAnsi="Arial" w:cs="Arial"/>
                <w:sz w:val="20"/>
                <w:szCs w:val="20"/>
                <w:lang w:eastAsia="es-CO"/>
              </w:rPr>
            </w:pPr>
            <w:r w:rsidRPr="00830B1C">
              <w:rPr>
                <w:rFonts w:ascii="Arial" w:eastAsia="Times New Roman" w:hAnsi="Arial" w:cs="Arial"/>
                <w:sz w:val="20"/>
                <w:szCs w:val="20"/>
                <w:lang w:eastAsia="es-CO"/>
              </w:rPr>
              <w:t>Eje 2 Villavo Ciudad Social y Equitativa</w:t>
            </w:r>
          </w:p>
        </w:tc>
        <w:tc>
          <w:tcPr>
            <w:tcW w:w="2033" w:type="dxa"/>
            <w:gridSpan w:val="3"/>
            <w:tcBorders>
              <w:top w:val="nil"/>
              <w:left w:val="nil"/>
              <w:bottom w:val="single" w:sz="4" w:space="0" w:color="auto"/>
              <w:right w:val="single" w:sz="4" w:space="0" w:color="auto"/>
            </w:tcBorders>
            <w:shd w:val="clear" w:color="auto" w:fill="auto"/>
            <w:vAlign w:val="center"/>
          </w:tcPr>
          <w:p w14:paraId="3EAB2BD6" w14:textId="5DE9070F" w:rsidR="00A67D79" w:rsidRPr="00830B1C" w:rsidRDefault="00830B1C" w:rsidP="00A67D79">
            <w:pPr>
              <w:jc w:val="both"/>
              <w:rPr>
                <w:rFonts w:ascii="Arial" w:eastAsia="Times New Roman" w:hAnsi="Arial" w:cs="Arial"/>
                <w:sz w:val="20"/>
                <w:szCs w:val="20"/>
                <w:lang w:eastAsia="es-CO"/>
              </w:rPr>
            </w:pPr>
            <w:r w:rsidRPr="00830B1C">
              <w:rPr>
                <w:rFonts w:ascii="Arial" w:eastAsia="Times New Roman" w:hAnsi="Arial" w:cs="Arial"/>
                <w:sz w:val="20"/>
                <w:szCs w:val="20"/>
                <w:lang w:eastAsia="es-CO"/>
              </w:rPr>
              <w:t>N/A</w:t>
            </w:r>
          </w:p>
        </w:tc>
        <w:tc>
          <w:tcPr>
            <w:tcW w:w="2033" w:type="dxa"/>
            <w:gridSpan w:val="2"/>
            <w:tcBorders>
              <w:top w:val="nil"/>
              <w:left w:val="nil"/>
              <w:bottom w:val="single" w:sz="4" w:space="0" w:color="auto"/>
              <w:right w:val="single" w:sz="4" w:space="0" w:color="auto"/>
            </w:tcBorders>
            <w:shd w:val="clear" w:color="auto" w:fill="auto"/>
            <w:vAlign w:val="center"/>
            <w:hideMark/>
          </w:tcPr>
          <w:p w14:paraId="47BD9778" w14:textId="1C7B5D4F" w:rsidR="00A67D79" w:rsidRPr="00226F1B" w:rsidRDefault="00A67D79" w:rsidP="00A67D79">
            <w:pPr>
              <w:jc w:val="both"/>
              <w:rPr>
                <w:rFonts w:ascii="Arial" w:eastAsia="Times New Roman" w:hAnsi="Arial" w:cs="Arial"/>
                <w:sz w:val="20"/>
                <w:szCs w:val="20"/>
                <w:highlight w:val="yellow"/>
                <w:lang w:eastAsia="es-CO"/>
              </w:rPr>
            </w:pPr>
            <w:r w:rsidRPr="00A67D79">
              <w:rPr>
                <w:rFonts w:ascii="Arial" w:eastAsia="Times New Roman" w:hAnsi="Arial" w:cs="Arial"/>
                <w:sz w:val="20"/>
                <w:szCs w:val="20"/>
                <w:lang w:eastAsia="es-CO"/>
              </w:rPr>
              <w:t>4599 Fortalecimiento a la gestión y dirección de la administración pública territorial</w:t>
            </w:r>
          </w:p>
        </w:tc>
        <w:tc>
          <w:tcPr>
            <w:tcW w:w="2033" w:type="dxa"/>
            <w:tcBorders>
              <w:top w:val="nil"/>
              <w:left w:val="nil"/>
              <w:bottom w:val="single" w:sz="4" w:space="0" w:color="auto"/>
              <w:right w:val="single" w:sz="4" w:space="0" w:color="auto"/>
            </w:tcBorders>
            <w:shd w:val="clear" w:color="auto" w:fill="auto"/>
            <w:vAlign w:val="center"/>
            <w:hideMark/>
          </w:tcPr>
          <w:p w14:paraId="4F68B18E" w14:textId="21AA5D7E" w:rsidR="00A67D79" w:rsidRPr="00226F1B" w:rsidRDefault="00830B1C" w:rsidP="00A67D79">
            <w:pPr>
              <w:jc w:val="both"/>
              <w:rPr>
                <w:rFonts w:ascii="Arial" w:eastAsia="Times New Roman" w:hAnsi="Arial" w:cs="Arial"/>
                <w:sz w:val="20"/>
                <w:szCs w:val="20"/>
                <w:highlight w:val="yellow"/>
                <w:lang w:eastAsia="es-CO"/>
              </w:rPr>
            </w:pPr>
            <w:r w:rsidRPr="00830B1C">
              <w:rPr>
                <w:rFonts w:ascii="Arial" w:eastAsia="Times New Roman" w:hAnsi="Arial" w:cs="Arial"/>
                <w:sz w:val="20"/>
                <w:szCs w:val="20"/>
                <w:lang w:eastAsia="es-CO"/>
              </w:rPr>
              <w:t>N/A</w:t>
            </w:r>
          </w:p>
        </w:tc>
      </w:tr>
      <w:tr w:rsidR="00A67D79" w:rsidRPr="002E4618" w14:paraId="2DF8EA35" w14:textId="77777777" w:rsidTr="00226F1B">
        <w:trPr>
          <w:trHeight w:val="1168"/>
        </w:trPr>
        <w:tc>
          <w:tcPr>
            <w:tcW w:w="3970" w:type="dxa"/>
            <w:gridSpan w:val="3"/>
            <w:tcBorders>
              <w:top w:val="single" w:sz="4" w:space="0" w:color="auto"/>
              <w:left w:val="single" w:sz="4" w:space="0" w:color="auto"/>
              <w:bottom w:val="single" w:sz="4" w:space="0" w:color="auto"/>
              <w:right w:val="single" w:sz="4" w:space="0" w:color="auto"/>
            </w:tcBorders>
            <w:shd w:val="clear" w:color="000000" w:fill="C6E0B4"/>
            <w:vAlign w:val="center"/>
            <w:hideMark/>
          </w:tcPr>
          <w:p w14:paraId="37FCBBA0" w14:textId="77777777" w:rsidR="00A67D79" w:rsidRPr="002E4618" w:rsidRDefault="00A67D79" w:rsidP="00A67D79">
            <w:pPr>
              <w:jc w:val="center"/>
              <w:rPr>
                <w:rFonts w:ascii="Arial" w:eastAsia="Times New Roman" w:hAnsi="Arial" w:cs="Arial"/>
                <w:b/>
                <w:bCs/>
                <w:color w:val="000000"/>
                <w:sz w:val="20"/>
                <w:szCs w:val="20"/>
                <w:lang w:eastAsia="es-CO"/>
              </w:rPr>
            </w:pPr>
            <w:r w:rsidRPr="002E4618">
              <w:rPr>
                <w:rFonts w:ascii="Arial" w:eastAsia="Times New Roman" w:hAnsi="Arial" w:cs="Arial"/>
                <w:b/>
                <w:bCs/>
                <w:color w:val="000000"/>
                <w:sz w:val="20"/>
                <w:szCs w:val="20"/>
                <w:lang w:eastAsia="es-CO"/>
              </w:rPr>
              <w:t>Nombre Meta Resultado</w:t>
            </w:r>
          </w:p>
        </w:tc>
        <w:tc>
          <w:tcPr>
            <w:tcW w:w="1134" w:type="dxa"/>
            <w:tcBorders>
              <w:top w:val="single" w:sz="4" w:space="0" w:color="auto"/>
              <w:left w:val="nil"/>
              <w:bottom w:val="single" w:sz="4" w:space="0" w:color="auto"/>
              <w:right w:val="single" w:sz="4" w:space="0" w:color="auto"/>
            </w:tcBorders>
            <w:shd w:val="clear" w:color="000000" w:fill="C6E0B4"/>
            <w:vAlign w:val="center"/>
            <w:hideMark/>
          </w:tcPr>
          <w:p w14:paraId="75B6C5CF" w14:textId="77777777" w:rsidR="00A67D79" w:rsidRPr="002E4618" w:rsidRDefault="00A67D79" w:rsidP="00A67D79">
            <w:pPr>
              <w:jc w:val="center"/>
              <w:rPr>
                <w:rFonts w:ascii="Arial" w:eastAsia="Times New Roman" w:hAnsi="Arial" w:cs="Arial"/>
                <w:b/>
                <w:bCs/>
                <w:color w:val="000000"/>
                <w:sz w:val="20"/>
                <w:szCs w:val="20"/>
                <w:lang w:eastAsia="es-CO"/>
              </w:rPr>
            </w:pPr>
            <w:r w:rsidRPr="002E4618">
              <w:rPr>
                <w:rFonts w:ascii="Arial" w:eastAsia="Times New Roman" w:hAnsi="Arial" w:cs="Arial"/>
                <w:b/>
                <w:bCs/>
                <w:color w:val="000000"/>
                <w:sz w:val="20"/>
                <w:szCs w:val="20"/>
                <w:lang w:eastAsia="es-CO"/>
              </w:rPr>
              <w:t>Clase de Meta</w:t>
            </w:r>
          </w:p>
        </w:tc>
        <w:tc>
          <w:tcPr>
            <w:tcW w:w="2551" w:type="dxa"/>
            <w:gridSpan w:val="2"/>
            <w:tcBorders>
              <w:top w:val="single" w:sz="4" w:space="0" w:color="auto"/>
              <w:left w:val="nil"/>
              <w:bottom w:val="single" w:sz="4" w:space="0" w:color="auto"/>
              <w:right w:val="single" w:sz="4" w:space="0" w:color="auto"/>
            </w:tcBorders>
            <w:shd w:val="clear" w:color="000000" w:fill="FFE699"/>
            <w:vAlign w:val="center"/>
            <w:hideMark/>
          </w:tcPr>
          <w:p w14:paraId="7FCF8A7C" w14:textId="77777777" w:rsidR="00A67D79" w:rsidRPr="002E4618" w:rsidRDefault="00A67D79" w:rsidP="00A67D79">
            <w:pPr>
              <w:jc w:val="center"/>
              <w:rPr>
                <w:rFonts w:ascii="Arial" w:eastAsia="Times New Roman" w:hAnsi="Arial" w:cs="Arial"/>
                <w:b/>
                <w:bCs/>
                <w:sz w:val="20"/>
                <w:szCs w:val="20"/>
                <w:lang w:eastAsia="es-CO"/>
              </w:rPr>
            </w:pPr>
            <w:r w:rsidRPr="002E4618">
              <w:rPr>
                <w:rFonts w:ascii="Arial" w:eastAsia="Times New Roman" w:hAnsi="Arial" w:cs="Arial"/>
                <w:b/>
                <w:bCs/>
                <w:sz w:val="20"/>
                <w:szCs w:val="20"/>
                <w:lang w:eastAsia="es-CO"/>
              </w:rPr>
              <w:t xml:space="preserve">Nombre Meta producto </w:t>
            </w:r>
          </w:p>
        </w:tc>
        <w:tc>
          <w:tcPr>
            <w:tcW w:w="2087" w:type="dxa"/>
            <w:gridSpan w:val="3"/>
            <w:tcBorders>
              <w:top w:val="single" w:sz="4" w:space="0" w:color="auto"/>
              <w:left w:val="nil"/>
              <w:bottom w:val="single" w:sz="4" w:space="0" w:color="auto"/>
              <w:right w:val="single" w:sz="4" w:space="0" w:color="auto"/>
            </w:tcBorders>
            <w:shd w:val="clear" w:color="000000" w:fill="FFE699"/>
            <w:vAlign w:val="center"/>
            <w:hideMark/>
          </w:tcPr>
          <w:p w14:paraId="5800B3A7" w14:textId="77777777" w:rsidR="00A67D79" w:rsidRPr="002E4618" w:rsidRDefault="00A67D79" w:rsidP="00A67D79">
            <w:pPr>
              <w:jc w:val="center"/>
              <w:rPr>
                <w:rFonts w:ascii="Arial" w:eastAsia="Times New Roman" w:hAnsi="Arial" w:cs="Arial"/>
                <w:b/>
                <w:bCs/>
                <w:color w:val="000000"/>
                <w:sz w:val="20"/>
                <w:szCs w:val="20"/>
                <w:lang w:eastAsia="es-CO"/>
              </w:rPr>
            </w:pPr>
            <w:r w:rsidRPr="002E4618">
              <w:rPr>
                <w:rFonts w:ascii="Arial" w:eastAsia="Times New Roman" w:hAnsi="Arial" w:cs="Arial"/>
                <w:b/>
                <w:bCs/>
                <w:color w:val="000000"/>
                <w:sz w:val="20"/>
                <w:szCs w:val="20"/>
                <w:lang w:eastAsia="es-CO"/>
              </w:rPr>
              <w:t xml:space="preserve">Indicador Meta Producto </w:t>
            </w:r>
          </w:p>
        </w:tc>
      </w:tr>
      <w:tr w:rsidR="00A67D79" w:rsidRPr="00DD115E" w14:paraId="418B28FD" w14:textId="77777777" w:rsidTr="00226F1B">
        <w:trPr>
          <w:trHeight w:val="1584"/>
        </w:trPr>
        <w:tc>
          <w:tcPr>
            <w:tcW w:w="3970" w:type="dxa"/>
            <w:gridSpan w:val="3"/>
            <w:tcBorders>
              <w:top w:val="nil"/>
              <w:left w:val="single" w:sz="4" w:space="0" w:color="auto"/>
              <w:bottom w:val="single" w:sz="4" w:space="0" w:color="auto"/>
              <w:right w:val="single" w:sz="4" w:space="0" w:color="auto"/>
            </w:tcBorders>
            <w:shd w:val="clear" w:color="auto" w:fill="auto"/>
            <w:vAlign w:val="center"/>
            <w:hideMark/>
          </w:tcPr>
          <w:p w14:paraId="413DB33E" w14:textId="1B6F562C" w:rsidR="00A67D79" w:rsidRPr="00DD115E" w:rsidRDefault="00830B1C" w:rsidP="00A67D79">
            <w:pPr>
              <w:jc w:val="both"/>
              <w:rPr>
                <w:rFonts w:ascii="Arial" w:eastAsia="Times New Roman" w:hAnsi="Arial" w:cs="Arial"/>
                <w:sz w:val="20"/>
                <w:szCs w:val="20"/>
                <w:lang w:eastAsia="es-CO"/>
              </w:rPr>
            </w:pPr>
            <w:r w:rsidRPr="00DD115E">
              <w:rPr>
                <w:rFonts w:ascii="Arial" w:eastAsia="Times New Roman" w:hAnsi="Arial" w:cs="Arial"/>
                <w:sz w:val="20"/>
                <w:szCs w:val="20"/>
                <w:lang w:eastAsia="es-CO"/>
              </w:rPr>
              <w:t xml:space="preserve">4 Documentos de evaluación elaborados </w:t>
            </w:r>
          </w:p>
        </w:tc>
        <w:tc>
          <w:tcPr>
            <w:tcW w:w="1134" w:type="dxa"/>
            <w:tcBorders>
              <w:top w:val="nil"/>
              <w:left w:val="nil"/>
              <w:bottom w:val="single" w:sz="4" w:space="0" w:color="auto"/>
              <w:right w:val="single" w:sz="4" w:space="0" w:color="auto"/>
            </w:tcBorders>
            <w:shd w:val="clear" w:color="auto" w:fill="auto"/>
            <w:vAlign w:val="center"/>
            <w:hideMark/>
          </w:tcPr>
          <w:p w14:paraId="77123001" w14:textId="77777777" w:rsidR="00A67D79" w:rsidRPr="00DD115E" w:rsidRDefault="00A67D79" w:rsidP="00A67D79">
            <w:pPr>
              <w:jc w:val="both"/>
              <w:rPr>
                <w:rFonts w:ascii="Arial" w:eastAsia="Times New Roman" w:hAnsi="Arial" w:cs="Arial"/>
                <w:color w:val="000000"/>
                <w:sz w:val="20"/>
                <w:szCs w:val="20"/>
                <w:lang w:eastAsia="es-CO"/>
              </w:rPr>
            </w:pPr>
            <w:r w:rsidRPr="00DD115E">
              <w:rPr>
                <w:rFonts w:ascii="Arial" w:eastAsia="Times New Roman" w:hAnsi="Arial" w:cs="Arial"/>
                <w:color w:val="000000"/>
                <w:sz w:val="20"/>
                <w:szCs w:val="20"/>
                <w:lang w:eastAsia="es-CO"/>
              </w:rPr>
              <w:t>Producto</w:t>
            </w:r>
          </w:p>
        </w:tc>
        <w:tc>
          <w:tcPr>
            <w:tcW w:w="2551" w:type="dxa"/>
            <w:gridSpan w:val="2"/>
            <w:tcBorders>
              <w:top w:val="nil"/>
              <w:left w:val="nil"/>
              <w:bottom w:val="single" w:sz="4" w:space="0" w:color="auto"/>
              <w:right w:val="single" w:sz="4" w:space="0" w:color="auto"/>
            </w:tcBorders>
            <w:shd w:val="clear" w:color="auto" w:fill="auto"/>
            <w:vAlign w:val="center"/>
            <w:hideMark/>
          </w:tcPr>
          <w:p w14:paraId="0FC89871" w14:textId="10556357" w:rsidR="00A67D79" w:rsidRPr="00DD115E" w:rsidRDefault="00A67D79" w:rsidP="00A67D79">
            <w:pPr>
              <w:jc w:val="both"/>
              <w:rPr>
                <w:rFonts w:ascii="Arial" w:eastAsia="Times New Roman" w:hAnsi="Arial" w:cs="Arial"/>
                <w:sz w:val="20"/>
                <w:szCs w:val="20"/>
                <w:lang w:eastAsia="es-CO"/>
              </w:rPr>
            </w:pPr>
            <w:r w:rsidRPr="00DD115E">
              <w:rPr>
                <w:rFonts w:ascii="Arial" w:eastAsia="Times New Roman" w:hAnsi="Arial" w:cs="Arial"/>
                <w:sz w:val="20"/>
                <w:szCs w:val="20"/>
                <w:lang w:eastAsia="es-CO"/>
              </w:rPr>
              <w:t>(246) Implementar y hacer seguimiento al plan de acción de la política pública para la equidad de género y garantía de derechos de las mujeres del municipio de Villavicencio</w:t>
            </w:r>
          </w:p>
        </w:tc>
        <w:tc>
          <w:tcPr>
            <w:tcW w:w="2087" w:type="dxa"/>
            <w:gridSpan w:val="3"/>
            <w:tcBorders>
              <w:top w:val="nil"/>
              <w:left w:val="nil"/>
              <w:bottom w:val="single" w:sz="4" w:space="0" w:color="auto"/>
              <w:right w:val="single" w:sz="4" w:space="0" w:color="auto"/>
            </w:tcBorders>
            <w:shd w:val="clear" w:color="auto" w:fill="auto"/>
            <w:vAlign w:val="center"/>
            <w:hideMark/>
          </w:tcPr>
          <w:p w14:paraId="1D8CE71E" w14:textId="55ABB461" w:rsidR="00A67D79" w:rsidRPr="00DD115E" w:rsidRDefault="00A67D79" w:rsidP="00A67D79">
            <w:pPr>
              <w:jc w:val="both"/>
              <w:rPr>
                <w:rFonts w:ascii="Arial" w:eastAsia="Times New Roman" w:hAnsi="Arial" w:cs="Arial"/>
                <w:sz w:val="20"/>
                <w:szCs w:val="20"/>
                <w:lang w:eastAsia="es-CO"/>
              </w:rPr>
            </w:pPr>
            <w:r w:rsidRPr="00DD115E">
              <w:rPr>
                <w:rFonts w:ascii="Arial" w:eastAsia="Times New Roman" w:hAnsi="Arial" w:cs="Arial"/>
                <w:sz w:val="20"/>
                <w:szCs w:val="20"/>
                <w:lang w:eastAsia="es-CO"/>
              </w:rPr>
              <w:t>Documentos de evaluación elaborados</w:t>
            </w:r>
          </w:p>
        </w:tc>
      </w:tr>
    </w:tbl>
    <w:p w14:paraId="3D3A3B63" w14:textId="1E35A87E" w:rsidR="00226F1B" w:rsidRPr="00DD115E" w:rsidRDefault="00226F1B" w:rsidP="00226F1B">
      <w:pPr>
        <w:jc w:val="both"/>
        <w:rPr>
          <w:rFonts w:ascii="Arial" w:hAnsi="Arial" w:cs="Arial"/>
        </w:rPr>
      </w:pPr>
    </w:p>
    <w:p w14:paraId="06D02C05" w14:textId="77777777" w:rsidR="00226F1B" w:rsidRPr="00DD115E" w:rsidRDefault="00226F1B" w:rsidP="00176A1E">
      <w:pPr>
        <w:pStyle w:val="Prrafodelista"/>
        <w:numPr>
          <w:ilvl w:val="0"/>
          <w:numId w:val="1"/>
        </w:numPr>
        <w:suppressAutoHyphens/>
        <w:spacing w:after="0" w:line="240" w:lineRule="auto"/>
        <w:jc w:val="both"/>
        <w:rPr>
          <w:rFonts w:ascii="Arial" w:hAnsi="Arial" w:cs="Arial"/>
          <w:b/>
          <w:bCs/>
        </w:rPr>
      </w:pPr>
      <w:r w:rsidRPr="00DD115E">
        <w:rPr>
          <w:rFonts w:ascii="Arial" w:hAnsi="Arial" w:cs="Arial"/>
          <w:b/>
          <w:bCs/>
        </w:rPr>
        <w:t>TRAZADOR PRESUPUESTAL PARA LA EQUIDAD DE LA MUJER.</w:t>
      </w:r>
    </w:p>
    <w:p w14:paraId="7B356C24" w14:textId="77777777" w:rsidR="00226F1B" w:rsidRPr="00DD115E" w:rsidRDefault="00226F1B" w:rsidP="00226F1B">
      <w:pPr>
        <w:jc w:val="both"/>
        <w:rPr>
          <w:rFonts w:ascii="Arial" w:hAnsi="Arial" w:cs="Arial"/>
        </w:rPr>
      </w:pPr>
    </w:p>
    <w:p w14:paraId="4B82A759" w14:textId="77777777" w:rsidR="00226F1B" w:rsidRPr="00DD115E" w:rsidRDefault="00226F1B" w:rsidP="00176A1E">
      <w:pPr>
        <w:pStyle w:val="Prrafodelista"/>
        <w:numPr>
          <w:ilvl w:val="1"/>
          <w:numId w:val="1"/>
        </w:numPr>
        <w:suppressAutoHyphens/>
        <w:spacing w:after="0" w:line="240" w:lineRule="auto"/>
        <w:jc w:val="both"/>
        <w:rPr>
          <w:rFonts w:ascii="Arial" w:hAnsi="Arial" w:cs="Arial"/>
          <w:b/>
          <w:bCs/>
        </w:rPr>
      </w:pPr>
      <w:r w:rsidRPr="00DD115E">
        <w:rPr>
          <w:rFonts w:ascii="Arial" w:hAnsi="Arial" w:cs="Arial"/>
          <w:b/>
          <w:bCs/>
        </w:rPr>
        <w:t xml:space="preserve">Marcación presupuestal por dependencias primer trimestre 2024. </w:t>
      </w:r>
    </w:p>
    <w:p w14:paraId="6E5AEE5A" w14:textId="77777777" w:rsidR="00226F1B" w:rsidRPr="00DD115E" w:rsidRDefault="00226F1B" w:rsidP="00226F1B">
      <w:pPr>
        <w:jc w:val="both"/>
        <w:rPr>
          <w:rFonts w:ascii="Arial" w:hAnsi="Arial" w:cs="Arial"/>
        </w:rPr>
      </w:pPr>
    </w:p>
    <w:p w14:paraId="3176D78D" w14:textId="7F32C9B3" w:rsidR="00226F1B" w:rsidRPr="00A32705" w:rsidRDefault="00226F1B" w:rsidP="00226F1B">
      <w:pPr>
        <w:jc w:val="both"/>
        <w:rPr>
          <w:rFonts w:ascii="Arial" w:hAnsi="Arial" w:cs="Arial"/>
        </w:rPr>
      </w:pPr>
      <w:r w:rsidRPr="00DD115E">
        <w:rPr>
          <w:rFonts w:ascii="Arial" w:hAnsi="Arial" w:cs="Arial"/>
        </w:rPr>
        <w:t>Se relaciona la información reportada por las dependencias de la Alcaldía de Villavicencio a través del instrumento creado para el proceso de Seguimiento a Proyectos de Inversión, las cuales marcaron recursos para el trazador para la Equidad de</w:t>
      </w:r>
      <w:r w:rsidR="00B20A7F" w:rsidRPr="00DD115E">
        <w:rPr>
          <w:rFonts w:ascii="Arial" w:hAnsi="Arial" w:cs="Arial"/>
        </w:rPr>
        <w:t xml:space="preserve"> la Mujer en el primer Semestre</w:t>
      </w:r>
      <w:r w:rsidRPr="00DD115E">
        <w:rPr>
          <w:rFonts w:ascii="Arial" w:hAnsi="Arial" w:cs="Arial"/>
        </w:rPr>
        <w:t xml:space="preserve"> de 2024, así:</w:t>
      </w:r>
    </w:p>
    <w:p w14:paraId="0B8DA173" w14:textId="77777777" w:rsidR="00226F1B" w:rsidRPr="00A32705" w:rsidRDefault="00226F1B" w:rsidP="00226F1B">
      <w:pPr>
        <w:jc w:val="both"/>
        <w:rPr>
          <w:rFonts w:ascii="Arial" w:hAnsi="Arial" w:cs="Arial"/>
        </w:rPr>
      </w:pPr>
    </w:p>
    <w:p w14:paraId="6572DB74" w14:textId="0822B089" w:rsidR="00226F1B" w:rsidRDefault="00226F1B" w:rsidP="005B3D29">
      <w:pPr>
        <w:spacing w:after="0" w:line="276" w:lineRule="auto"/>
        <w:jc w:val="both"/>
        <w:rPr>
          <w:rFonts w:ascii="Arial" w:eastAsia="Calibri" w:hAnsi="Arial" w:cs="Arial"/>
        </w:rPr>
      </w:pPr>
    </w:p>
    <w:p w14:paraId="35DB1CEF" w14:textId="31F1DA43" w:rsidR="00DD115E" w:rsidRDefault="00DD115E" w:rsidP="005B3D29">
      <w:pPr>
        <w:spacing w:after="0" w:line="276" w:lineRule="auto"/>
        <w:jc w:val="both"/>
        <w:rPr>
          <w:rFonts w:ascii="Arial" w:eastAsia="Calibri" w:hAnsi="Arial" w:cs="Arial"/>
        </w:rPr>
      </w:pPr>
    </w:p>
    <w:p w14:paraId="264F0339" w14:textId="403B751A" w:rsidR="00DD115E" w:rsidRDefault="00DD115E" w:rsidP="005B3D29">
      <w:pPr>
        <w:spacing w:after="0" w:line="276" w:lineRule="auto"/>
        <w:jc w:val="both"/>
        <w:rPr>
          <w:rFonts w:ascii="Arial" w:eastAsia="Calibri" w:hAnsi="Arial" w:cs="Arial"/>
        </w:rPr>
      </w:pPr>
    </w:p>
    <w:p w14:paraId="440846A7" w14:textId="77777777" w:rsidR="00DD115E" w:rsidRDefault="00DD115E" w:rsidP="005B3D29">
      <w:pPr>
        <w:spacing w:after="0" w:line="276" w:lineRule="auto"/>
        <w:jc w:val="both"/>
        <w:rPr>
          <w:rFonts w:ascii="Arial" w:eastAsia="Calibri" w:hAnsi="Arial" w:cs="Arial"/>
        </w:rPr>
      </w:pPr>
    </w:p>
    <w:p w14:paraId="4D5D77D5" w14:textId="77777777" w:rsidR="00226F1B" w:rsidRDefault="00226F1B" w:rsidP="005B3D29">
      <w:pPr>
        <w:spacing w:after="0" w:line="276" w:lineRule="auto"/>
        <w:jc w:val="both"/>
        <w:rPr>
          <w:rFonts w:ascii="Arial" w:eastAsia="Calibri" w:hAnsi="Arial" w:cs="Arial"/>
        </w:rPr>
      </w:pPr>
    </w:p>
    <w:p w14:paraId="6DF6D9D2" w14:textId="44903563" w:rsidR="00B87CBB" w:rsidRDefault="00B87CBB" w:rsidP="005B3D29">
      <w:pPr>
        <w:spacing w:after="0" w:line="276" w:lineRule="auto"/>
        <w:jc w:val="both"/>
        <w:rPr>
          <w:rFonts w:ascii="Arial" w:eastAsia="Calibri" w:hAnsi="Arial" w:cs="Arial"/>
        </w:rPr>
      </w:pPr>
    </w:p>
    <w:p w14:paraId="6B5CF7C5" w14:textId="689A347A" w:rsidR="008235B8" w:rsidRDefault="008235B8" w:rsidP="005B3D29">
      <w:pPr>
        <w:spacing w:after="0" w:line="276" w:lineRule="auto"/>
        <w:jc w:val="both"/>
        <w:rPr>
          <w:rFonts w:ascii="Arial" w:eastAsia="Calibri" w:hAnsi="Arial" w:cs="Arial"/>
        </w:rPr>
      </w:pPr>
    </w:p>
    <w:p w14:paraId="7EDC2C85" w14:textId="5A70DFF2" w:rsidR="008235B8" w:rsidRDefault="008235B8" w:rsidP="005B3D29">
      <w:pPr>
        <w:spacing w:after="0" w:line="276" w:lineRule="auto"/>
        <w:jc w:val="both"/>
        <w:rPr>
          <w:rFonts w:ascii="Arial" w:eastAsia="Calibri" w:hAnsi="Arial" w:cs="Arial"/>
        </w:rPr>
      </w:pPr>
    </w:p>
    <w:p w14:paraId="374C33F0" w14:textId="01713CAF" w:rsidR="00B20A7F" w:rsidRDefault="00B20A7F" w:rsidP="005B3D29">
      <w:pPr>
        <w:spacing w:after="0" w:line="276" w:lineRule="auto"/>
        <w:jc w:val="both"/>
        <w:rPr>
          <w:rFonts w:ascii="Arial" w:eastAsia="Calibri" w:hAnsi="Arial" w:cs="Arial"/>
        </w:rPr>
      </w:pPr>
    </w:p>
    <w:p w14:paraId="25CC4A33" w14:textId="77777777" w:rsidR="006260AF" w:rsidRPr="006260AF" w:rsidRDefault="006260AF" w:rsidP="006260AF">
      <w:pPr>
        <w:widowControl w:val="0"/>
        <w:autoSpaceDE w:val="0"/>
        <w:autoSpaceDN w:val="0"/>
        <w:spacing w:after="0" w:line="240" w:lineRule="auto"/>
        <w:ind w:right="247"/>
        <w:jc w:val="both"/>
        <w:rPr>
          <w:rFonts w:ascii="Arial" w:eastAsia="Times New Roman" w:hAnsi="Arial" w:cs="Arial"/>
          <w:lang w:val="es-ES"/>
        </w:rPr>
      </w:pPr>
      <w:r w:rsidRPr="006260AF">
        <w:rPr>
          <w:rFonts w:ascii="Arial" w:eastAsia="Times New Roman" w:hAnsi="Arial" w:cs="Arial"/>
          <w:lang w:val="es-ES"/>
        </w:rPr>
        <w:t>Actualmente la administración Municipal tiene 31 proyectos marcados con el trazador presupuestal de género pertenecientes a 7 sectores, según tabla anexa con una asignación de recursos contratados para el primer semestre de la vigencia 2024 de $</w:t>
      </w:r>
      <w:r w:rsidRPr="006260AF">
        <w:rPr>
          <w:rFonts w:ascii="Arial" w:eastAsia="Times New Roman" w:hAnsi="Arial" w:cs="Arial"/>
          <w:color w:val="000000"/>
          <w:lang w:val="es-ES"/>
        </w:rPr>
        <w:t>10.586.752.883</w:t>
      </w:r>
      <w:r w:rsidRPr="006260AF">
        <w:rPr>
          <w:rFonts w:ascii="Arial" w:eastAsia="Times New Roman" w:hAnsi="Arial" w:cs="Arial"/>
          <w:lang w:val="es-ES"/>
        </w:rPr>
        <w:t>. A continuación, Se relaciona la información reportada por las dependencias de la Alcaldía de Villavicencio a través del instrumento creado para el proceso de Seguimiento a Proyectos de Inversión-SPI, así:</w:t>
      </w:r>
    </w:p>
    <w:p w14:paraId="294749D1" w14:textId="77777777" w:rsidR="006260AF" w:rsidRPr="006260AF" w:rsidRDefault="006260AF" w:rsidP="006260AF">
      <w:pPr>
        <w:widowControl w:val="0"/>
        <w:autoSpaceDE w:val="0"/>
        <w:autoSpaceDN w:val="0"/>
        <w:spacing w:after="0" w:line="240" w:lineRule="auto"/>
        <w:ind w:right="247"/>
        <w:jc w:val="both"/>
        <w:rPr>
          <w:rFonts w:ascii="Arial" w:eastAsia="Times New Roman" w:hAnsi="Arial" w:cs="Arial"/>
          <w:sz w:val="24"/>
          <w:szCs w:val="24"/>
          <w:lang w:val="es-ES"/>
        </w:rPr>
      </w:pPr>
    </w:p>
    <w:tbl>
      <w:tblPr>
        <w:tblW w:w="892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062"/>
        <w:gridCol w:w="198"/>
        <w:gridCol w:w="192"/>
        <w:gridCol w:w="801"/>
        <w:gridCol w:w="567"/>
        <w:gridCol w:w="1842"/>
        <w:gridCol w:w="1701"/>
        <w:gridCol w:w="1560"/>
      </w:tblGrid>
      <w:tr w:rsidR="006260AF" w:rsidRPr="006260AF" w14:paraId="7387E2EE" w14:textId="77777777" w:rsidTr="00711D3C">
        <w:trPr>
          <w:trHeight w:val="204"/>
          <w:jc w:val="center"/>
        </w:trPr>
        <w:tc>
          <w:tcPr>
            <w:tcW w:w="3253" w:type="dxa"/>
            <w:gridSpan w:val="4"/>
            <w:tcBorders>
              <w:left w:val="single" w:sz="6" w:space="0" w:color="000000"/>
              <w:right w:val="single" w:sz="6" w:space="0" w:color="000000"/>
            </w:tcBorders>
            <w:shd w:val="clear" w:color="auto" w:fill="BB05A5"/>
          </w:tcPr>
          <w:p w14:paraId="2EE78EC0" w14:textId="77777777" w:rsidR="006260AF" w:rsidRPr="006260AF" w:rsidRDefault="006260AF" w:rsidP="006260AF">
            <w:pPr>
              <w:widowControl w:val="0"/>
              <w:autoSpaceDE w:val="0"/>
              <w:autoSpaceDN w:val="0"/>
              <w:spacing w:before="15" w:after="0" w:line="240" w:lineRule="auto"/>
              <w:ind w:left="1024" w:right="1028"/>
              <w:jc w:val="both"/>
              <w:rPr>
                <w:rFonts w:ascii="Arial" w:eastAsia="Calibri" w:hAnsi="Arial" w:cs="Arial"/>
                <w:b/>
                <w:sz w:val="18"/>
                <w:szCs w:val="18"/>
                <w:lang w:val="es-ES"/>
              </w:rPr>
            </w:pPr>
            <w:r w:rsidRPr="006260AF">
              <w:rPr>
                <w:rFonts w:ascii="Arial" w:eastAsia="Calibri" w:hAnsi="Arial" w:cs="Arial"/>
                <w:b/>
                <w:w w:val="110"/>
                <w:sz w:val="18"/>
                <w:szCs w:val="18"/>
                <w:lang w:val="es-ES"/>
              </w:rPr>
              <w:t>SECTOR</w:t>
            </w:r>
          </w:p>
        </w:tc>
        <w:tc>
          <w:tcPr>
            <w:tcW w:w="567" w:type="dxa"/>
            <w:tcBorders>
              <w:left w:val="single" w:sz="6" w:space="0" w:color="000000"/>
              <w:right w:val="single" w:sz="6" w:space="0" w:color="000000"/>
            </w:tcBorders>
            <w:shd w:val="clear" w:color="auto" w:fill="BB05A5"/>
          </w:tcPr>
          <w:p w14:paraId="045C1B98" w14:textId="77777777" w:rsidR="006260AF" w:rsidRPr="006260AF" w:rsidRDefault="006260AF" w:rsidP="006260AF">
            <w:pPr>
              <w:widowControl w:val="0"/>
              <w:autoSpaceDE w:val="0"/>
              <w:autoSpaceDN w:val="0"/>
              <w:spacing w:before="15" w:after="0" w:line="240" w:lineRule="auto"/>
              <w:ind w:right="36"/>
              <w:jc w:val="center"/>
              <w:rPr>
                <w:rFonts w:ascii="Arial" w:eastAsia="Calibri" w:hAnsi="Arial" w:cs="Arial"/>
                <w:b/>
                <w:sz w:val="18"/>
                <w:szCs w:val="18"/>
                <w:lang w:val="es-ES"/>
              </w:rPr>
            </w:pPr>
            <w:r w:rsidRPr="006260AF">
              <w:rPr>
                <w:rFonts w:ascii="Arial" w:eastAsia="Calibri" w:hAnsi="Arial" w:cs="Arial"/>
                <w:b/>
                <w:w w:val="110"/>
                <w:sz w:val="18"/>
                <w:szCs w:val="18"/>
                <w:lang w:val="es-ES"/>
              </w:rPr>
              <w:t>PYS</w:t>
            </w:r>
          </w:p>
        </w:tc>
        <w:tc>
          <w:tcPr>
            <w:tcW w:w="1842" w:type="dxa"/>
            <w:tcBorders>
              <w:left w:val="single" w:sz="6" w:space="0" w:color="000000"/>
              <w:right w:val="single" w:sz="6" w:space="0" w:color="000000"/>
            </w:tcBorders>
            <w:shd w:val="clear" w:color="auto" w:fill="BB05A5"/>
          </w:tcPr>
          <w:p w14:paraId="5C9B4067" w14:textId="77777777" w:rsidR="006260AF" w:rsidRPr="006260AF" w:rsidRDefault="006260AF" w:rsidP="006260AF">
            <w:pPr>
              <w:widowControl w:val="0"/>
              <w:autoSpaceDE w:val="0"/>
              <w:autoSpaceDN w:val="0"/>
              <w:spacing w:before="15" w:after="0" w:line="240" w:lineRule="auto"/>
              <w:ind w:left="5"/>
              <w:jc w:val="center"/>
              <w:rPr>
                <w:rFonts w:ascii="Arial" w:eastAsia="Calibri" w:hAnsi="Arial" w:cs="Arial"/>
                <w:b/>
                <w:sz w:val="18"/>
                <w:szCs w:val="18"/>
                <w:lang w:val="es-ES"/>
              </w:rPr>
            </w:pPr>
            <w:r w:rsidRPr="006260AF">
              <w:rPr>
                <w:rFonts w:ascii="Arial" w:eastAsia="Calibri" w:hAnsi="Arial" w:cs="Arial"/>
                <w:b/>
                <w:w w:val="110"/>
                <w:sz w:val="18"/>
                <w:szCs w:val="18"/>
                <w:lang w:val="es-ES"/>
              </w:rPr>
              <w:t>APROPIADO</w:t>
            </w:r>
          </w:p>
        </w:tc>
        <w:tc>
          <w:tcPr>
            <w:tcW w:w="1701" w:type="dxa"/>
            <w:tcBorders>
              <w:left w:val="single" w:sz="6" w:space="0" w:color="000000"/>
              <w:right w:val="single" w:sz="6" w:space="0" w:color="000000"/>
            </w:tcBorders>
            <w:shd w:val="clear" w:color="auto" w:fill="BB05A5"/>
          </w:tcPr>
          <w:p w14:paraId="4B02935F" w14:textId="77777777" w:rsidR="006260AF" w:rsidRPr="006260AF" w:rsidRDefault="006260AF" w:rsidP="006260AF">
            <w:pPr>
              <w:widowControl w:val="0"/>
              <w:autoSpaceDE w:val="0"/>
              <w:autoSpaceDN w:val="0"/>
              <w:spacing w:before="15" w:after="0" w:line="240" w:lineRule="auto"/>
              <w:ind w:left="5"/>
              <w:jc w:val="center"/>
              <w:rPr>
                <w:rFonts w:ascii="Arial" w:eastAsia="Calibri" w:hAnsi="Arial" w:cs="Arial"/>
                <w:b/>
                <w:w w:val="110"/>
                <w:sz w:val="18"/>
                <w:szCs w:val="18"/>
                <w:lang w:val="es-ES"/>
              </w:rPr>
            </w:pPr>
            <w:r w:rsidRPr="006260AF">
              <w:rPr>
                <w:rFonts w:ascii="Arial" w:eastAsia="Calibri" w:hAnsi="Arial" w:cs="Arial"/>
                <w:b/>
                <w:w w:val="110"/>
                <w:sz w:val="18"/>
                <w:szCs w:val="18"/>
                <w:lang w:val="es-ES"/>
              </w:rPr>
              <w:t>COMPROMISOS</w:t>
            </w:r>
          </w:p>
        </w:tc>
        <w:tc>
          <w:tcPr>
            <w:tcW w:w="1560" w:type="dxa"/>
            <w:tcBorders>
              <w:left w:val="single" w:sz="6" w:space="0" w:color="000000"/>
              <w:right w:val="single" w:sz="6" w:space="0" w:color="000000"/>
            </w:tcBorders>
            <w:shd w:val="clear" w:color="auto" w:fill="BB05A5"/>
          </w:tcPr>
          <w:p w14:paraId="3CDC8931" w14:textId="77777777" w:rsidR="006260AF" w:rsidRPr="006260AF" w:rsidRDefault="006260AF" w:rsidP="006260AF">
            <w:pPr>
              <w:widowControl w:val="0"/>
              <w:autoSpaceDE w:val="0"/>
              <w:autoSpaceDN w:val="0"/>
              <w:spacing w:before="15" w:after="0" w:line="240" w:lineRule="auto"/>
              <w:ind w:left="5"/>
              <w:jc w:val="center"/>
              <w:rPr>
                <w:rFonts w:ascii="Arial" w:eastAsia="Calibri" w:hAnsi="Arial" w:cs="Arial"/>
                <w:b/>
                <w:w w:val="110"/>
                <w:sz w:val="18"/>
                <w:szCs w:val="18"/>
                <w:lang w:val="es-ES"/>
              </w:rPr>
            </w:pPr>
            <w:r w:rsidRPr="006260AF">
              <w:rPr>
                <w:rFonts w:ascii="Arial" w:eastAsia="Calibri" w:hAnsi="Arial" w:cs="Arial"/>
                <w:b/>
                <w:w w:val="110"/>
                <w:sz w:val="18"/>
                <w:szCs w:val="18"/>
                <w:lang w:val="es-ES"/>
              </w:rPr>
              <w:t>EJECUTADO</w:t>
            </w:r>
          </w:p>
        </w:tc>
      </w:tr>
      <w:tr w:rsidR="006260AF" w:rsidRPr="006260AF" w14:paraId="5402CD02" w14:textId="77777777" w:rsidTr="00711D3C">
        <w:trPr>
          <w:trHeight w:val="194"/>
          <w:jc w:val="center"/>
        </w:trPr>
        <w:tc>
          <w:tcPr>
            <w:tcW w:w="3253" w:type="dxa"/>
            <w:gridSpan w:val="4"/>
            <w:tcBorders>
              <w:left w:val="single" w:sz="6" w:space="0" w:color="000000"/>
              <w:right w:val="single" w:sz="6" w:space="0" w:color="000000"/>
            </w:tcBorders>
            <w:shd w:val="clear" w:color="auto" w:fill="auto"/>
          </w:tcPr>
          <w:p w14:paraId="3F19C543" w14:textId="77777777" w:rsidR="006260AF" w:rsidRPr="006260AF" w:rsidRDefault="006260AF" w:rsidP="006260AF">
            <w:pPr>
              <w:widowControl w:val="0"/>
              <w:autoSpaceDE w:val="0"/>
              <w:autoSpaceDN w:val="0"/>
              <w:spacing w:before="13" w:after="0" w:line="240" w:lineRule="auto"/>
              <w:ind w:left="23"/>
              <w:jc w:val="both"/>
              <w:rPr>
                <w:rFonts w:ascii="Arial" w:eastAsia="Calibri" w:hAnsi="Arial" w:cs="Arial"/>
                <w:w w:val="110"/>
                <w:sz w:val="18"/>
                <w:szCs w:val="18"/>
                <w:lang w:val="es-ES"/>
              </w:rPr>
            </w:pPr>
            <w:r w:rsidRPr="006260AF">
              <w:rPr>
                <w:rFonts w:ascii="Arial" w:eastAsia="Calibri" w:hAnsi="Arial" w:cs="Arial"/>
                <w:w w:val="110"/>
                <w:sz w:val="18"/>
                <w:szCs w:val="18"/>
                <w:lang w:val="es-ES"/>
              </w:rPr>
              <w:t>SECRETARIA DE SALUD</w:t>
            </w:r>
          </w:p>
        </w:tc>
        <w:tc>
          <w:tcPr>
            <w:tcW w:w="567" w:type="dxa"/>
            <w:tcBorders>
              <w:left w:val="single" w:sz="6" w:space="0" w:color="000000"/>
              <w:right w:val="single" w:sz="6" w:space="0" w:color="000000"/>
            </w:tcBorders>
            <w:shd w:val="clear" w:color="auto" w:fill="auto"/>
          </w:tcPr>
          <w:p w14:paraId="5AB17E78" w14:textId="77777777" w:rsidR="006260AF" w:rsidRPr="006260AF" w:rsidRDefault="006260AF" w:rsidP="006260AF">
            <w:pPr>
              <w:widowControl w:val="0"/>
              <w:autoSpaceDE w:val="0"/>
              <w:autoSpaceDN w:val="0"/>
              <w:spacing w:before="24" w:after="0" w:line="240" w:lineRule="auto"/>
              <w:ind w:right="24"/>
              <w:jc w:val="center"/>
              <w:rPr>
                <w:rFonts w:ascii="Arial" w:eastAsia="Calibri" w:hAnsi="Arial" w:cs="Arial"/>
                <w:w w:val="110"/>
                <w:sz w:val="18"/>
                <w:szCs w:val="18"/>
                <w:lang w:val="es-ES"/>
              </w:rPr>
            </w:pPr>
            <w:r w:rsidRPr="006260AF">
              <w:rPr>
                <w:rFonts w:ascii="Arial" w:eastAsia="Calibri" w:hAnsi="Arial" w:cs="Arial"/>
                <w:w w:val="110"/>
                <w:sz w:val="18"/>
                <w:szCs w:val="18"/>
                <w:lang w:val="es-ES"/>
              </w:rPr>
              <w:t>6</w:t>
            </w:r>
          </w:p>
        </w:tc>
        <w:tc>
          <w:tcPr>
            <w:tcW w:w="1842" w:type="dxa"/>
            <w:tcBorders>
              <w:left w:val="single" w:sz="6" w:space="0" w:color="000000"/>
              <w:right w:val="single" w:sz="6" w:space="0" w:color="000000"/>
            </w:tcBorders>
            <w:shd w:val="clear" w:color="auto" w:fill="auto"/>
            <w:vAlign w:val="bottom"/>
          </w:tcPr>
          <w:p w14:paraId="664DA758" w14:textId="77777777" w:rsidR="006260AF" w:rsidRPr="006260AF" w:rsidRDefault="006260AF" w:rsidP="006260AF">
            <w:pPr>
              <w:spacing w:after="0" w:line="240" w:lineRule="auto"/>
              <w:jc w:val="both"/>
              <w:rPr>
                <w:rFonts w:ascii="Arial" w:eastAsia="Times New Roman" w:hAnsi="Arial" w:cs="Arial"/>
                <w:w w:val="110"/>
                <w:sz w:val="18"/>
                <w:szCs w:val="18"/>
                <w:lang w:val="es-ES" w:eastAsia="es-CO"/>
              </w:rPr>
            </w:pPr>
            <w:r w:rsidRPr="006260AF">
              <w:rPr>
                <w:rFonts w:ascii="Arial" w:eastAsia="Times New Roman" w:hAnsi="Arial" w:cs="Arial"/>
                <w:color w:val="000000"/>
                <w:sz w:val="18"/>
                <w:szCs w:val="18"/>
                <w:lang w:val="es-ES" w:eastAsia="es-CO"/>
              </w:rPr>
              <w:t xml:space="preserve"> $             543.790.093 </w:t>
            </w:r>
          </w:p>
        </w:tc>
        <w:tc>
          <w:tcPr>
            <w:tcW w:w="1701" w:type="dxa"/>
            <w:tcBorders>
              <w:left w:val="single" w:sz="6" w:space="0" w:color="000000"/>
              <w:right w:val="single" w:sz="6" w:space="0" w:color="000000"/>
            </w:tcBorders>
            <w:vAlign w:val="bottom"/>
          </w:tcPr>
          <w:p w14:paraId="4C19CE6F" w14:textId="77777777" w:rsidR="006260AF" w:rsidRPr="006260AF" w:rsidRDefault="006260AF" w:rsidP="006260AF">
            <w:pPr>
              <w:spacing w:after="0" w:line="240" w:lineRule="auto"/>
              <w:jc w:val="both"/>
              <w:rPr>
                <w:rFonts w:ascii="Arial" w:eastAsia="Times New Roman" w:hAnsi="Arial" w:cs="Arial"/>
                <w:color w:val="000000"/>
                <w:sz w:val="18"/>
                <w:szCs w:val="18"/>
                <w:lang w:val="es-ES" w:eastAsia="es-CO"/>
              </w:rPr>
            </w:pPr>
            <w:r w:rsidRPr="006260AF">
              <w:rPr>
                <w:rFonts w:ascii="Arial" w:eastAsia="Times New Roman" w:hAnsi="Arial" w:cs="Arial"/>
                <w:color w:val="000000"/>
                <w:sz w:val="18"/>
                <w:szCs w:val="18"/>
                <w:lang w:val="es-ES" w:eastAsia="es-CO"/>
              </w:rPr>
              <w:t xml:space="preserve"> $           46.800.000 </w:t>
            </w:r>
          </w:p>
        </w:tc>
        <w:tc>
          <w:tcPr>
            <w:tcW w:w="1560" w:type="dxa"/>
            <w:tcBorders>
              <w:left w:val="single" w:sz="6" w:space="0" w:color="000000"/>
              <w:right w:val="single" w:sz="6" w:space="0" w:color="000000"/>
            </w:tcBorders>
            <w:vAlign w:val="bottom"/>
          </w:tcPr>
          <w:p w14:paraId="15114EA5" w14:textId="77777777" w:rsidR="006260AF" w:rsidRPr="006260AF" w:rsidRDefault="006260AF" w:rsidP="006260AF">
            <w:pPr>
              <w:spacing w:after="0" w:line="240" w:lineRule="auto"/>
              <w:jc w:val="both"/>
              <w:rPr>
                <w:rFonts w:ascii="Arial" w:eastAsia="Times New Roman" w:hAnsi="Arial" w:cs="Arial"/>
                <w:color w:val="000000"/>
                <w:sz w:val="18"/>
                <w:szCs w:val="18"/>
                <w:lang w:val="es-ES" w:eastAsia="es-CO"/>
              </w:rPr>
            </w:pPr>
            <w:r w:rsidRPr="006260AF">
              <w:rPr>
                <w:rFonts w:ascii="Arial" w:eastAsia="Times New Roman" w:hAnsi="Arial" w:cs="Arial"/>
                <w:color w:val="000000"/>
                <w:sz w:val="18"/>
                <w:szCs w:val="18"/>
                <w:lang w:val="es-ES" w:eastAsia="es-CO"/>
              </w:rPr>
              <w:t xml:space="preserve"> $           9.400.000 </w:t>
            </w:r>
          </w:p>
        </w:tc>
      </w:tr>
      <w:tr w:rsidR="006260AF" w:rsidRPr="006260AF" w14:paraId="73D62176" w14:textId="77777777" w:rsidTr="00711D3C">
        <w:trPr>
          <w:trHeight w:val="194"/>
          <w:jc w:val="center"/>
        </w:trPr>
        <w:tc>
          <w:tcPr>
            <w:tcW w:w="3253" w:type="dxa"/>
            <w:gridSpan w:val="4"/>
            <w:tcBorders>
              <w:left w:val="single" w:sz="6" w:space="0" w:color="000000"/>
              <w:right w:val="single" w:sz="6" w:space="0" w:color="000000"/>
            </w:tcBorders>
            <w:shd w:val="clear" w:color="auto" w:fill="auto"/>
          </w:tcPr>
          <w:p w14:paraId="0A7FA0FE" w14:textId="77777777" w:rsidR="006260AF" w:rsidRPr="006260AF" w:rsidRDefault="006260AF" w:rsidP="006260AF">
            <w:pPr>
              <w:widowControl w:val="0"/>
              <w:autoSpaceDE w:val="0"/>
              <w:autoSpaceDN w:val="0"/>
              <w:spacing w:before="13" w:after="0" w:line="240" w:lineRule="auto"/>
              <w:ind w:left="23"/>
              <w:jc w:val="both"/>
              <w:rPr>
                <w:rFonts w:ascii="Arial" w:eastAsia="Calibri" w:hAnsi="Arial" w:cs="Arial"/>
                <w:sz w:val="18"/>
                <w:szCs w:val="18"/>
                <w:lang w:val="es-ES"/>
              </w:rPr>
            </w:pPr>
            <w:r w:rsidRPr="006260AF">
              <w:rPr>
                <w:rFonts w:ascii="Arial" w:eastAsia="Calibri" w:hAnsi="Arial" w:cs="Arial"/>
                <w:w w:val="110"/>
                <w:sz w:val="18"/>
                <w:szCs w:val="18"/>
                <w:lang w:val="es-ES"/>
              </w:rPr>
              <w:t>SECRETARIA DE EDUCACIÓN</w:t>
            </w:r>
          </w:p>
        </w:tc>
        <w:tc>
          <w:tcPr>
            <w:tcW w:w="567" w:type="dxa"/>
            <w:tcBorders>
              <w:left w:val="single" w:sz="6" w:space="0" w:color="000000"/>
              <w:right w:val="single" w:sz="6" w:space="0" w:color="000000"/>
            </w:tcBorders>
            <w:shd w:val="clear" w:color="auto" w:fill="auto"/>
          </w:tcPr>
          <w:p w14:paraId="5D4FECE4" w14:textId="77777777" w:rsidR="006260AF" w:rsidRPr="006260AF" w:rsidRDefault="006260AF" w:rsidP="006260AF">
            <w:pPr>
              <w:widowControl w:val="0"/>
              <w:autoSpaceDE w:val="0"/>
              <w:autoSpaceDN w:val="0"/>
              <w:spacing w:before="24" w:after="0" w:line="240" w:lineRule="auto"/>
              <w:ind w:right="24"/>
              <w:jc w:val="center"/>
              <w:rPr>
                <w:rFonts w:ascii="Arial" w:eastAsia="Calibri" w:hAnsi="Arial" w:cs="Arial"/>
                <w:sz w:val="18"/>
                <w:szCs w:val="18"/>
                <w:lang w:val="es-ES"/>
              </w:rPr>
            </w:pPr>
            <w:r w:rsidRPr="006260AF">
              <w:rPr>
                <w:rFonts w:ascii="Arial" w:eastAsia="Calibri" w:hAnsi="Arial" w:cs="Arial"/>
                <w:w w:val="110"/>
                <w:sz w:val="18"/>
                <w:szCs w:val="18"/>
                <w:lang w:val="es-ES"/>
              </w:rPr>
              <w:t>7</w:t>
            </w:r>
          </w:p>
        </w:tc>
        <w:tc>
          <w:tcPr>
            <w:tcW w:w="1842" w:type="dxa"/>
            <w:tcBorders>
              <w:left w:val="single" w:sz="6" w:space="0" w:color="000000"/>
              <w:right w:val="single" w:sz="6" w:space="0" w:color="000000"/>
            </w:tcBorders>
            <w:shd w:val="clear" w:color="auto" w:fill="auto"/>
            <w:vAlign w:val="bottom"/>
          </w:tcPr>
          <w:p w14:paraId="5E3FBEA4" w14:textId="77777777" w:rsidR="006260AF" w:rsidRPr="006260AF" w:rsidRDefault="006260AF" w:rsidP="006260AF">
            <w:pPr>
              <w:spacing w:after="0" w:line="240" w:lineRule="auto"/>
              <w:jc w:val="both"/>
              <w:rPr>
                <w:rFonts w:ascii="Arial" w:eastAsia="Times New Roman" w:hAnsi="Arial" w:cs="Arial"/>
                <w:sz w:val="18"/>
                <w:szCs w:val="18"/>
                <w:lang w:val="es-ES" w:eastAsia="es-CO"/>
              </w:rPr>
            </w:pPr>
            <w:r w:rsidRPr="006260AF">
              <w:rPr>
                <w:rFonts w:ascii="Arial" w:eastAsia="Times New Roman" w:hAnsi="Arial" w:cs="Arial"/>
                <w:color w:val="000000"/>
                <w:sz w:val="18"/>
                <w:szCs w:val="18"/>
                <w:lang w:val="es-ES" w:eastAsia="es-CO"/>
              </w:rPr>
              <w:t xml:space="preserve"> $        14.625.709.402 </w:t>
            </w:r>
          </w:p>
        </w:tc>
        <w:tc>
          <w:tcPr>
            <w:tcW w:w="1701" w:type="dxa"/>
            <w:tcBorders>
              <w:left w:val="single" w:sz="6" w:space="0" w:color="000000"/>
              <w:right w:val="single" w:sz="6" w:space="0" w:color="000000"/>
            </w:tcBorders>
            <w:vAlign w:val="bottom"/>
          </w:tcPr>
          <w:p w14:paraId="4E819549" w14:textId="77777777" w:rsidR="006260AF" w:rsidRPr="006260AF" w:rsidRDefault="006260AF" w:rsidP="006260AF">
            <w:pPr>
              <w:spacing w:after="0" w:line="240" w:lineRule="auto"/>
              <w:jc w:val="both"/>
              <w:rPr>
                <w:rFonts w:ascii="Arial" w:eastAsia="Times New Roman" w:hAnsi="Arial" w:cs="Arial"/>
                <w:color w:val="000000"/>
                <w:sz w:val="18"/>
                <w:szCs w:val="18"/>
                <w:lang w:val="es-ES" w:eastAsia="es-CO"/>
              </w:rPr>
            </w:pPr>
            <w:r w:rsidRPr="006260AF">
              <w:rPr>
                <w:rFonts w:ascii="Arial" w:eastAsia="Times New Roman" w:hAnsi="Arial" w:cs="Arial"/>
                <w:color w:val="000000"/>
                <w:sz w:val="18"/>
                <w:szCs w:val="18"/>
                <w:lang w:val="es-ES" w:eastAsia="es-CO"/>
              </w:rPr>
              <w:t xml:space="preserve"> $        7.014.542.883 </w:t>
            </w:r>
          </w:p>
        </w:tc>
        <w:tc>
          <w:tcPr>
            <w:tcW w:w="1560" w:type="dxa"/>
            <w:tcBorders>
              <w:left w:val="single" w:sz="6" w:space="0" w:color="000000"/>
              <w:right w:val="single" w:sz="6" w:space="0" w:color="000000"/>
            </w:tcBorders>
            <w:vAlign w:val="bottom"/>
          </w:tcPr>
          <w:p w14:paraId="5C48E716" w14:textId="77777777" w:rsidR="006260AF" w:rsidRPr="006260AF" w:rsidRDefault="006260AF" w:rsidP="006260AF">
            <w:pPr>
              <w:spacing w:after="0" w:line="240" w:lineRule="auto"/>
              <w:jc w:val="both"/>
              <w:rPr>
                <w:rFonts w:ascii="Arial" w:eastAsia="Times New Roman" w:hAnsi="Arial" w:cs="Arial"/>
                <w:color w:val="000000"/>
                <w:sz w:val="18"/>
                <w:szCs w:val="18"/>
                <w:lang w:val="es-ES" w:eastAsia="es-CO"/>
              </w:rPr>
            </w:pPr>
            <w:r w:rsidRPr="006260AF">
              <w:rPr>
                <w:rFonts w:ascii="Arial" w:eastAsia="Times New Roman" w:hAnsi="Arial" w:cs="Arial"/>
                <w:color w:val="000000"/>
                <w:sz w:val="18"/>
                <w:szCs w:val="18"/>
                <w:lang w:val="es-ES" w:eastAsia="es-CO"/>
              </w:rPr>
              <w:t xml:space="preserve"> $    5.707.177.908 </w:t>
            </w:r>
          </w:p>
        </w:tc>
      </w:tr>
      <w:tr w:rsidR="006260AF" w:rsidRPr="006260AF" w14:paraId="235BAF8A" w14:textId="77777777" w:rsidTr="00711D3C">
        <w:trPr>
          <w:trHeight w:val="194"/>
          <w:jc w:val="center"/>
        </w:trPr>
        <w:tc>
          <w:tcPr>
            <w:tcW w:w="3253" w:type="dxa"/>
            <w:gridSpan w:val="4"/>
            <w:tcBorders>
              <w:left w:val="single" w:sz="6" w:space="0" w:color="000000"/>
              <w:right w:val="single" w:sz="6" w:space="0" w:color="000000"/>
            </w:tcBorders>
            <w:shd w:val="clear" w:color="auto" w:fill="auto"/>
          </w:tcPr>
          <w:p w14:paraId="78CEB056" w14:textId="77777777" w:rsidR="006260AF" w:rsidRPr="006260AF" w:rsidRDefault="006260AF" w:rsidP="006260AF">
            <w:pPr>
              <w:widowControl w:val="0"/>
              <w:autoSpaceDE w:val="0"/>
              <w:autoSpaceDN w:val="0"/>
              <w:spacing w:before="13" w:after="0" w:line="240" w:lineRule="auto"/>
              <w:ind w:left="23"/>
              <w:jc w:val="both"/>
              <w:rPr>
                <w:rFonts w:ascii="Arial" w:eastAsia="Calibri" w:hAnsi="Arial" w:cs="Arial"/>
                <w:sz w:val="18"/>
                <w:szCs w:val="18"/>
                <w:lang w:val="es-ES"/>
              </w:rPr>
            </w:pPr>
            <w:r w:rsidRPr="006260AF">
              <w:rPr>
                <w:rFonts w:ascii="Arial" w:eastAsia="Calibri" w:hAnsi="Arial" w:cs="Arial"/>
                <w:w w:val="110"/>
                <w:sz w:val="18"/>
                <w:szCs w:val="18"/>
                <w:lang w:val="es-ES"/>
              </w:rPr>
              <w:t>INSTITUTO DE TURISMO</w:t>
            </w:r>
          </w:p>
        </w:tc>
        <w:tc>
          <w:tcPr>
            <w:tcW w:w="567" w:type="dxa"/>
            <w:tcBorders>
              <w:left w:val="single" w:sz="6" w:space="0" w:color="000000"/>
              <w:right w:val="single" w:sz="6" w:space="0" w:color="000000"/>
            </w:tcBorders>
            <w:shd w:val="clear" w:color="auto" w:fill="auto"/>
          </w:tcPr>
          <w:p w14:paraId="2C4FD8D7" w14:textId="77777777" w:rsidR="006260AF" w:rsidRPr="006260AF" w:rsidRDefault="006260AF" w:rsidP="006260AF">
            <w:pPr>
              <w:widowControl w:val="0"/>
              <w:autoSpaceDE w:val="0"/>
              <w:autoSpaceDN w:val="0"/>
              <w:spacing w:before="24" w:after="0" w:line="240" w:lineRule="auto"/>
              <w:ind w:right="24"/>
              <w:jc w:val="center"/>
              <w:rPr>
                <w:rFonts w:ascii="Arial" w:eastAsia="Calibri" w:hAnsi="Arial" w:cs="Arial"/>
                <w:sz w:val="18"/>
                <w:szCs w:val="18"/>
                <w:lang w:val="es-ES"/>
              </w:rPr>
            </w:pPr>
            <w:r w:rsidRPr="006260AF">
              <w:rPr>
                <w:rFonts w:ascii="Arial" w:eastAsia="Calibri" w:hAnsi="Arial" w:cs="Arial"/>
                <w:sz w:val="18"/>
                <w:szCs w:val="18"/>
                <w:lang w:val="es-ES"/>
              </w:rPr>
              <w:t>1</w:t>
            </w:r>
          </w:p>
        </w:tc>
        <w:tc>
          <w:tcPr>
            <w:tcW w:w="1842" w:type="dxa"/>
            <w:tcBorders>
              <w:left w:val="single" w:sz="6" w:space="0" w:color="000000"/>
              <w:right w:val="single" w:sz="6" w:space="0" w:color="000000"/>
            </w:tcBorders>
            <w:shd w:val="clear" w:color="auto" w:fill="auto"/>
            <w:vAlign w:val="bottom"/>
          </w:tcPr>
          <w:p w14:paraId="0E3E84DA" w14:textId="77777777" w:rsidR="006260AF" w:rsidRPr="006260AF" w:rsidRDefault="006260AF" w:rsidP="006260AF">
            <w:pPr>
              <w:widowControl w:val="0"/>
              <w:tabs>
                <w:tab w:val="left" w:pos="939"/>
              </w:tabs>
              <w:autoSpaceDE w:val="0"/>
              <w:autoSpaceDN w:val="0"/>
              <w:spacing w:before="24" w:after="0" w:line="240" w:lineRule="auto"/>
              <w:ind w:left="4"/>
              <w:jc w:val="both"/>
              <w:rPr>
                <w:rFonts w:ascii="Arial" w:eastAsia="Calibri" w:hAnsi="Arial" w:cs="Arial"/>
                <w:sz w:val="18"/>
                <w:szCs w:val="18"/>
                <w:lang w:val="es-ES"/>
              </w:rPr>
            </w:pPr>
            <w:r w:rsidRPr="006260AF">
              <w:rPr>
                <w:rFonts w:ascii="Arial" w:eastAsia="Calibri" w:hAnsi="Arial" w:cs="Arial"/>
                <w:color w:val="222222"/>
                <w:sz w:val="18"/>
                <w:szCs w:val="18"/>
                <w:lang w:val="es-ES"/>
              </w:rPr>
              <w:t xml:space="preserve"> $               86.600.000 </w:t>
            </w:r>
          </w:p>
        </w:tc>
        <w:tc>
          <w:tcPr>
            <w:tcW w:w="1701" w:type="dxa"/>
            <w:tcBorders>
              <w:left w:val="single" w:sz="6" w:space="0" w:color="000000"/>
              <w:right w:val="single" w:sz="6" w:space="0" w:color="000000"/>
            </w:tcBorders>
            <w:vAlign w:val="bottom"/>
          </w:tcPr>
          <w:p w14:paraId="0F7B6362" w14:textId="77777777" w:rsidR="006260AF" w:rsidRPr="006260AF" w:rsidRDefault="006260AF" w:rsidP="006260AF">
            <w:pPr>
              <w:widowControl w:val="0"/>
              <w:tabs>
                <w:tab w:val="left" w:pos="939"/>
              </w:tabs>
              <w:autoSpaceDE w:val="0"/>
              <w:autoSpaceDN w:val="0"/>
              <w:spacing w:before="24" w:after="0" w:line="240" w:lineRule="auto"/>
              <w:jc w:val="both"/>
              <w:rPr>
                <w:rFonts w:ascii="Arial" w:eastAsia="Calibri" w:hAnsi="Arial" w:cs="Arial"/>
                <w:w w:val="110"/>
                <w:sz w:val="18"/>
                <w:szCs w:val="18"/>
                <w:lang w:val="es-ES"/>
              </w:rPr>
            </w:pPr>
            <w:r w:rsidRPr="006260AF">
              <w:rPr>
                <w:rFonts w:ascii="Arial" w:eastAsia="Calibri" w:hAnsi="Arial" w:cs="Arial"/>
                <w:color w:val="000000"/>
                <w:sz w:val="18"/>
                <w:szCs w:val="18"/>
                <w:lang w:val="es-ES"/>
              </w:rPr>
              <w:t xml:space="preserve"> $                          -   </w:t>
            </w:r>
          </w:p>
        </w:tc>
        <w:tc>
          <w:tcPr>
            <w:tcW w:w="1560" w:type="dxa"/>
            <w:tcBorders>
              <w:left w:val="single" w:sz="6" w:space="0" w:color="000000"/>
              <w:right w:val="single" w:sz="6" w:space="0" w:color="000000"/>
            </w:tcBorders>
            <w:vAlign w:val="bottom"/>
          </w:tcPr>
          <w:p w14:paraId="0BA06552" w14:textId="77777777" w:rsidR="006260AF" w:rsidRPr="006260AF" w:rsidRDefault="006260AF" w:rsidP="006260AF">
            <w:pPr>
              <w:widowControl w:val="0"/>
              <w:tabs>
                <w:tab w:val="left" w:pos="939"/>
              </w:tabs>
              <w:autoSpaceDE w:val="0"/>
              <w:autoSpaceDN w:val="0"/>
              <w:spacing w:before="24" w:after="0" w:line="240" w:lineRule="auto"/>
              <w:ind w:left="4"/>
              <w:jc w:val="both"/>
              <w:rPr>
                <w:rFonts w:ascii="Arial" w:eastAsia="Calibri" w:hAnsi="Arial" w:cs="Arial"/>
                <w:w w:val="110"/>
                <w:sz w:val="18"/>
                <w:szCs w:val="18"/>
                <w:lang w:val="es-ES"/>
              </w:rPr>
            </w:pPr>
            <w:r w:rsidRPr="006260AF">
              <w:rPr>
                <w:rFonts w:ascii="Arial" w:eastAsia="Calibri" w:hAnsi="Arial" w:cs="Arial"/>
                <w:color w:val="000000"/>
                <w:sz w:val="18"/>
                <w:szCs w:val="18"/>
                <w:lang w:val="es-ES"/>
              </w:rPr>
              <w:t xml:space="preserve"> $                   -   </w:t>
            </w:r>
          </w:p>
        </w:tc>
      </w:tr>
      <w:tr w:rsidR="006260AF" w:rsidRPr="006260AF" w14:paraId="71597966" w14:textId="77777777" w:rsidTr="00711D3C">
        <w:trPr>
          <w:trHeight w:val="194"/>
          <w:jc w:val="center"/>
        </w:trPr>
        <w:tc>
          <w:tcPr>
            <w:tcW w:w="3253" w:type="dxa"/>
            <w:gridSpan w:val="4"/>
            <w:tcBorders>
              <w:left w:val="single" w:sz="6" w:space="0" w:color="000000"/>
              <w:right w:val="single" w:sz="6" w:space="0" w:color="000000"/>
            </w:tcBorders>
            <w:shd w:val="clear" w:color="auto" w:fill="auto"/>
          </w:tcPr>
          <w:p w14:paraId="0F6A162E" w14:textId="77777777" w:rsidR="006260AF" w:rsidRPr="006260AF" w:rsidRDefault="006260AF" w:rsidP="006260AF">
            <w:pPr>
              <w:widowControl w:val="0"/>
              <w:autoSpaceDE w:val="0"/>
              <w:autoSpaceDN w:val="0"/>
              <w:spacing w:before="13" w:after="0" w:line="240" w:lineRule="auto"/>
              <w:ind w:left="23"/>
              <w:jc w:val="both"/>
              <w:rPr>
                <w:rFonts w:ascii="Arial" w:eastAsia="Calibri" w:hAnsi="Arial" w:cs="Arial"/>
                <w:sz w:val="18"/>
                <w:szCs w:val="18"/>
                <w:lang w:val="es-ES"/>
              </w:rPr>
            </w:pPr>
            <w:r w:rsidRPr="006260AF">
              <w:rPr>
                <w:rFonts w:ascii="Arial" w:eastAsia="Calibri" w:hAnsi="Arial" w:cs="Arial"/>
                <w:w w:val="110"/>
                <w:sz w:val="18"/>
                <w:szCs w:val="18"/>
                <w:lang w:val="es-ES"/>
              </w:rPr>
              <w:t>CORCUMVI</w:t>
            </w:r>
          </w:p>
        </w:tc>
        <w:tc>
          <w:tcPr>
            <w:tcW w:w="567" w:type="dxa"/>
            <w:tcBorders>
              <w:left w:val="single" w:sz="6" w:space="0" w:color="000000"/>
              <w:right w:val="single" w:sz="6" w:space="0" w:color="000000"/>
            </w:tcBorders>
            <w:shd w:val="clear" w:color="auto" w:fill="auto"/>
          </w:tcPr>
          <w:p w14:paraId="73E19C67" w14:textId="77777777" w:rsidR="006260AF" w:rsidRPr="006260AF" w:rsidRDefault="006260AF" w:rsidP="006260AF">
            <w:pPr>
              <w:widowControl w:val="0"/>
              <w:autoSpaceDE w:val="0"/>
              <w:autoSpaceDN w:val="0"/>
              <w:spacing w:before="24" w:after="0" w:line="240" w:lineRule="auto"/>
              <w:ind w:right="24"/>
              <w:jc w:val="center"/>
              <w:rPr>
                <w:rFonts w:ascii="Arial" w:eastAsia="Calibri" w:hAnsi="Arial" w:cs="Arial"/>
                <w:sz w:val="18"/>
                <w:szCs w:val="18"/>
                <w:lang w:val="es-ES"/>
              </w:rPr>
            </w:pPr>
            <w:r w:rsidRPr="006260AF">
              <w:rPr>
                <w:rFonts w:ascii="Arial" w:eastAsia="Calibri" w:hAnsi="Arial" w:cs="Arial"/>
                <w:w w:val="110"/>
                <w:sz w:val="18"/>
                <w:szCs w:val="18"/>
                <w:lang w:val="es-ES"/>
              </w:rPr>
              <w:t>2</w:t>
            </w:r>
          </w:p>
        </w:tc>
        <w:tc>
          <w:tcPr>
            <w:tcW w:w="1842" w:type="dxa"/>
            <w:tcBorders>
              <w:left w:val="single" w:sz="6" w:space="0" w:color="000000"/>
              <w:right w:val="single" w:sz="6" w:space="0" w:color="000000"/>
            </w:tcBorders>
            <w:shd w:val="clear" w:color="auto" w:fill="auto"/>
            <w:vAlign w:val="bottom"/>
          </w:tcPr>
          <w:p w14:paraId="313A1660" w14:textId="77777777" w:rsidR="006260AF" w:rsidRPr="006260AF" w:rsidRDefault="006260AF" w:rsidP="006260AF">
            <w:pPr>
              <w:spacing w:after="0" w:line="240" w:lineRule="auto"/>
              <w:jc w:val="both"/>
              <w:rPr>
                <w:rFonts w:ascii="Arial" w:eastAsia="Times New Roman" w:hAnsi="Arial" w:cs="Arial"/>
                <w:color w:val="000000"/>
                <w:sz w:val="18"/>
                <w:szCs w:val="18"/>
                <w:lang w:eastAsia="es-CO"/>
              </w:rPr>
            </w:pPr>
            <w:r w:rsidRPr="006260AF">
              <w:rPr>
                <w:rFonts w:ascii="Arial" w:eastAsia="Times New Roman" w:hAnsi="Arial" w:cs="Arial"/>
                <w:color w:val="000000"/>
                <w:sz w:val="18"/>
                <w:szCs w:val="18"/>
                <w:lang w:val="es-ES" w:eastAsia="es-CO"/>
              </w:rPr>
              <w:t xml:space="preserve"> $          2.356.758.896 </w:t>
            </w:r>
          </w:p>
        </w:tc>
        <w:tc>
          <w:tcPr>
            <w:tcW w:w="1701" w:type="dxa"/>
            <w:tcBorders>
              <w:left w:val="single" w:sz="6" w:space="0" w:color="000000"/>
              <w:right w:val="single" w:sz="6" w:space="0" w:color="000000"/>
            </w:tcBorders>
            <w:vAlign w:val="bottom"/>
          </w:tcPr>
          <w:p w14:paraId="1C793D90" w14:textId="77777777" w:rsidR="006260AF" w:rsidRPr="006260AF" w:rsidRDefault="006260AF" w:rsidP="006260AF">
            <w:pPr>
              <w:spacing w:after="0" w:line="240" w:lineRule="auto"/>
              <w:jc w:val="both"/>
              <w:rPr>
                <w:rFonts w:ascii="Arial" w:eastAsia="Times New Roman" w:hAnsi="Arial" w:cs="Arial"/>
                <w:color w:val="000000"/>
                <w:sz w:val="18"/>
                <w:szCs w:val="18"/>
                <w:lang w:val="es-ES" w:eastAsia="es-CO"/>
              </w:rPr>
            </w:pPr>
            <w:r w:rsidRPr="006260AF">
              <w:rPr>
                <w:rFonts w:ascii="Arial" w:eastAsia="Times New Roman" w:hAnsi="Arial" w:cs="Arial"/>
                <w:color w:val="000000"/>
                <w:sz w:val="18"/>
                <w:szCs w:val="18"/>
                <w:lang w:val="es-ES" w:eastAsia="es-CO"/>
              </w:rPr>
              <w:t xml:space="preserve"> $          924.900.000 </w:t>
            </w:r>
          </w:p>
        </w:tc>
        <w:tc>
          <w:tcPr>
            <w:tcW w:w="1560" w:type="dxa"/>
            <w:tcBorders>
              <w:left w:val="single" w:sz="6" w:space="0" w:color="000000"/>
              <w:right w:val="single" w:sz="6" w:space="0" w:color="000000"/>
            </w:tcBorders>
            <w:vAlign w:val="bottom"/>
          </w:tcPr>
          <w:p w14:paraId="723B8B3C" w14:textId="77777777" w:rsidR="006260AF" w:rsidRPr="006260AF" w:rsidRDefault="006260AF" w:rsidP="006260AF">
            <w:pPr>
              <w:spacing w:after="0" w:line="240" w:lineRule="auto"/>
              <w:jc w:val="both"/>
              <w:rPr>
                <w:rFonts w:ascii="Arial" w:eastAsia="Times New Roman" w:hAnsi="Arial" w:cs="Arial"/>
                <w:color w:val="000000"/>
                <w:sz w:val="18"/>
                <w:szCs w:val="18"/>
                <w:lang w:val="es-ES" w:eastAsia="es-CO"/>
              </w:rPr>
            </w:pPr>
            <w:r w:rsidRPr="006260AF">
              <w:rPr>
                <w:rFonts w:ascii="Arial" w:eastAsia="Times New Roman" w:hAnsi="Arial" w:cs="Arial"/>
                <w:color w:val="000000"/>
                <w:sz w:val="18"/>
                <w:szCs w:val="18"/>
                <w:lang w:val="es-ES" w:eastAsia="es-CO"/>
              </w:rPr>
              <w:t xml:space="preserve"> $         663.990.000 </w:t>
            </w:r>
          </w:p>
        </w:tc>
      </w:tr>
      <w:tr w:rsidR="006260AF" w:rsidRPr="006260AF" w14:paraId="7BD02409" w14:textId="77777777" w:rsidTr="00711D3C">
        <w:trPr>
          <w:trHeight w:val="194"/>
          <w:jc w:val="center"/>
        </w:trPr>
        <w:tc>
          <w:tcPr>
            <w:tcW w:w="3253" w:type="dxa"/>
            <w:gridSpan w:val="4"/>
            <w:tcBorders>
              <w:left w:val="single" w:sz="6" w:space="0" w:color="000000"/>
              <w:right w:val="single" w:sz="6" w:space="0" w:color="000000"/>
            </w:tcBorders>
            <w:shd w:val="clear" w:color="auto" w:fill="auto"/>
          </w:tcPr>
          <w:p w14:paraId="109340F5" w14:textId="77777777" w:rsidR="006260AF" w:rsidRPr="006260AF" w:rsidRDefault="006260AF" w:rsidP="006260AF">
            <w:pPr>
              <w:widowControl w:val="0"/>
              <w:autoSpaceDE w:val="0"/>
              <w:autoSpaceDN w:val="0"/>
              <w:spacing w:before="13" w:after="0" w:line="240" w:lineRule="auto"/>
              <w:ind w:left="23"/>
              <w:jc w:val="both"/>
              <w:rPr>
                <w:rFonts w:ascii="Arial" w:eastAsia="Calibri" w:hAnsi="Arial" w:cs="Arial"/>
                <w:sz w:val="18"/>
                <w:szCs w:val="18"/>
                <w:lang w:val="es-ES"/>
              </w:rPr>
            </w:pPr>
            <w:r w:rsidRPr="006260AF">
              <w:rPr>
                <w:rFonts w:ascii="Arial" w:eastAsia="Calibri" w:hAnsi="Arial" w:cs="Arial"/>
                <w:w w:val="110"/>
                <w:sz w:val="18"/>
                <w:szCs w:val="18"/>
                <w:lang w:val="es-ES"/>
              </w:rPr>
              <w:t>SISBEN</w:t>
            </w:r>
          </w:p>
        </w:tc>
        <w:tc>
          <w:tcPr>
            <w:tcW w:w="567" w:type="dxa"/>
            <w:tcBorders>
              <w:left w:val="single" w:sz="6" w:space="0" w:color="000000"/>
              <w:right w:val="single" w:sz="6" w:space="0" w:color="000000"/>
            </w:tcBorders>
            <w:shd w:val="clear" w:color="auto" w:fill="auto"/>
          </w:tcPr>
          <w:p w14:paraId="7C2FB710" w14:textId="77777777" w:rsidR="006260AF" w:rsidRPr="006260AF" w:rsidRDefault="006260AF" w:rsidP="006260AF">
            <w:pPr>
              <w:widowControl w:val="0"/>
              <w:autoSpaceDE w:val="0"/>
              <w:autoSpaceDN w:val="0"/>
              <w:spacing w:before="24" w:after="0" w:line="240" w:lineRule="auto"/>
              <w:ind w:right="24"/>
              <w:jc w:val="center"/>
              <w:rPr>
                <w:rFonts w:ascii="Arial" w:eastAsia="Calibri" w:hAnsi="Arial" w:cs="Arial"/>
                <w:sz w:val="18"/>
                <w:szCs w:val="18"/>
                <w:lang w:val="es-ES"/>
              </w:rPr>
            </w:pPr>
            <w:r w:rsidRPr="006260AF">
              <w:rPr>
                <w:rFonts w:ascii="Arial" w:eastAsia="Calibri" w:hAnsi="Arial" w:cs="Arial"/>
                <w:w w:val="110"/>
                <w:sz w:val="18"/>
                <w:szCs w:val="18"/>
                <w:lang w:val="es-ES"/>
              </w:rPr>
              <w:t>1</w:t>
            </w:r>
          </w:p>
        </w:tc>
        <w:tc>
          <w:tcPr>
            <w:tcW w:w="1842" w:type="dxa"/>
            <w:tcBorders>
              <w:left w:val="single" w:sz="6" w:space="0" w:color="000000"/>
              <w:right w:val="single" w:sz="6" w:space="0" w:color="000000"/>
            </w:tcBorders>
            <w:shd w:val="clear" w:color="auto" w:fill="auto"/>
            <w:vAlign w:val="bottom"/>
          </w:tcPr>
          <w:p w14:paraId="4D8EECA1" w14:textId="77777777" w:rsidR="006260AF" w:rsidRPr="006260AF" w:rsidRDefault="006260AF" w:rsidP="006260AF">
            <w:pPr>
              <w:widowControl w:val="0"/>
              <w:tabs>
                <w:tab w:val="left" w:pos="803"/>
              </w:tabs>
              <w:autoSpaceDE w:val="0"/>
              <w:autoSpaceDN w:val="0"/>
              <w:spacing w:before="24" w:after="0" w:line="240" w:lineRule="auto"/>
              <w:ind w:left="4"/>
              <w:jc w:val="both"/>
              <w:rPr>
                <w:rFonts w:ascii="Arial" w:eastAsia="Calibri" w:hAnsi="Arial" w:cs="Arial"/>
                <w:sz w:val="18"/>
                <w:szCs w:val="18"/>
                <w:lang w:val="es-ES"/>
              </w:rPr>
            </w:pPr>
            <w:r w:rsidRPr="006260AF">
              <w:rPr>
                <w:rFonts w:ascii="Arial" w:eastAsia="Calibri" w:hAnsi="Arial" w:cs="Arial"/>
                <w:color w:val="222222"/>
                <w:sz w:val="18"/>
                <w:szCs w:val="18"/>
                <w:lang w:val="es-ES"/>
              </w:rPr>
              <w:t xml:space="preserve"> $             663.172.437 </w:t>
            </w:r>
          </w:p>
        </w:tc>
        <w:tc>
          <w:tcPr>
            <w:tcW w:w="1701" w:type="dxa"/>
            <w:tcBorders>
              <w:left w:val="single" w:sz="6" w:space="0" w:color="000000"/>
              <w:right w:val="single" w:sz="6" w:space="0" w:color="000000"/>
            </w:tcBorders>
            <w:vAlign w:val="bottom"/>
          </w:tcPr>
          <w:p w14:paraId="7F18B43A" w14:textId="77777777" w:rsidR="006260AF" w:rsidRPr="006260AF" w:rsidRDefault="006260AF" w:rsidP="006260AF">
            <w:pPr>
              <w:widowControl w:val="0"/>
              <w:tabs>
                <w:tab w:val="left" w:pos="803"/>
              </w:tabs>
              <w:autoSpaceDE w:val="0"/>
              <w:autoSpaceDN w:val="0"/>
              <w:spacing w:before="24" w:after="0" w:line="240" w:lineRule="auto"/>
              <w:ind w:left="4"/>
              <w:jc w:val="both"/>
              <w:rPr>
                <w:rFonts w:ascii="Arial" w:eastAsia="Calibri" w:hAnsi="Arial" w:cs="Arial"/>
                <w:w w:val="110"/>
                <w:sz w:val="18"/>
                <w:szCs w:val="18"/>
                <w:lang w:val="es-ES"/>
              </w:rPr>
            </w:pPr>
            <w:r w:rsidRPr="006260AF">
              <w:rPr>
                <w:rFonts w:ascii="Arial" w:eastAsia="Calibri" w:hAnsi="Arial" w:cs="Arial"/>
                <w:color w:val="222222"/>
                <w:sz w:val="18"/>
                <w:szCs w:val="18"/>
                <w:lang w:val="es-ES"/>
              </w:rPr>
              <w:t xml:space="preserve"> $           470.100.000 </w:t>
            </w:r>
          </w:p>
        </w:tc>
        <w:tc>
          <w:tcPr>
            <w:tcW w:w="1560" w:type="dxa"/>
            <w:tcBorders>
              <w:left w:val="single" w:sz="6" w:space="0" w:color="000000"/>
              <w:right w:val="single" w:sz="6" w:space="0" w:color="000000"/>
            </w:tcBorders>
            <w:vAlign w:val="bottom"/>
          </w:tcPr>
          <w:p w14:paraId="71C709CE" w14:textId="77777777" w:rsidR="006260AF" w:rsidRPr="006260AF" w:rsidRDefault="006260AF" w:rsidP="006260AF">
            <w:pPr>
              <w:widowControl w:val="0"/>
              <w:tabs>
                <w:tab w:val="left" w:pos="803"/>
              </w:tabs>
              <w:autoSpaceDE w:val="0"/>
              <w:autoSpaceDN w:val="0"/>
              <w:spacing w:before="24" w:after="0" w:line="240" w:lineRule="auto"/>
              <w:ind w:left="4"/>
              <w:jc w:val="both"/>
              <w:rPr>
                <w:rFonts w:ascii="Arial" w:eastAsia="Calibri" w:hAnsi="Arial" w:cs="Arial"/>
                <w:w w:val="110"/>
                <w:sz w:val="18"/>
                <w:szCs w:val="18"/>
                <w:lang w:val="es-ES"/>
              </w:rPr>
            </w:pPr>
            <w:r w:rsidRPr="006260AF">
              <w:rPr>
                <w:rFonts w:ascii="Arial" w:eastAsia="Calibri" w:hAnsi="Arial" w:cs="Arial"/>
                <w:color w:val="000000"/>
                <w:sz w:val="18"/>
                <w:szCs w:val="18"/>
                <w:lang w:val="es-ES"/>
              </w:rPr>
              <w:t xml:space="preserve"> $                   -   </w:t>
            </w:r>
          </w:p>
        </w:tc>
      </w:tr>
      <w:tr w:rsidR="006260AF" w:rsidRPr="006260AF" w14:paraId="3CF82AC2" w14:textId="77777777" w:rsidTr="00711D3C">
        <w:trPr>
          <w:trHeight w:val="399"/>
          <w:jc w:val="center"/>
        </w:trPr>
        <w:tc>
          <w:tcPr>
            <w:tcW w:w="2062" w:type="dxa"/>
            <w:tcBorders>
              <w:left w:val="single" w:sz="6" w:space="0" w:color="000000"/>
              <w:right w:val="nil"/>
            </w:tcBorders>
            <w:shd w:val="clear" w:color="auto" w:fill="auto"/>
          </w:tcPr>
          <w:p w14:paraId="7B036560" w14:textId="77777777" w:rsidR="006260AF" w:rsidRPr="006260AF" w:rsidRDefault="006260AF" w:rsidP="006260AF">
            <w:pPr>
              <w:widowControl w:val="0"/>
              <w:autoSpaceDE w:val="0"/>
              <w:autoSpaceDN w:val="0"/>
              <w:spacing w:before="13" w:after="0" w:line="240" w:lineRule="auto"/>
              <w:ind w:left="23" w:right="-15"/>
              <w:jc w:val="both"/>
              <w:rPr>
                <w:rFonts w:ascii="Arial" w:eastAsia="Calibri" w:hAnsi="Arial" w:cs="Arial"/>
                <w:sz w:val="18"/>
                <w:szCs w:val="18"/>
                <w:lang w:val="es-ES"/>
              </w:rPr>
            </w:pPr>
            <w:r w:rsidRPr="006260AF">
              <w:rPr>
                <w:rFonts w:ascii="Arial" w:eastAsia="Calibri" w:hAnsi="Arial" w:cs="Arial"/>
                <w:w w:val="110"/>
                <w:sz w:val="18"/>
                <w:szCs w:val="18"/>
                <w:lang w:val="es-ES"/>
              </w:rPr>
              <w:t>GESTIÓN</w:t>
            </w:r>
            <w:r w:rsidRPr="006260AF">
              <w:rPr>
                <w:rFonts w:ascii="Arial" w:eastAsia="Calibri" w:hAnsi="Arial" w:cs="Arial"/>
                <w:spacing w:val="15"/>
                <w:w w:val="110"/>
                <w:sz w:val="18"/>
                <w:szCs w:val="18"/>
                <w:lang w:val="es-ES"/>
              </w:rPr>
              <w:t xml:space="preserve"> </w:t>
            </w:r>
            <w:r w:rsidRPr="006260AF">
              <w:rPr>
                <w:rFonts w:ascii="Arial" w:eastAsia="Calibri" w:hAnsi="Arial" w:cs="Arial"/>
                <w:w w:val="110"/>
                <w:sz w:val="18"/>
                <w:szCs w:val="18"/>
                <w:lang w:val="es-ES"/>
              </w:rPr>
              <w:t>SOCIAL</w:t>
            </w:r>
          </w:p>
          <w:p w14:paraId="4C551AAC" w14:textId="77777777" w:rsidR="006260AF" w:rsidRPr="006260AF" w:rsidRDefault="006260AF" w:rsidP="006260AF">
            <w:pPr>
              <w:widowControl w:val="0"/>
              <w:autoSpaceDE w:val="0"/>
              <w:autoSpaceDN w:val="0"/>
              <w:spacing w:before="21" w:after="0" w:line="240" w:lineRule="auto"/>
              <w:ind w:left="23"/>
              <w:jc w:val="both"/>
              <w:rPr>
                <w:rFonts w:ascii="Arial" w:eastAsia="Calibri" w:hAnsi="Arial" w:cs="Arial"/>
                <w:sz w:val="18"/>
                <w:szCs w:val="18"/>
                <w:lang w:val="es-ES"/>
              </w:rPr>
            </w:pPr>
            <w:r w:rsidRPr="006260AF">
              <w:rPr>
                <w:rFonts w:ascii="Arial" w:eastAsia="Calibri" w:hAnsi="Arial" w:cs="Arial"/>
                <w:w w:val="110"/>
                <w:sz w:val="18"/>
                <w:szCs w:val="18"/>
                <w:lang w:val="es-ES"/>
              </w:rPr>
              <w:t>CIUDADANA</w:t>
            </w:r>
          </w:p>
        </w:tc>
        <w:tc>
          <w:tcPr>
            <w:tcW w:w="198" w:type="dxa"/>
            <w:tcBorders>
              <w:left w:val="nil"/>
              <w:right w:val="nil"/>
            </w:tcBorders>
            <w:shd w:val="clear" w:color="auto" w:fill="auto"/>
          </w:tcPr>
          <w:p w14:paraId="77ED09A1" w14:textId="77777777" w:rsidR="006260AF" w:rsidRPr="006260AF" w:rsidRDefault="006260AF" w:rsidP="006260AF">
            <w:pPr>
              <w:widowControl w:val="0"/>
              <w:autoSpaceDE w:val="0"/>
              <w:autoSpaceDN w:val="0"/>
              <w:spacing w:after="0" w:line="240" w:lineRule="auto"/>
              <w:jc w:val="both"/>
              <w:rPr>
                <w:rFonts w:ascii="Arial" w:eastAsia="Calibri" w:hAnsi="Arial" w:cs="Arial"/>
                <w:sz w:val="18"/>
                <w:szCs w:val="18"/>
                <w:lang w:val="es-ES"/>
              </w:rPr>
            </w:pPr>
          </w:p>
        </w:tc>
        <w:tc>
          <w:tcPr>
            <w:tcW w:w="192" w:type="dxa"/>
            <w:tcBorders>
              <w:left w:val="nil"/>
              <w:right w:val="nil"/>
            </w:tcBorders>
            <w:shd w:val="clear" w:color="auto" w:fill="auto"/>
          </w:tcPr>
          <w:p w14:paraId="5B975AD3" w14:textId="77777777" w:rsidR="006260AF" w:rsidRPr="006260AF" w:rsidRDefault="006260AF" w:rsidP="006260AF">
            <w:pPr>
              <w:widowControl w:val="0"/>
              <w:autoSpaceDE w:val="0"/>
              <w:autoSpaceDN w:val="0"/>
              <w:spacing w:before="13" w:after="0" w:line="240" w:lineRule="auto"/>
              <w:ind w:left="15"/>
              <w:jc w:val="both"/>
              <w:rPr>
                <w:rFonts w:ascii="Arial" w:eastAsia="Calibri" w:hAnsi="Arial" w:cs="Arial"/>
                <w:sz w:val="18"/>
                <w:szCs w:val="18"/>
                <w:lang w:val="es-ES"/>
              </w:rPr>
            </w:pPr>
            <w:r w:rsidRPr="006260AF">
              <w:rPr>
                <w:rFonts w:ascii="Arial" w:eastAsia="Calibri" w:hAnsi="Arial" w:cs="Arial"/>
                <w:w w:val="110"/>
                <w:sz w:val="18"/>
                <w:szCs w:val="18"/>
                <w:lang w:val="es-ES"/>
              </w:rPr>
              <w:t>Y</w:t>
            </w:r>
          </w:p>
        </w:tc>
        <w:tc>
          <w:tcPr>
            <w:tcW w:w="801" w:type="dxa"/>
            <w:tcBorders>
              <w:left w:val="nil"/>
              <w:right w:val="single" w:sz="6" w:space="0" w:color="000000"/>
            </w:tcBorders>
            <w:shd w:val="clear" w:color="auto" w:fill="auto"/>
          </w:tcPr>
          <w:p w14:paraId="58843BE0" w14:textId="77777777" w:rsidR="006260AF" w:rsidRPr="006260AF" w:rsidRDefault="006260AF" w:rsidP="006260AF">
            <w:pPr>
              <w:widowControl w:val="0"/>
              <w:autoSpaceDE w:val="0"/>
              <w:autoSpaceDN w:val="0"/>
              <w:spacing w:before="13" w:after="0" w:line="240" w:lineRule="auto"/>
              <w:ind w:right="8"/>
              <w:jc w:val="both"/>
              <w:rPr>
                <w:rFonts w:ascii="Arial" w:eastAsia="Calibri" w:hAnsi="Arial" w:cs="Arial"/>
                <w:sz w:val="18"/>
                <w:szCs w:val="18"/>
                <w:lang w:val="es-ES"/>
              </w:rPr>
            </w:pPr>
            <w:r w:rsidRPr="006260AF">
              <w:rPr>
                <w:rFonts w:ascii="Arial" w:eastAsia="Calibri" w:hAnsi="Arial" w:cs="Arial"/>
                <w:w w:val="110"/>
                <w:sz w:val="18"/>
                <w:szCs w:val="18"/>
                <w:lang w:val="es-ES"/>
              </w:rPr>
              <w:t>PARTICIPACIÓN</w:t>
            </w:r>
          </w:p>
        </w:tc>
        <w:tc>
          <w:tcPr>
            <w:tcW w:w="567" w:type="dxa"/>
            <w:tcBorders>
              <w:left w:val="single" w:sz="6" w:space="0" w:color="000000"/>
              <w:right w:val="single" w:sz="6" w:space="0" w:color="000000"/>
            </w:tcBorders>
            <w:shd w:val="clear" w:color="auto" w:fill="auto"/>
          </w:tcPr>
          <w:p w14:paraId="63F9D771" w14:textId="77777777" w:rsidR="006260AF" w:rsidRPr="006260AF" w:rsidRDefault="006260AF" w:rsidP="006260AF">
            <w:pPr>
              <w:widowControl w:val="0"/>
              <w:autoSpaceDE w:val="0"/>
              <w:autoSpaceDN w:val="0"/>
              <w:spacing w:before="10" w:after="0" w:line="240" w:lineRule="auto"/>
              <w:jc w:val="center"/>
              <w:rPr>
                <w:rFonts w:ascii="Arial" w:eastAsia="Calibri" w:hAnsi="Arial" w:cs="Arial"/>
                <w:sz w:val="18"/>
                <w:szCs w:val="18"/>
                <w:lang w:val="es-ES"/>
              </w:rPr>
            </w:pPr>
          </w:p>
          <w:p w14:paraId="02CAE671" w14:textId="77777777" w:rsidR="006260AF" w:rsidRPr="006260AF" w:rsidRDefault="006260AF" w:rsidP="006260AF">
            <w:pPr>
              <w:widowControl w:val="0"/>
              <w:autoSpaceDE w:val="0"/>
              <w:autoSpaceDN w:val="0"/>
              <w:spacing w:before="1" w:after="0" w:line="240" w:lineRule="auto"/>
              <w:ind w:right="22"/>
              <w:jc w:val="center"/>
              <w:rPr>
                <w:rFonts w:ascii="Arial" w:eastAsia="Calibri" w:hAnsi="Arial" w:cs="Arial"/>
                <w:sz w:val="18"/>
                <w:szCs w:val="18"/>
                <w:lang w:val="es-ES"/>
              </w:rPr>
            </w:pPr>
            <w:r w:rsidRPr="006260AF">
              <w:rPr>
                <w:rFonts w:ascii="Arial" w:eastAsia="Calibri" w:hAnsi="Arial" w:cs="Arial"/>
                <w:w w:val="110"/>
                <w:sz w:val="18"/>
                <w:szCs w:val="18"/>
                <w:lang w:val="es-ES"/>
              </w:rPr>
              <w:t>10</w:t>
            </w:r>
          </w:p>
        </w:tc>
        <w:tc>
          <w:tcPr>
            <w:tcW w:w="1842" w:type="dxa"/>
            <w:tcBorders>
              <w:left w:val="single" w:sz="6" w:space="0" w:color="000000"/>
              <w:right w:val="single" w:sz="6" w:space="0" w:color="000000"/>
            </w:tcBorders>
            <w:shd w:val="clear" w:color="auto" w:fill="auto"/>
            <w:vAlign w:val="bottom"/>
          </w:tcPr>
          <w:p w14:paraId="3CF72F1A" w14:textId="77777777" w:rsidR="006260AF" w:rsidRPr="006260AF" w:rsidRDefault="006260AF" w:rsidP="006260AF">
            <w:pPr>
              <w:widowControl w:val="0"/>
              <w:tabs>
                <w:tab w:val="left" w:pos="803"/>
              </w:tabs>
              <w:autoSpaceDE w:val="0"/>
              <w:autoSpaceDN w:val="0"/>
              <w:spacing w:before="1" w:after="0" w:line="240" w:lineRule="auto"/>
              <w:jc w:val="both"/>
              <w:rPr>
                <w:rFonts w:ascii="Arial" w:eastAsia="Calibri" w:hAnsi="Arial" w:cs="Arial"/>
                <w:sz w:val="18"/>
                <w:szCs w:val="18"/>
                <w:lang w:val="es-ES"/>
              </w:rPr>
            </w:pPr>
            <w:r w:rsidRPr="006260AF">
              <w:rPr>
                <w:rFonts w:ascii="Arial" w:eastAsia="Calibri" w:hAnsi="Arial" w:cs="Arial"/>
                <w:color w:val="000000"/>
                <w:sz w:val="18"/>
                <w:szCs w:val="18"/>
                <w:lang w:val="es-ES"/>
              </w:rPr>
              <w:t xml:space="preserve"> $           3.190.000.000 </w:t>
            </w:r>
          </w:p>
        </w:tc>
        <w:tc>
          <w:tcPr>
            <w:tcW w:w="1701" w:type="dxa"/>
            <w:tcBorders>
              <w:left w:val="single" w:sz="6" w:space="0" w:color="000000"/>
              <w:right w:val="single" w:sz="6" w:space="0" w:color="000000"/>
            </w:tcBorders>
            <w:vAlign w:val="bottom"/>
          </w:tcPr>
          <w:p w14:paraId="71D6DF2C" w14:textId="77777777" w:rsidR="006260AF" w:rsidRPr="006260AF" w:rsidRDefault="006260AF" w:rsidP="006260AF">
            <w:pPr>
              <w:widowControl w:val="0"/>
              <w:autoSpaceDE w:val="0"/>
              <w:autoSpaceDN w:val="0"/>
              <w:spacing w:before="10" w:after="0" w:line="240" w:lineRule="auto"/>
              <w:jc w:val="both"/>
              <w:rPr>
                <w:rFonts w:ascii="Arial" w:eastAsia="Calibri" w:hAnsi="Arial" w:cs="Arial"/>
                <w:sz w:val="18"/>
                <w:szCs w:val="18"/>
                <w:lang w:val="es-ES"/>
              </w:rPr>
            </w:pPr>
            <w:r w:rsidRPr="006260AF">
              <w:rPr>
                <w:rFonts w:ascii="Arial" w:eastAsia="Calibri" w:hAnsi="Arial" w:cs="Arial"/>
                <w:color w:val="000000"/>
                <w:sz w:val="18"/>
                <w:szCs w:val="18"/>
                <w:lang w:val="es-ES"/>
              </w:rPr>
              <w:t xml:space="preserve"> $           863.510.000 </w:t>
            </w:r>
          </w:p>
        </w:tc>
        <w:tc>
          <w:tcPr>
            <w:tcW w:w="1560" w:type="dxa"/>
            <w:tcBorders>
              <w:left w:val="single" w:sz="6" w:space="0" w:color="000000"/>
              <w:right w:val="single" w:sz="6" w:space="0" w:color="000000"/>
            </w:tcBorders>
            <w:vAlign w:val="bottom"/>
          </w:tcPr>
          <w:p w14:paraId="5B3C8CF3" w14:textId="77777777" w:rsidR="006260AF" w:rsidRPr="006260AF" w:rsidRDefault="006260AF" w:rsidP="006260AF">
            <w:pPr>
              <w:widowControl w:val="0"/>
              <w:autoSpaceDE w:val="0"/>
              <w:autoSpaceDN w:val="0"/>
              <w:spacing w:before="10" w:after="0" w:line="240" w:lineRule="auto"/>
              <w:jc w:val="both"/>
              <w:rPr>
                <w:rFonts w:ascii="Arial" w:eastAsia="Calibri" w:hAnsi="Arial" w:cs="Arial"/>
                <w:sz w:val="18"/>
                <w:szCs w:val="18"/>
                <w:lang w:val="es-ES"/>
              </w:rPr>
            </w:pPr>
            <w:r w:rsidRPr="006260AF">
              <w:rPr>
                <w:rFonts w:ascii="Arial" w:eastAsia="Calibri" w:hAnsi="Arial" w:cs="Arial"/>
                <w:color w:val="000000"/>
                <w:sz w:val="18"/>
                <w:szCs w:val="18"/>
                <w:lang w:val="es-ES"/>
              </w:rPr>
              <w:t xml:space="preserve"> $        138.310.000 </w:t>
            </w:r>
          </w:p>
        </w:tc>
      </w:tr>
      <w:tr w:rsidR="006260AF" w:rsidRPr="006260AF" w14:paraId="173F211C" w14:textId="77777777" w:rsidTr="00711D3C">
        <w:trPr>
          <w:trHeight w:val="192"/>
          <w:jc w:val="center"/>
        </w:trPr>
        <w:tc>
          <w:tcPr>
            <w:tcW w:w="3253" w:type="dxa"/>
            <w:gridSpan w:val="4"/>
            <w:tcBorders>
              <w:left w:val="single" w:sz="6" w:space="0" w:color="000000"/>
              <w:bottom w:val="single" w:sz="6" w:space="0" w:color="000000"/>
              <w:right w:val="single" w:sz="6" w:space="0" w:color="000000"/>
            </w:tcBorders>
            <w:shd w:val="clear" w:color="auto" w:fill="auto"/>
          </w:tcPr>
          <w:p w14:paraId="178D1E35" w14:textId="77777777" w:rsidR="006260AF" w:rsidRPr="006260AF" w:rsidRDefault="006260AF" w:rsidP="006260AF">
            <w:pPr>
              <w:widowControl w:val="0"/>
              <w:autoSpaceDE w:val="0"/>
              <w:autoSpaceDN w:val="0"/>
              <w:spacing w:before="13" w:after="0" w:line="240" w:lineRule="auto"/>
              <w:ind w:left="23"/>
              <w:jc w:val="both"/>
              <w:rPr>
                <w:rFonts w:ascii="Arial" w:eastAsia="Calibri" w:hAnsi="Arial" w:cs="Arial"/>
                <w:sz w:val="18"/>
                <w:szCs w:val="18"/>
                <w:lang w:val="es-ES"/>
              </w:rPr>
            </w:pPr>
            <w:r w:rsidRPr="006260AF">
              <w:rPr>
                <w:rFonts w:ascii="Arial" w:eastAsia="Calibri" w:hAnsi="Arial" w:cs="Arial"/>
                <w:w w:val="110"/>
                <w:sz w:val="18"/>
                <w:szCs w:val="18"/>
                <w:lang w:val="es-ES"/>
              </w:rPr>
              <w:t>SECRETARÍA DE LA MUJER</w:t>
            </w:r>
          </w:p>
        </w:tc>
        <w:tc>
          <w:tcPr>
            <w:tcW w:w="567" w:type="dxa"/>
            <w:tcBorders>
              <w:left w:val="single" w:sz="6" w:space="0" w:color="000000"/>
              <w:bottom w:val="single" w:sz="6" w:space="0" w:color="000000"/>
              <w:right w:val="single" w:sz="6" w:space="0" w:color="000000"/>
            </w:tcBorders>
            <w:shd w:val="clear" w:color="auto" w:fill="auto"/>
          </w:tcPr>
          <w:p w14:paraId="1BCCA6E8" w14:textId="77777777" w:rsidR="006260AF" w:rsidRPr="006260AF" w:rsidRDefault="006260AF" w:rsidP="006260AF">
            <w:pPr>
              <w:widowControl w:val="0"/>
              <w:autoSpaceDE w:val="0"/>
              <w:autoSpaceDN w:val="0"/>
              <w:spacing w:before="24" w:after="0" w:line="240" w:lineRule="auto"/>
              <w:ind w:right="24"/>
              <w:jc w:val="center"/>
              <w:rPr>
                <w:rFonts w:ascii="Arial" w:eastAsia="Calibri" w:hAnsi="Arial" w:cs="Arial"/>
                <w:sz w:val="18"/>
                <w:szCs w:val="18"/>
                <w:lang w:val="es-ES"/>
              </w:rPr>
            </w:pPr>
            <w:r w:rsidRPr="006260AF">
              <w:rPr>
                <w:rFonts w:ascii="Arial" w:eastAsia="Calibri" w:hAnsi="Arial" w:cs="Arial"/>
                <w:w w:val="110"/>
                <w:sz w:val="18"/>
                <w:szCs w:val="18"/>
                <w:lang w:val="es-ES"/>
              </w:rPr>
              <w:t>4</w:t>
            </w:r>
          </w:p>
        </w:tc>
        <w:tc>
          <w:tcPr>
            <w:tcW w:w="1842" w:type="dxa"/>
            <w:tcBorders>
              <w:left w:val="single" w:sz="6" w:space="0" w:color="000000"/>
              <w:bottom w:val="single" w:sz="6" w:space="0" w:color="000000"/>
              <w:right w:val="single" w:sz="6" w:space="0" w:color="000000"/>
            </w:tcBorders>
            <w:shd w:val="clear" w:color="auto" w:fill="auto"/>
            <w:vAlign w:val="bottom"/>
          </w:tcPr>
          <w:p w14:paraId="152BC8FB" w14:textId="77777777" w:rsidR="006260AF" w:rsidRPr="006260AF" w:rsidRDefault="006260AF" w:rsidP="006260AF">
            <w:pPr>
              <w:widowControl w:val="0"/>
              <w:tabs>
                <w:tab w:val="left" w:pos="803"/>
              </w:tabs>
              <w:autoSpaceDE w:val="0"/>
              <w:autoSpaceDN w:val="0"/>
              <w:spacing w:before="24" w:after="0" w:line="240" w:lineRule="auto"/>
              <w:ind w:left="4"/>
              <w:jc w:val="both"/>
              <w:rPr>
                <w:rFonts w:ascii="Arial" w:eastAsia="Calibri" w:hAnsi="Arial" w:cs="Arial"/>
                <w:sz w:val="18"/>
                <w:szCs w:val="18"/>
                <w:lang w:val="es-ES"/>
              </w:rPr>
            </w:pPr>
            <w:r w:rsidRPr="006260AF">
              <w:rPr>
                <w:rFonts w:ascii="Arial" w:eastAsia="Calibri" w:hAnsi="Arial" w:cs="Arial"/>
                <w:color w:val="000000"/>
                <w:sz w:val="18"/>
                <w:szCs w:val="18"/>
                <w:lang w:val="es-ES"/>
              </w:rPr>
              <w:t xml:space="preserve"> $          2.051.574.736 </w:t>
            </w:r>
          </w:p>
        </w:tc>
        <w:tc>
          <w:tcPr>
            <w:tcW w:w="1701" w:type="dxa"/>
            <w:tcBorders>
              <w:left w:val="single" w:sz="6" w:space="0" w:color="000000"/>
              <w:bottom w:val="single" w:sz="6" w:space="0" w:color="000000"/>
              <w:right w:val="single" w:sz="6" w:space="0" w:color="000000"/>
            </w:tcBorders>
            <w:vAlign w:val="bottom"/>
          </w:tcPr>
          <w:p w14:paraId="4BCA0F96" w14:textId="77777777" w:rsidR="006260AF" w:rsidRPr="006260AF" w:rsidRDefault="006260AF" w:rsidP="006260AF">
            <w:pPr>
              <w:widowControl w:val="0"/>
              <w:tabs>
                <w:tab w:val="left" w:pos="803"/>
              </w:tabs>
              <w:autoSpaceDE w:val="0"/>
              <w:autoSpaceDN w:val="0"/>
              <w:spacing w:before="24" w:after="0" w:line="240" w:lineRule="auto"/>
              <w:ind w:left="4"/>
              <w:jc w:val="both"/>
              <w:rPr>
                <w:rFonts w:ascii="Arial" w:eastAsia="Calibri" w:hAnsi="Arial" w:cs="Arial"/>
                <w:w w:val="110"/>
                <w:sz w:val="18"/>
                <w:szCs w:val="18"/>
                <w:lang w:val="es-ES"/>
              </w:rPr>
            </w:pPr>
            <w:r w:rsidRPr="006260AF">
              <w:rPr>
                <w:rFonts w:ascii="Arial" w:eastAsia="Calibri" w:hAnsi="Arial" w:cs="Arial"/>
                <w:color w:val="000000"/>
                <w:sz w:val="18"/>
                <w:szCs w:val="18"/>
                <w:lang w:val="es-ES"/>
              </w:rPr>
              <w:t xml:space="preserve"> $          1.266.900.000 </w:t>
            </w:r>
          </w:p>
        </w:tc>
        <w:tc>
          <w:tcPr>
            <w:tcW w:w="1560" w:type="dxa"/>
            <w:tcBorders>
              <w:left w:val="single" w:sz="6" w:space="0" w:color="000000"/>
              <w:bottom w:val="single" w:sz="6" w:space="0" w:color="000000"/>
              <w:right w:val="single" w:sz="6" w:space="0" w:color="000000"/>
            </w:tcBorders>
            <w:vAlign w:val="bottom"/>
          </w:tcPr>
          <w:p w14:paraId="21C4D57F" w14:textId="77777777" w:rsidR="006260AF" w:rsidRPr="006260AF" w:rsidRDefault="006260AF" w:rsidP="006260AF">
            <w:pPr>
              <w:widowControl w:val="0"/>
              <w:tabs>
                <w:tab w:val="left" w:pos="803"/>
              </w:tabs>
              <w:autoSpaceDE w:val="0"/>
              <w:autoSpaceDN w:val="0"/>
              <w:spacing w:before="24" w:after="0" w:line="240" w:lineRule="auto"/>
              <w:ind w:left="4"/>
              <w:jc w:val="both"/>
              <w:rPr>
                <w:rFonts w:ascii="Arial" w:eastAsia="Calibri" w:hAnsi="Arial" w:cs="Arial"/>
                <w:w w:val="110"/>
                <w:sz w:val="18"/>
                <w:szCs w:val="18"/>
                <w:lang w:val="es-ES"/>
              </w:rPr>
            </w:pPr>
            <w:r w:rsidRPr="006260AF">
              <w:rPr>
                <w:rFonts w:ascii="Arial" w:eastAsia="Calibri" w:hAnsi="Arial" w:cs="Arial"/>
                <w:color w:val="000000"/>
                <w:sz w:val="18"/>
                <w:szCs w:val="18"/>
                <w:lang w:val="es-ES"/>
              </w:rPr>
              <w:t xml:space="preserve"> $         267.200.000 </w:t>
            </w:r>
          </w:p>
        </w:tc>
      </w:tr>
      <w:tr w:rsidR="006260AF" w:rsidRPr="00DD115E" w14:paraId="47451141" w14:textId="77777777" w:rsidTr="00711D3C">
        <w:trPr>
          <w:trHeight w:val="403"/>
          <w:jc w:val="center"/>
        </w:trPr>
        <w:tc>
          <w:tcPr>
            <w:tcW w:w="3253" w:type="dxa"/>
            <w:gridSpan w:val="4"/>
            <w:tcBorders>
              <w:top w:val="single" w:sz="6" w:space="0" w:color="000000"/>
              <w:left w:val="single" w:sz="4" w:space="0" w:color="auto"/>
              <w:right w:val="single" w:sz="6" w:space="0" w:color="000000"/>
            </w:tcBorders>
            <w:shd w:val="clear" w:color="auto" w:fill="auto"/>
            <w:vAlign w:val="center"/>
          </w:tcPr>
          <w:p w14:paraId="6BE5FCF2" w14:textId="77777777" w:rsidR="006260AF" w:rsidRPr="00DD115E" w:rsidRDefault="006260AF" w:rsidP="006260AF">
            <w:pPr>
              <w:widowControl w:val="0"/>
              <w:autoSpaceDE w:val="0"/>
              <w:autoSpaceDN w:val="0"/>
              <w:spacing w:before="12" w:after="0" w:line="240" w:lineRule="auto"/>
              <w:ind w:left="1033" w:right="1028"/>
              <w:jc w:val="center"/>
              <w:rPr>
                <w:rFonts w:ascii="Arial" w:eastAsia="Calibri" w:hAnsi="Arial" w:cs="Arial"/>
                <w:b/>
                <w:sz w:val="18"/>
                <w:szCs w:val="18"/>
                <w:lang w:val="es-ES"/>
              </w:rPr>
            </w:pPr>
            <w:r w:rsidRPr="00DD115E">
              <w:rPr>
                <w:rFonts w:ascii="Arial" w:eastAsia="Calibri" w:hAnsi="Arial" w:cs="Arial"/>
                <w:b/>
                <w:w w:val="110"/>
                <w:sz w:val="18"/>
                <w:szCs w:val="18"/>
                <w:lang w:val="es-ES"/>
              </w:rPr>
              <w:t>TOTALES</w:t>
            </w:r>
          </w:p>
        </w:tc>
        <w:tc>
          <w:tcPr>
            <w:tcW w:w="567" w:type="dxa"/>
            <w:tcBorders>
              <w:top w:val="single" w:sz="6" w:space="0" w:color="000000"/>
              <w:left w:val="single" w:sz="6" w:space="0" w:color="000000"/>
              <w:right w:val="single" w:sz="6" w:space="0" w:color="000000"/>
            </w:tcBorders>
            <w:shd w:val="clear" w:color="auto" w:fill="auto"/>
            <w:vAlign w:val="center"/>
          </w:tcPr>
          <w:p w14:paraId="7125BE95" w14:textId="77777777" w:rsidR="006260AF" w:rsidRPr="00DD115E" w:rsidRDefault="006260AF" w:rsidP="006260AF">
            <w:pPr>
              <w:widowControl w:val="0"/>
              <w:autoSpaceDE w:val="0"/>
              <w:autoSpaceDN w:val="0"/>
              <w:spacing w:before="12" w:after="0" w:line="240" w:lineRule="auto"/>
              <w:ind w:right="22"/>
              <w:jc w:val="center"/>
              <w:rPr>
                <w:rFonts w:ascii="Arial" w:eastAsia="Calibri" w:hAnsi="Arial" w:cs="Arial"/>
                <w:b/>
                <w:sz w:val="18"/>
                <w:szCs w:val="18"/>
                <w:lang w:val="es-ES"/>
              </w:rPr>
            </w:pPr>
            <w:r w:rsidRPr="00DD115E">
              <w:rPr>
                <w:rFonts w:ascii="Arial" w:eastAsia="Calibri" w:hAnsi="Arial" w:cs="Arial"/>
                <w:b/>
                <w:sz w:val="18"/>
                <w:szCs w:val="18"/>
                <w:lang w:val="es-ES"/>
              </w:rPr>
              <w:t>31</w:t>
            </w:r>
          </w:p>
        </w:tc>
        <w:tc>
          <w:tcPr>
            <w:tcW w:w="1842" w:type="dxa"/>
            <w:tcBorders>
              <w:top w:val="single" w:sz="6" w:space="0" w:color="000000"/>
              <w:left w:val="single" w:sz="6" w:space="0" w:color="000000"/>
              <w:right w:val="single" w:sz="6" w:space="0" w:color="000000"/>
            </w:tcBorders>
            <w:shd w:val="clear" w:color="auto" w:fill="auto"/>
            <w:vAlign w:val="center"/>
          </w:tcPr>
          <w:p w14:paraId="500D3EE8" w14:textId="77777777" w:rsidR="006260AF" w:rsidRPr="00DD115E" w:rsidRDefault="006260AF" w:rsidP="006260AF">
            <w:pPr>
              <w:spacing w:after="0" w:line="240" w:lineRule="auto"/>
              <w:jc w:val="both"/>
              <w:rPr>
                <w:rFonts w:ascii="Calibri" w:eastAsia="Times New Roman" w:hAnsi="Calibri" w:cs="Calibri"/>
                <w:color w:val="000000"/>
                <w:lang w:val="es-ES" w:eastAsia="es-CO"/>
              </w:rPr>
            </w:pPr>
          </w:p>
          <w:p w14:paraId="27332FF6" w14:textId="77777777" w:rsidR="006260AF" w:rsidRPr="00DD115E" w:rsidRDefault="006260AF" w:rsidP="006260AF">
            <w:pPr>
              <w:spacing w:after="0" w:line="240" w:lineRule="auto"/>
              <w:jc w:val="both"/>
              <w:rPr>
                <w:rFonts w:ascii="Calibri" w:eastAsia="Times New Roman" w:hAnsi="Calibri" w:cs="Calibri"/>
                <w:color w:val="000000"/>
                <w:lang w:eastAsia="es-CO"/>
              </w:rPr>
            </w:pPr>
            <w:r w:rsidRPr="00DD115E">
              <w:rPr>
                <w:rFonts w:ascii="Calibri" w:eastAsia="Times New Roman" w:hAnsi="Calibri" w:cs="Calibri"/>
                <w:color w:val="000000"/>
                <w:lang w:val="es-ES" w:eastAsia="es-CO"/>
              </w:rPr>
              <w:t>$      23.604.205.564</w:t>
            </w:r>
          </w:p>
          <w:p w14:paraId="71C3B67F" w14:textId="77777777" w:rsidR="006260AF" w:rsidRPr="00DD115E" w:rsidRDefault="006260AF" w:rsidP="006260AF">
            <w:pPr>
              <w:widowControl w:val="0"/>
              <w:tabs>
                <w:tab w:val="left" w:pos="709"/>
              </w:tabs>
              <w:autoSpaceDE w:val="0"/>
              <w:autoSpaceDN w:val="0"/>
              <w:spacing w:before="12" w:after="0" w:line="240" w:lineRule="auto"/>
              <w:ind w:left="3"/>
              <w:jc w:val="both"/>
              <w:rPr>
                <w:rFonts w:ascii="Arial" w:eastAsia="Calibri" w:hAnsi="Arial" w:cs="Arial"/>
                <w:b/>
                <w:sz w:val="18"/>
                <w:szCs w:val="18"/>
                <w:lang w:val="es-ES"/>
              </w:rPr>
            </w:pPr>
          </w:p>
        </w:tc>
        <w:tc>
          <w:tcPr>
            <w:tcW w:w="1701" w:type="dxa"/>
            <w:tcBorders>
              <w:top w:val="single" w:sz="6" w:space="0" w:color="000000"/>
              <w:left w:val="single" w:sz="6" w:space="0" w:color="000000"/>
              <w:right w:val="single" w:sz="6" w:space="0" w:color="000000"/>
            </w:tcBorders>
            <w:vAlign w:val="center"/>
          </w:tcPr>
          <w:p w14:paraId="7C3D26EF" w14:textId="77777777" w:rsidR="006260AF" w:rsidRPr="00DD115E" w:rsidRDefault="006260AF" w:rsidP="006260AF">
            <w:pPr>
              <w:widowControl w:val="0"/>
              <w:tabs>
                <w:tab w:val="left" w:pos="709"/>
              </w:tabs>
              <w:autoSpaceDE w:val="0"/>
              <w:autoSpaceDN w:val="0"/>
              <w:spacing w:before="12" w:after="0" w:line="240" w:lineRule="auto"/>
              <w:jc w:val="both"/>
              <w:rPr>
                <w:rFonts w:ascii="Arial" w:eastAsia="Calibri" w:hAnsi="Arial" w:cs="Arial"/>
                <w:b/>
                <w:w w:val="110"/>
                <w:sz w:val="18"/>
                <w:szCs w:val="18"/>
                <w:lang w:val="es-ES"/>
              </w:rPr>
            </w:pPr>
            <w:r w:rsidRPr="00DD115E">
              <w:rPr>
                <w:rFonts w:ascii="Calibri" w:eastAsia="Calibri" w:hAnsi="Calibri" w:cs="Calibri"/>
                <w:color w:val="000000"/>
                <w:lang w:val="es-ES"/>
              </w:rPr>
              <w:t>$    10.586.752.883</w:t>
            </w:r>
          </w:p>
        </w:tc>
        <w:tc>
          <w:tcPr>
            <w:tcW w:w="1560" w:type="dxa"/>
            <w:tcBorders>
              <w:top w:val="single" w:sz="6" w:space="0" w:color="000000"/>
              <w:left w:val="single" w:sz="6" w:space="0" w:color="000000"/>
              <w:right w:val="single" w:sz="6" w:space="0" w:color="000000"/>
            </w:tcBorders>
            <w:vAlign w:val="center"/>
          </w:tcPr>
          <w:p w14:paraId="510BA851" w14:textId="77777777" w:rsidR="006260AF" w:rsidRPr="00DD115E" w:rsidRDefault="006260AF" w:rsidP="006260AF">
            <w:pPr>
              <w:widowControl w:val="0"/>
              <w:tabs>
                <w:tab w:val="left" w:pos="709"/>
              </w:tabs>
              <w:autoSpaceDE w:val="0"/>
              <w:autoSpaceDN w:val="0"/>
              <w:spacing w:before="12" w:after="0" w:line="240" w:lineRule="auto"/>
              <w:ind w:left="3"/>
              <w:jc w:val="both"/>
              <w:rPr>
                <w:rFonts w:ascii="Arial" w:eastAsia="Calibri" w:hAnsi="Arial" w:cs="Arial"/>
                <w:b/>
                <w:w w:val="110"/>
                <w:sz w:val="18"/>
                <w:szCs w:val="18"/>
                <w:lang w:val="es-ES"/>
              </w:rPr>
            </w:pPr>
            <w:r w:rsidRPr="00DD115E">
              <w:rPr>
                <w:rFonts w:ascii="Calibri" w:eastAsia="Calibri" w:hAnsi="Calibri" w:cs="Calibri"/>
                <w:color w:val="000000"/>
                <w:lang w:val="es-ES"/>
              </w:rPr>
              <w:t>$   6.786.077.908</w:t>
            </w:r>
          </w:p>
        </w:tc>
      </w:tr>
    </w:tbl>
    <w:p w14:paraId="3FB3BEAF" w14:textId="77777777" w:rsidR="006260AF" w:rsidRPr="00DD115E" w:rsidRDefault="006260AF" w:rsidP="006260AF">
      <w:pPr>
        <w:spacing w:after="0" w:line="240" w:lineRule="auto"/>
        <w:jc w:val="both"/>
        <w:rPr>
          <w:rFonts w:ascii="Arial" w:eastAsia="Times New Roman" w:hAnsi="Arial" w:cs="Arial"/>
          <w:sz w:val="18"/>
          <w:szCs w:val="18"/>
          <w:lang w:val="es-ES" w:eastAsia="es-CO"/>
        </w:rPr>
      </w:pPr>
      <w:r w:rsidRPr="00DD115E">
        <w:rPr>
          <w:rFonts w:ascii="Arial" w:eastAsia="Times New Roman" w:hAnsi="Arial" w:cs="Arial"/>
          <w:b/>
          <w:bCs/>
          <w:sz w:val="16"/>
          <w:szCs w:val="16"/>
          <w:lang w:val="es-ES" w:eastAsia="es-CO"/>
        </w:rPr>
        <w:t>Tabla No. 1.</w:t>
      </w:r>
      <w:r w:rsidRPr="00DD115E">
        <w:rPr>
          <w:rFonts w:ascii="Arial" w:eastAsia="Times New Roman" w:hAnsi="Arial" w:cs="Arial"/>
          <w:sz w:val="16"/>
          <w:szCs w:val="16"/>
          <w:lang w:val="es-ES" w:eastAsia="es-CO"/>
        </w:rPr>
        <w:t xml:space="preserve"> </w:t>
      </w:r>
      <w:r w:rsidRPr="00DD115E">
        <w:rPr>
          <w:rFonts w:ascii="Arial" w:eastAsia="Times New Roman" w:hAnsi="Arial" w:cs="Arial"/>
          <w:sz w:val="18"/>
          <w:szCs w:val="18"/>
          <w:lang w:val="es-ES" w:eastAsia="es-CO"/>
        </w:rPr>
        <w:t xml:space="preserve">Trazador para la Equidad de la Mujer, Alcaldía de Villavicencio, primer semestre 2024. </w:t>
      </w:r>
    </w:p>
    <w:p w14:paraId="6DA711C5" w14:textId="77777777" w:rsidR="006260AF" w:rsidRPr="006260AF" w:rsidRDefault="006260AF" w:rsidP="006260AF">
      <w:pPr>
        <w:spacing w:after="0" w:line="240" w:lineRule="auto"/>
        <w:jc w:val="both"/>
        <w:rPr>
          <w:rFonts w:ascii="Arial" w:eastAsia="Times New Roman" w:hAnsi="Arial" w:cs="Arial"/>
          <w:sz w:val="18"/>
          <w:szCs w:val="18"/>
          <w:lang w:val="es-ES" w:eastAsia="es-CO"/>
        </w:rPr>
      </w:pPr>
      <w:r w:rsidRPr="00DD115E">
        <w:rPr>
          <w:rFonts w:ascii="Arial" w:eastAsia="Times New Roman" w:hAnsi="Arial" w:cs="Arial"/>
          <w:sz w:val="18"/>
          <w:szCs w:val="18"/>
          <w:lang w:val="es-ES" w:eastAsia="es-CO"/>
        </w:rPr>
        <w:t>Fuente: Seguimiento a Proyectos de Inversión-SPI</w:t>
      </w:r>
    </w:p>
    <w:p w14:paraId="3D61965F" w14:textId="77777777" w:rsidR="006260AF" w:rsidRPr="006260AF" w:rsidRDefault="006260AF" w:rsidP="006260AF">
      <w:pPr>
        <w:spacing w:after="0" w:line="240" w:lineRule="auto"/>
        <w:jc w:val="both"/>
        <w:rPr>
          <w:rFonts w:ascii="Arial" w:eastAsia="Times New Roman" w:hAnsi="Arial" w:cs="Arial"/>
          <w:sz w:val="18"/>
          <w:szCs w:val="18"/>
          <w:lang w:val="es-ES" w:eastAsia="es-CO"/>
        </w:rPr>
      </w:pPr>
    </w:p>
    <w:p w14:paraId="63D29240" w14:textId="30BED928" w:rsidR="006260AF" w:rsidRPr="006260AF" w:rsidRDefault="006260AF" w:rsidP="006260AF">
      <w:pPr>
        <w:spacing w:after="0" w:line="240" w:lineRule="auto"/>
        <w:jc w:val="both"/>
        <w:rPr>
          <w:rFonts w:ascii="Arial" w:eastAsia="Times New Roman" w:hAnsi="Arial" w:cs="Arial"/>
          <w:lang w:val="es-ES" w:eastAsia="es-CO"/>
        </w:rPr>
      </w:pPr>
      <w:r w:rsidRPr="006260AF">
        <w:rPr>
          <w:rFonts w:ascii="Arial" w:eastAsia="Times New Roman" w:hAnsi="Arial" w:cs="Arial"/>
          <w:lang w:val="es-ES" w:eastAsia="es-CO"/>
        </w:rPr>
        <w:t xml:space="preserve">Para el inicios del primer semestre de la vigencia 2024, se apropiaron recursos de los proyectos por valor de $ </w:t>
      </w:r>
      <w:r w:rsidRPr="006260AF">
        <w:rPr>
          <w:rFonts w:ascii="Arial" w:eastAsia="Times New Roman" w:hAnsi="Arial" w:cs="Arial"/>
          <w:color w:val="000000"/>
          <w:lang w:val="es-ES" w:eastAsia="es-CO"/>
        </w:rPr>
        <w:t xml:space="preserve">23.604.205.564 </w:t>
      </w:r>
      <w:r w:rsidRPr="006260AF">
        <w:rPr>
          <w:rFonts w:ascii="Arial" w:eastAsia="Times New Roman" w:hAnsi="Arial" w:cs="Arial"/>
          <w:lang w:val="es-ES" w:eastAsia="es-CO"/>
        </w:rPr>
        <w:t xml:space="preserve">con una ejecución de $ </w:t>
      </w:r>
      <w:r w:rsidRPr="006260AF">
        <w:rPr>
          <w:rFonts w:ascii="Arial" w:eastAsia="Times New Roman" w:hAnsi="Arial" w:cs="Arial"/>
          <w:color w:val="000000"/>
          <w:lang w:val="es-ES" w:eastAsia="es-CO"/>
        </w:rPr>
        <w:t xml:space="preserve">6.786.077.908, se aclara que no todo el presupuesto </w:t>
      </w:r>
      <w:r w:rsidRPr="00063D8F">
        <w:rPr>
          <w:rFonts w:ascii="Arial" w:eastAsia="Times New Roman" w:hAnsi="Arial" w:cs="Arial"/>
          <w:color w:val="000000"/>
          <w:lang w:val="es-ES" w:eastAsia="es-CO"/>
        </w:rPr>
        <w:t>está</w:t>
      </w:r>
      <w:r w:rsidRPr="006260AF">
        <w:rPr>
          <w:rFonts w:ascii="Arial" w:eastAsia="Times New Roman" w:hAnsi="Arial" w:cs="Arial"/>
          <w:color w:val="000000"/>
          <w:lang w:val="es-ES" w:eastAsia="es-CO"/>
        </w:rPr>
        <w:t xml:space="preserve"> asignado para el trazador presupuestal de Equidad de Mujer, por lo tanto el equipo de la secretaria de la Mujer se encuentra trabajando para brindar capacitación a los profesionales a cargo del seguimiento de los proyectos de inversión de los distintos sectores para la asignación presupuestal del trazador.</w:t>
      </w:r>
    </w:p>
    <w:p w14:paraId="2FCD43AA" w14:textId="518B9F48" w:rsidR="00EA18A8" w:rsidRPr="005B3D29" w:rsidRDefault="00EA18A8" w:rsidP="005B3D29">
      <w:pPr>
        <w:spacing w:after="0" w:line="276" w:lineRule="auto"/>
        <w:jc w:val="both"/>
        <w:rPr>
          <w:rFonts w:ascii="Arial" w:eastAsia="Calibri" w:hAnsi="Arial" w:cs="Arial"/>
        </w:rPr>
      </w:pPr>
    </w:p>
    <w:p w14:paraId="36264A34" w14:textId="4F903577" w:rsidR="005B3D29" w:rsidRPr="005B3D29" w:rsidRDefault="008235B8" w:rsidP="00B87CBB">
      <w:pPr>
        <w:spacing w:after="0" w:line="276" w:lineRule="auto"/>
        <w:jc w:val="both"/>
        <w:rPr>
          <w:rFonts w:ascii="Arial" w:eastAsia="Calibri" w:hAnsi="Arial" w:cs="Arial"/>
          <w:b/>
          <w:bCs/>
        </w:rPr>
      </w:pPr>
      <w:r>
        <w:rPr>
          <w:rFonts w:ascii="Arial" w:eastAsia="Calibri" w:hAnsi="Arial" w:cs="Arial"/>
          <w:b/>
          <w:bCs/>
        </w:rPr>
        <w:t>5</w:t>
      </w:r>
      <w:r w:rsidR="00B87CBB">
        <w:rPr>
          <w:rFonts w:ascii="Arial" w:eastAsia="Calibri" w:hAnsi="Arial" w:cs="Arial"/>
          <w:b/>
          <w:bCs/>
        </w:rPr>
        <w:t xml:space="preserve">: </w:t>
      </w:r>
      <w:r w:rsidR="005B3D29" w:rsidRPr="005B3D29">
        <w:rPr>
          <w:rFonts w:ascii="Arial" w:eastAsia="Calibri" w:hAnsi="Arial" w:cs="Arial"/>
          <w:b/>
          <w:bCs/>
        </w:rPr>
        <w:t>RESULTADOS DE LA</w:t>
      </w:r>
      <w:r w:rsidR="00EA18A8">
        <w:rPr>
          <w:rFonts w:ascii="Arial" w:eastAsia="Calibri" w:hAnsi="Arial" w:cs="Arial"/>
          <w:b/>
          <w:bCs/>
        </w:rPr>
        <w:t>S</w:t>
      </w:r>
      <w:r w:rsidR="005B3D29" w:rsidRPr="005B3D29">
        <w:rPr>
          <w:rFonts w:ascii="Arial" w:eastAsia="Calibri" w:hAnsi="Arial" w:cs="Arial"/>
          <w:b/>
          <w:bCs/>
        </w:rPr>
        <w:t xml:space="preserve"> POLÍTICA</w:t>
      </w:r>
      <w:r w:rsidR="00EA18A8">
        <w:rPr>
          <w:rFonts w:ascii="Arial" w:eastAsia="Calibri" w:hAnsi="Arial" w:cs="Arial"/>
          <w:b/>
          <w:bCs/>
        </w:rPr>
        <w:t>S</w:t>
      </w:r>
      <w:r w:rsidR="005B3D29" w:rsidRPr="005B3D29">
        <w:rPr>
          <w:rFonts w:ascii="Arial" w:eastAsia="Calibri" w:hAnsi="Arial" w:cs="Arial"/>
          <w:b/>
          <w:bCs/>
        </w:rPr>
        <w:t xml:space="preserve"> PÚBLICA</w:t>
      </w:r>
      <w:r w:rsidR="00EA18A8">
        <w:rPr>
          <w:rFonts w:ascii="Arial" w:eastAsia="Calibri" w:hAnsi="Arial" w:cs="Arial"/>
          <w:b/>
          <w:bCs/>
        </w:rPr>
        <w:t>S</w:t>
      </w:r>
      <w:r w:rsidR="005B3D29" w:rsidRPr="005B3D29">
        <w:rPr>
          <w:rFonts w:ascii="Arial" w:eastAsia="Calibri" w:hAnsi="Arial" w:cs="Arial"/>
          <w:b/>
          <w:bCs/>
        </w:rPr>
        <w:t xml:space="preserve"> </w:t>
      </w:r>
    </w:p>
    <w:p w14:paraId="75F986A7" w14:textId="77777777" w:rsidR="005B3D29" w:rsidRPr="00063D8F" w:rsidRDefault="005B3D29" w:rsidP="005B3D29">
      <w:pPr>
        <w:spacing w:after="0" w:line="276" w:lineRule="auto"/>
        <w:jc w:val="both"/>
        <w:rPr>
          <w:rFonts w:ascii="Arial" w:eastAsia="Calibri" w:hAnsi="Arial" w:cs="Arial"/>
          <w:b/>
          <w:bCs/>
        </w:rPr>
      </w:pPr>
    </w:p>
    <w:p w14:paraId="3F33ABCB" w14:textId="77777777" w:rsidR="00063D8F" w:rsidRPr="00063D8F" w:rsidRDefault="00063D8F" w:rsidP="00176A1E">
      <w:pPr>
        <w:pStyle w:val="Textoindependiente"/>
        <w:numPr>
          <w:ilvl w:val="0"/>
          <w:numId w:val="6"/>
        </w:numPr>
        <w:ind w:right="49"/>
        <w:jc w:val="both"/>
        <w:rPr>
          <w:rFonts w:ascii="Arial" w:hAnsi="Arial" w:cs="Arial"/>
        </w:rPr>
      </w:pPr>
      <w:r w:rsidRPr="00063D8F">
        <w:rPr>
          <w:rFonts w:ascii="Arial" w:hAnsi="Arial" w:cs="Arial"/>
        </w:rPr>
        <w:t>El equipo interdisciplinario conformado por profesionales que asisten técnicamente los diferentes sectores que conforman la administración Municipal para la transversalidad del enfoque de género ha emitido documentación con sugerencias pertinentes para la incorporación del enfoque de género en las metas propuestas antes de la aprobación del plan de desarrollo, actualmente ha revisado y analizado 32</w:t>
      </w:r>
      <w:r w:rsidRPr="00063D8F">
        <w:rPr>
          <w:rFonts w:ascii="Arial" w:hAnsi="Arial" w:cs="Arial"/>
          <w:spacing w:val="-9"/>
        </w:rPr>
        <w:t xml:space="preserve"> </w:t>
      </w:r>
      <w:r w:rsidRPr="00063D8F">
        <w:rPr>
          <w:rFonts w:ascii="Arial" w:hAnsi="Arial" w:cs="Arial"/>
        </w:rPr>
        <w:t>proyectos que se encuentran en proceso de aprobación ante la secretaria de Planeación, una vez aprobados y en vigencia se realizara verificación de la marcación en el SUIFP Territorio para todos los sectores, estableciendo actividades y estrategias para el segundo semestre de 2024.</w:t>
      </w:r>
    </w:p>
    <w:p w14:paraId="7937E16B" w14:textId="77777777" w:rsidR="00CD1EEB" w:rsidRPr="00063D8F" w:rsidRDefault="00CD1EEB" w:rsidP="00EA18A8">
      <w:pPr>
        <w:spacing w:after="0" w:line="276" w:lineRule="auto"/>
        <w:jc w:val="both"/>
        <w:rPr>
          <w:rFonts w:ascii="Arial" w:eastAsia="Calibri" w:hAnsi="Arial" w:cs="Arial"/>
          <w:lang w:val="es-ES"/>
        </w:rPr>
      </w:pPr>
    </w:p>
    <w:p w14:paraId="711D5759" w14:textId="40580ADE" w:rsidR="004E057E" w:rsidRPr="00CC2B46" w:rsidRDefault="00063D8F" w:rsidP="00176A1E">
      <w:pPr>
        <w:pStyle w:val="Prrafodelista"/>
        <w:numPr>
          <w:ilvl w:val="0"/>
          <w:numId w:val="6"/>
        </w:numPr>
        <w:spacing w:after="0" w:line="276" w:lineRule="auto"/>
        <w:jc w:val="both"/>
        <w:rPr>
          <w:rFonts w:ascii="Arial" w:eastAsia="Calibri" w:hAnsi="Arial" w:cs="Arial"/>
        </w:rPr>
      </w:pPr>
      <w:r w:rsidRPr="00CC2B46">
        <w:rPr>
          <w:rFonts w:ascii="Arial" w:eastAsia="Calibri" w:hAnsi="Arial" w:cs="Arial"/>
          <w:lang w:val="es-ES"/>
        </w:rPr>
        <w:t>E</w:t>
      </w:r>
      <w:r w:rsidR="004E057E" w:rsidRPr="00CC2B46">
        <w:rPr>
          <w:rFonts w:ascii="Arial" w:eastAsia="Calibri" w:hAnsi="Arial" w:cs="Arial"/>
        </w:rPr>
        <w:t>l equipo de políticas públicas está realizando las asistencias técnicas a cada actor implementador solicitando las acciones de acuerdo al número de indicadores que tengan a cargo par</w:t>
      </w:r>
      <w:r w:rsidR="00CC2B46" w:rsidRPr="00CC2B46">
        <w:rPr>
          <w:rFonts w:ascii="Arial" w:eastAsia="Calibri" w:hAnsi="Arial" w:cs="Arial"/>
        </w:rPr>
        <w:t>a el cumplimiento de los mismos, de igual manera se construyeron las 63 Fichas de los Indicadores de la Política Publica ya que no contaban con estos anexos.</w:t>
      </w:r>
    </w:p>
    <w:p w14:paraId="5CD3D97F" w14:textId="77777777" w:rsidR="00063D8F" w:rsidRDefault="00063D8F" w:rsidP="00EA18A8">
      <w:pPr>
        <w:spacing w:after="0" w:line="276" w:lineRule="auto"/>
        <w:jc w:val="both"/>
        <w:rPr>
          <w:rFonts w:ascii="Arial" w:eastAsia="Calibri" w:hAnsi="Arial" w:cs="Arial"/>
        </w:rPr>
      </w:pPr>
    </w:p>
    <w:p w14:paraId="62699E79" w14:textId="77777777" w:rsidR="00063D8F" w:rsidRDefault="00063D8F" w:rsidP="00EA18A8">
      <w:pPr>
        <w:spacing w:after="0" w:line="276" w:lineRule="auto"/>
        <w:jc w:val="both"/>
        <w:rPr>
          <w:rFonts w:ascii="Arial" w:eastAsia="Calibri" w:hAnsi="Arial" w:cs="Arial"/>
        </w:rPr>
      </w:pPr>
    </w:p>
    <w:p w14:paraId="31248B0E" w14:textId="77777777" w:rsidR="00063D8F" w:rsidRDefault="00063D8F" w:rsidP="00EA18A8">
      <w:pPr>
        <w:spacing w:after="0" w:line="276" w:lineRule="auto"/>
        <w:jc w:val="both"/>
        <w:rPr>
          <w:rFonts w:ascii="Arial" w:eastAsia="Calibri" w:hAnsi="Arial" w:cs="Arial"/>
        </w:rPr>
      </w:pPr>
    </w:p>
    <w:p w14:paraId="557B0C1C" w14:textId="589D13E5" w:rsidR="00063D8F" w:rsidRDefault="00063D8F" w:rsidP="00EA18A8">
      <w:pPr>
        <w:spacing w:after="0" w:line="276" w:lineRule="auto"/>
        <w:jc w:val="both"/>
        <w:rPr>
          <w:rFonts w:ascii="Arial" w:eastAsia="Calibri" w:hAnsi="Arial" w:cs="Arial"/>
        </w:rPr>
      </w:pPr>
    </w:p>
    <w:p w14:paraId="3ABE745A" w14:textId="4F784EFC" w:rsidR="004E057E" w:rsidRPr="003C5FBF" w:rsidRDefault="004E057E" w:rsidP="003C5FBF">
      <w:pPr>
        <w:spacing w:after="0" w:line="276" w:lineRule="auto"/>
        <w:jc w:val="both"/>
        <w:rPr>
          <w:rFonts w:ascii="Arial" w:eastAsia="Calibri" w:hAnsi="Arial" w:cs="Arial"/>
        </w:rPr>
      </w:pPr>
      <w:r w:rsidRPr="003C5FBF">
        <w:rPr>
          <w:rFonts w:ascii="Arial" w:eastAsia="Calibri" w:hAnsi="Arial" w:cs="Arial"/>
        </w:rPr>
        <w:lastRenderedPageBreak/>
        <w:t xml:space="preserve">En el Articulo 10. EVALUACION, MONITOREO Y CONTROL </w:t>
      </w:r>
      <w:r w:rsidR="002D2895" w:rsidRPr="003C5FBF">
        <w:rPr>
          <w:rFonts w:ascii="Arial" w:eastAsia="Calibri" w:hAnsi="Arial" w:cs="Arial"/>
        </w:rPr>
        <w:t>del acuerdo 586 de 2023</w:t>
      </w:r>
    </w:p>
    <w:p w14:paraId="4EBEC989" w14:textId="4FC39416" w:rsidR="004E057E" w:rsidRDefault="004E057E" w:rsidP="004E057E">
      <w:pPr>
        <w:spacing w:after="0" w:line="276" w:lineRule="auto"/>
        <w:jc w:val="both"/>
        <w:rPr>
          <w:rFonts w:ascii="Arial" w:eastAsia="Calibri" w:hAnsi="Arial" w:cs="Arial"/>
        </w:rPr>
      </w:pPr>
      <w:r>
        <w:rPr>
          <w:rFonts w:ascii="Arial" w:eastAsia="Calibri" w:hAnsi="Arial" w:cs="Arial"/>
        </w:rPr>
        <w:t>Parágrafo 1: La Mesa Consultiva de la Mujer será la instancia de seguimiento y control desde la sociedad civil para velar por el cumplimiento e implementación de la presente Política.</w:t>
      </w:r>
    </w:p>
    <w:p w14:paraId="23451439" w14:textId="0818A290" w:rsidR="004E057E" w:rsidRDefault="00063D8F" w:rsidP="004E057E">
      <w:pPr>
        <w:spacing w:after="0" w:line="276" w:lineRule="auto"/>
        <w:jc w:val="both"/>
        <w:rPr>
          <w:rFonts w:ascii="Arial" w:eastAsia="Calibri" w:hAnsi="Arial" w:cs="Arial"/>
        </w:rPr>
      </w:pPr>
      <w:r>
        <w:rPr>
          <w:rFonts w:ascii="Arial" w:eastAsia="Calibri" w:hAnsi="Arial" w:cs="Arial"/>
        </w:rPr>
        <w:t>Para esto se ha adelantado mesas de trabajo con</w:t>
      </w:r>
      <w:r w:rsidR="004E057E">
        <w:rPr>
          <w:rFonts w:ascii="Arial" w:eastAsia="Calibri" w:hAnsi="Arial" w:cs="Arial"/>
        </w:rPr>
        <w:t xml:space="preserve"> las representantes</w:t>
      </w:r>
      <w:r>
        <w:rPr>
          <w:rFonts w:ascii="Arial" w:eastAsia="Calibri" w:hAnsi="Arial" w:cs="Arial"/>
        </w:rPr>
        <w:t xml:space="preserve"> y la secretaria de la Mujer realizo la creación de la</w:t>
      </w:r>
      <w:r w:rsidR="004E057E">
        <w:rPr>
          <w:rFonts w:ascii="Arial" w:eastAsia="Calibri" w:hAnsi="Arial" w:cs="Arial"/>
        </w:rPr>
        <w:t xml:space="preserve"> Resolución por medio del cual se da apertura a la convocatoria para promover las vacantes en la Mesa Consultiva Municipal de Mujeres del Municipio de Villavicencio, se </w:t>
      </w:r>
      <w:r>
        <w:rPr>
          <w:rFonts w:ascii="Arial" w:eastAsia="Calibri" w:hAnsi="Arial" w:cs="Arial"/>
        </w:rPr>
        <w:t>envió</w:t>
      </w:r>
      <w:r w:rsidR="004E057E">
        <w:rPr>
          <w:rFonts w:ascii="Arial" w:eastAsia="Calibri" w:hAnsi="Arial" w:cs="Arial"/>
        </w:rPr>
        <w:t xml:space="preserve"> a la oficina Jurídica ya revisada y ajustada para dar </w:t>
      </w:r>
      <w:r w:rsidR="002D2895">
        <w:rPr>
          <w:rFonts w:ascii="Arial" w:eastAsia="Calibri" w:hAnsi="Arial" w:cs="Arial"/>
        </w:rPr>
        <w:t>trámite</w:t>
      </w:r>
      <w:r w:rsidR="004E057E">
        <w:rPr>
          <w:rFonts w:ascii="Arial" w:eastAsia="Calibri" w:hAnsi="Arial" w:cs="Arial"/>
        </w:rPr>
        <w:t xml:space="preserve"> a la respectiva firma del Señor </w:t>
      </w:r>
      <w:r w:rsidR="002D2895">
        <w:rPr>
          <w:rFonts w:ascii="Arial" w:eastAsia="Calibri" w:hAnsi="Arial" w:cs="Arial"/>
        </w:rPr>
        <w:t>Alcalde.</w:t>
      </w:r>
      <w:r w:rsidR="004E057E">
        <w:rPr>
          <w:rFonts w:ascii="Arial" w:eastAsia="Calibri" w:hAnsi="Arial" w:cs="Arial"/>
        </w:rPr>
        <w:t xml:space="preserve">   </w:t>
      </w:r>
    </w:p>
    <w:p w14:paraId="45D66502" w14:textId="77777777" w:rsidR="004E057E" w:rsidRDefault="004E057E" w:rsidP="00EA18A8">
      <w:pPr>
        <w:spacing w:after="0" w:line="276" w:lineRule="auto"/>
        <w:jc w:val="both"/>
        <w:rPr>
          <w:rFonts w:ascii="Arial" w:eastAsia="Calibri" w:hAnsi="Arial" w:cs="Arial"/>
        </w:rPr>
      </w:pPr>
    </w:p>
    <w:p w14:paraId="774542EB" w14:textId="1731D7F4" w:rsidR="00EA18A8" w:rsidRPr="003C5FBF" w:rsidRDefault="002D2895" w:rsidP="003C5FBF">
      <w:pPr>
        <w:spacing w:after="0" w:line="276" w:lineRule="auto"/>
        <w:jc w:val="both"/>
        <w:rPr>
          <w:rFonts w:ascii="Arial" w:eastAsia="Calibri" w:hAnsi="Arial" w:cs="Arial"/>
        </w:rPr>
      </w:pPr>
      <w:r w:rsidRPr="003C5FBF">
        <w:rPr>
          <w:rFonts w:ascii="Arial" w:eastAsia="Calibri" w:hAnsi="Arial" w:cs="Arial"/>
        </w:rPr>
        <w:t>En el Parágrafo 5: Crear un Observatorio de género, para la transversalización de la perspectiva de género en la producción estadística que se convierta en un canal para el monitoreo y seguimiento de la política Publica de Mujer.</w:t>
      </w:r>
    </w:p>
    <w:p w14:paraId="5A67B0C8" w14:textId="22B7FE60" w:rsidR="002D2895" w:rsidRPr="001569B6" w:rsidRDefault="002D2895" w:rsidP="001569B6">
      <w:pPr>
        <w:spacing w:after="0" w:line="276" w:lineRule="auto"/>
        <w:jc w:val="both"/>
        <w:rPr>
          <w:rFonts w:ascii="Arial" w:eastAsia="Calibri" w:hAnsi="Arial" w:cs="Arial"/>
        </w:rPr>
      </w:pPr>
      <w:r w:rsidRPr="001569B6">
        <w:rPr>
          <w:rFonts w:ascii="Arial" w:eastAsia="Calibri" w:hAnsi="Arial" w:cs="Arial"/>
        </w:rPr>
        <w:t>Dando cumplimien</w:t>
      </w:r>
      <w:r w:rsidR="00063D8F" w:rsidRPr="001569B6">
        <w:rPr>
          <w:rFonts w:ascii="Arial" w:eastAsia="Calibri" w:hAnsi="Arial" w:cs="Arial"/>
        </w:rPr>
        <w:t>to a este parágrafo se han adelantado en articulación con la Secretaria de la Mujer, la</w:t>
      </w:r>
      <w:r w:rsidRPr="001569B6">
        <w:rPr>
          <w:rFonts w:ascii="Arial" w:eastAsia="Calibri" w:hAnsi="Arial" w:cs="Arial"/>
        </w:rPr>
        <w:t xml:space="preserve"> Familia y Equidad de género de la Gobernaci</w:t>
      </w:r>
      <w:r w:rsidR="00063D8F" w:rsidRPr="001569B6">
        <w:rPr>
          <w:rFonts w:ascii="Arial" w:eastAsia="Calibri" w:hAnsi="Arial" w:cs="Arial"/>
        </w:rPr>
        <w:t>ón del Meta la asistencia técnica donde brindaron información de</w:t>
      </w:r>
      <w:r w:rsidRPr="001569B6">
        <w:rPr>
          <w:rFonts w:ascii="Arial" w:eastAsia="Calibri" w:hAnsi="Arial" w:cs="Arial"/>
        </w:rPr>
        <w:t xml:space="preserve"> los lineamientos</w:t>
      </w:r>
      <w:r w:rsidR="00063D8F" w:rsidRPr="001569B6">
        <w:rPr>
          <w:rFonts w:ascii="Arial" w:eastAsia="Calibri" w:hAnsi="Arial" w:cs="Arial"/>
        </w:rPr>
        <w:t xml:space="preserve"> para la creación del</w:t>
      </w:r>
      <w:r w:rsidRPr="001569B6">
        <w:rPr>
          <w:rFonts w:ascii="Arial" w:eastAsia="Calibri" w:hAnsi="Arial" w:cs="Arial"/>
        </w:rPr>
        <w:t xml:space="preserve"> observatorio Municipal, mediante Decreto.</w:t>
      </w:r>
    </w:p>
    <w:p w14:paraId="050BDF48" w14:textId="63BFF5CF" w:rsidR="00CC2B46" w:rsidRPr="003C5FBF" w:rsidRDefault="008D4900" w:rsidP="003C5FBF">
      <w:pPr>
        <w:spacing w:after="0" w:line="276" w:lineRule="auto"/>
        <w:jc w:val="both"/>
        <w:rPr>
          <w:rFonts w:ascii="Arial" w:eastAsia="Calibri" w:hAnsi="Arial" w:cs="Arial"/>
        </w:rPr>
      </w:pPr>
      <w:r w:rsidRPr="003C5FBF">
        <w:rPr>
          <w:rFonts w:ascii="Arial" w:eastAsia="Calibri" w:hAnsi="Arial" w:cs="Arial"/>
        </w:rPr>
        <w:t>Desde la secr</w:t>
      </w:r>
      <w:r w:rsidR="001569B6" w:rsidRPr="003C5FBF">
        <w:rPr>
          <w:rFonts w:ascii="Arial" w:eastAsia="Calibri" w:hAnsi="Arial" w:cs="Arial"/>
        </w:rPr>
        <w:t>etaria de la Mujer se realizó</w:t>
      </w:r>
      <w:r w:rsidR="00470330" w:rsidRPr="003C5FBF">
        <w:rPr>
          <w:rFonts w:ascii="Arial" w:eastAsia="Calibri" w:hAnsi="Arial" w:cs="Arial"/>
        </w:rPr>
        <w:t xml:space="preserve"> en el primer semestre</w:t>
      </w:r>
      <w:r w:rsidRPr="003C5FBF">
        <w:rPr>
          <w:rFonts w:ascii="Arial" w:eastAsia="Calibri" w:hAnsi="Arial" w:cs="Arial"/>
        </w:rPr>
        <w:t xml:space="preserve"> campañas de sensibilización en universidades, colegios, ferias de servicios y ha realizado acompañamiento a las ofertas institucionales, sensibilización a los funcionarios y contratistas los 25 de cada mes en la conmemoración de la erradicación de la No violencia en contra de la Mujer Día Naranja, </w:t>
      </w:r>
      <w:r w:rsidR="00470330" w:rsidRPr="003C5FBF">
        <w:rPr>
          <w:rFonts w:ascii="Arial" w:eastAsia="Calibri" w:hAnsi="Arial" w:cs="Arial"/>
        </w:rPr>
        <w:t xml:space="preserve">en total </w:t>
      </w:r>
      <w:r w:rsidR="00CC2B46" w:rsidRPr="003C5FBF">
        <w:rPr>
          <w:rFonts w:ascii="Arial" w:eastAsia="Calibri" w:hAnsi="Arial" w:cs="Arial"/>
        </w:rPr>
        <w:t>se a</w:t>
      </w:r>
      <w:r w:rsidR="00470330" w:rsidRPr="003C5FBF">
        <w:rPr>
          <w:rFonts w:ascii="Arial" w:eastAsia="Calibri" w:hAnsi="Arial" w:cs="Arial"/>
        </w:rPr>
        <w:t xml:space="preserve">tendieron 35 sensibilizaciones de las cuales participaron </w:t>
      </w:r>
      <w:r w:rsidR="00CC2B46" w:rsidRPr="003C5FBF">
        <w:rPr>
          <w:rFonts w:ascii="Arial" w:eastAsia="Calibri" w:hAnsi="Arial" w:cs="Arial"/>
        </w:rPr>
        <w:t>1195</w:t>
      </w:r>
      <w:r w:rsidR="00470330" w:rsidRPr="003C5FBF">
        <w:rPr>
          <w:rFonts w:ascii="Arial" w:eastAsia="Calibri" w:hAnsi="Arial" w:cs="Arial"/>
        </w:rPr>
        <w:t xml:space="preserve"> personas</w:t>
      </w:r>
      <w:r w:rsidR="00CC2B46" w:rsidRPr="003C5FBF">
        <w:rPr>
          <w:rFonts w:ascii="Arial" w:eastAsia="Calibri" w:hAnsi="Arial" w:cs="Arial"/>
        </w:rPr>
        <w:t>.</w:t>
      </w:r>
      <w:r w:rsidR="001569B6" w:rsidRPr="003C5FBF">
        <w:rPr>
          <w:rFonts w:ascii="Arial" w:eastAsia="Calibri" w:hAnsi="Arial" w:cs="Arial"/>
        </w:rPr>
        <w:t xml:space="preserve"> </w:t>
      </w:r>
      <w:r w:rsidR="00CC2B46" w:rsidRPr="003C5FBF">
        <w:rPr>
          <w:rFonts w:ascii="Arial" w:eastAsia="Calibri" w:hAnsi="Arial" w:cs="Arial"/>
        </w:rPr>
        <w:t>De l</w:t>
      </w:r>
      <w:r w:rsidR="00470330" w:rsidRPr="003C5FBF">
        <w:rPr>
          <w:rFonts w:ascii="Arial" w:eastAsia="Calibri" w:hAnsi="Arial" w:cs="Arial"/>
        </w:rPr>
        <w:t>as capacitaciones se realizaron las diferentes sensibilizaciones de la ley 1257/2008 en las cuales participaron 345</w:t>
      </w:r>
      <w:r w:rsidR="00CC2B46" w:rsidRPr="003C5FBF">
        <w:rPr>
          <w:rFonts w:ascii="Arial" w:eastAsia="Calibri" w:hAnsi="Arial" w:cs="Arial"/>
        </w:rPr>
        <w:t xml:space="preserve"> personas en los diferentes comunas y corregimientos de la ciudad.</w:t>
      </w:r>
    </w:p>
    <w:p w14:paraId="5645E5BB" w14:textId="528B277A" w:rsidR="008665F2" w:rsidRDefault="008665F2" w:rsidP="00EA18A8">
      <w:pPr>
        <w:spacing w:after="0" w:line="276" w:lineRule="auto"/>
        <w:jc w:val="both"/>
        <w:rPr>
          <w:rFonts w:ascii="Arial" w:eastAsia="Calibri" w:hAnsi="Arial" w:cs="Arial"/>
        </w:rPr>
      </w:pPr>
    </w:p>
    <w:p w14:paraId="18EF7F7F" w14:textId="77777777" w:rsidR="008665F2" w:rsidRPr="008665F2" w:rsidRDefault="008665F2" w:rsidP="008665F2">
      <w:pPr>
        <w:rPr>
          <w:rFonts w:ascii="Arial" w:eastAsia="Calibri" w:hAnsi="Arial" w:cs="Arial"/>
          <w:b/>
          <w:bCs/>
          <w:sz w:val="24"/>
          <w:szCs w:val="24"/>
        </w:rPr>
      </w:pPr>
      <w:r w:rsidRPr="008665F2">
        <w:rPr>
          <w:rFonts w:ascii="Arial" w:eastAsia="Calibri" w:hAnsi="Arial" w:cs="Arial"/>
          <w:b/>
          <w:bCs/>
          <w:sz w:val="24"/>
          <w:szCs w:val="24"/>
        </w:rPr>
        <w:t>Primera Feria Empresarial de la Mujer, Equidad y Género de Villavicencio</w:t>
      </w:r>
    </w:p>
    <w:p w14:paraId="53268897" w14:textId="52D94A1C" w:rsidR="008665F2" w:rsidRPr="008665F2" w:rsidRDefault="008665F2" w:rsidP="008665F2">
      <w:pPr>
        <w:suppressLineNumbers/>
        <w:suppressAutoHyphens/>
        <w:spacing w:after="0" w:line="240" w:lineRule="auto"/>
        <w:jc w:val="both"/>
        <w:rPr>
          <w:rFonts w:ascii="Arial" w:eastAsia="Calibri" w:hAnsi="Arial" w:cs="Arial"/>
          <w:b/>
          <w:bCs/>
        </w:rPr>
      </w:pPr>
      <w:r w:rsidRPr="008665F2">
        <w:rPr>
          <w:rFonts w:ascii="Arial" w:eastAsia="Calibri" w:hAnsi="Arial" w:cs="Arial"/>
          <w:b/>
          <w:bCs/>
        </w:rPr>
        <w:t xml:space="preserve">Objetivo: </w:t>
      </w:r>
    </w:p>
    <w:p w14:paraId="0852FA73" w14:textId="77777777" w:rsidR="008665F2" w:rsidRPr="008665F2" w:rsidRDefault="008665F2" w:rsidP="008665F2">
      <w:pPr>
        <w:suppressLineNumbers/>
        <w:suppressAutoHyphens/>
        <w:spacing w:after="0" w:line="240" w:lineRule="auto"/>
        <w:jc w:val="both"/>
        <w:rPr>
          <w:rFonts w:ascii="Arial" w:eastAsia="Calibri" w:hAnsi="Arial" w:cs="Arial"/>
        </w:rPr>
      </w:pPr>
    </w:p>
    <w:p w14:paraId="725ECF56" w14:textId="77777777" w:rsidR="008665F2" w:rsidRPr="008665F2" w:rsidRDefault="008665F2" w:rsidP="008665F2">
      <w:pPr>
        <w:suppressLineNumbers/>
        <w:suppressAutoHyphens/>
        <w:spacing w:after="0" w:line="240" w:lineRule="auto"/>
        <w:jc w:val="both"/>
        <w:rPr>
          <w:rFonts w:ascii="Arial" w:eastAsia="Calibri" w:hAnsi="Arial" w:cs="Arial"/>
        </w:rPr>
      </w:pPr>
      <w:r w:rsidRPr="008665F2">
        <w:rPr>
          <w:rFonts w:ascii="Arial" w:eastAsia="Calibri" w:hAnsi="Arial" w:cs="Arial"/>
        </w:rPr>
        <w:t xml:space="preserve">Generar espacios de participación que fortalezcan los emprendimientos y fomenten la igualdad de género en el ámbito empresarial para prevenir, evitar y superar las barreras y prejuicios de nuestras mujeres villavicenses. </w:t>
      </w:r>
    </w:p>
    <w:p w14:paraId="3A4513F9" w14:textId="77777777" w:rsidR="008665F2" w:rsidRPr="008665F2" w:rsidRDefault="008665F2" w:rsidP="008665F2">
      <w:pPr>
        <w:suppressLineNumbers/>
        <w:suppressAutoHyphens/>
        <w:spacing w:after="0" w:line="240" w:lineRule="auto"/>
        <w:jc w:val="both"/>
        <w:rPr>
          <w:rFonts w:ascii="Arial" w:eastAsia="Calibri" w:hAnsi="Arial" w:cs="Arial"/>
          <w:b/>
          <w:bCs/>
        </w:rPr>
      </w:pPr>
    </w:p>
    <w:p w14:paraId="071C0982" w14:textId="77777777" w:rsidR="008665F2" w:rsidRPr="008665F2" w:rsidRDefault="008665F2" w:rsidP="008665F2">
      <w:pPr>
        <w:suppressLineNumbers/>
        <w:suppressAutoHyphens/>
        <w:spacing w:after="0" w:line="240" w:lineRule="auto"/>
        <w:jc w:val="both"/>
        <w:rPr>
          <w:rFonts w:ascii="Arial" w:eastAsia="Calibri" w:hAnsi="Arial" w:cs="Arial"/>
        </w:rPr>
      </w:pPr>
      <w:r w:rsidRPr="008665F2">
        <w:rPr>
          <w:rFonts w:ascii="Arial" w:eastAsia="Calibri" w:hAnsi="Arial" w:cs="Arial"/>
          <w:b/>
          <w:bCs/>
        </w:rPr>
        <w:t xml:space="preserve">Población beneficiaria: </w:t>
      </w:r>
      <w:r w:rsidRPr="008665F2">
        <w:rPr>
          <w:rFonts w:ascii="Arial" w:eastAsia="Calibri" w:hAnsi="Arial" w:cs="Arial"/>
        </w:rPr>
        <w:t xml:space="preserve">La población beneficiaria directamente fueron 181 emprendedoras. (Las emprendedoras estuvieron acompañadas de sus esposos, hijos y familiares). </w:t>
      </w:r>
    </w:p>
    <w:p w14:paraId="59A56FBB" w14:textId="77777777" w:rsidR="008665F2" w:rsidRPr="008665F2" w:rsidRDefault="008665F2" w:rsidP="008665F2">
      <w:pPr>
        <w:suppressLineNumbers/>
        <w:suppressAutoHyphens/>
        <w:spacing w:after="0" w:line="240" w:lineRule="auto"/>
        <w:jc w:val="both"/>
        <w:rPr>
          <w:rFonts w:ascii="Arial" w:eastAsia="Calibri" w:hAnsi="Arial" w:cs="Arial"/>
        </w:rPr>
      </w:pPr>
    </w:p>
    <w:p w14:paraId="3ABC38EB" w14:textId="77777777" w:rsidR="008665F2" w:rsidRPr="008665F2" w:rsidRDefault="008665F2" w:rsidP="008665F2">
      <w:pPr>
        <w:suppressLineNumbers/>
        <w:suppressAutoHyphens/>
        <w:spacing w:after="0" w:line="240" w:lineRule="auto"/>
        <w:jc w:val="both"/>
        <w:rPr>
          <w:rFonts w:ascii="Arial" w:eastAsia="Calibri" w:hAnsi="Arial" w:cs="Arial"/>
        </w:rPr>
      </w:pPr>
      <w:r w:rsidRPr="008665F2">
        <w:rPr>
          <w:rFonts w:ascii="Arial" w:eastAsia="Calibri" w:hAnsi="Arial" w:cs="Arial"/>
        </w:rPr>
        <w:t xml:space="preserve">Clasificación de los emprendimientos: </w:t>
      </w:r>
    </w:p>
    <w:p w14:paraId="61E05CFF" w14:textId="74FCEFBB" w:rsidR="008665F2" w:rsidRPr="008665F2" w:rsidRDefault="008665F2" w:rsidP="008665F2">
      <w:pPr>
        <w:suppressLineNumbers/>
        <w:suppressAutoHyphens/>
        <w:spacing w:after="0" w:line="240" w:lineRule="auto"/>
        <w:jc w:val="both"/>
        <w:rPr>
          <w:rFonts w:ascii="Arial" w:eastAsia="Calibri" w:hAnsi="Arial" w:cs="Arial"/>
        </w:rPr>
      </w:pPr>
    </w:p>
    <w:p w14:paraId="2685D7CA" w14:textId="77B427C9" w:rsidR="008665F2" w:rsidRPr="008665F2" w:rsidRDefault="008665F2" w:rsidP="008665F2">
      <w:pPr>
        <w:suppressLineNumbers/>
        <w:suppressAutoHyphens/>
        <w:spacing w:after="0" w:line="240" w:lineRule="auto"/>
        <w:jc w:val="both"/>
        <w:rPr>
          <w:rFonts w:ascii="Arial" w:eastAsia="Calibri" w:hAnsi="Arial" w:cs="Arial"/>
        </w:rPr>
      </w:pPr>
    </w:p>
    <w:p w14:paraId="55674E31" w14:textId="772F9786" w:rsidR="008665F2" w:rsidRPr="008665F2" w:rsidRDefault="008665F2" w:rsidP="008665F2">
      <w:pPr>
        <w:suppressLineNumbers/>
        <w:suppressAutoHyphens/>
        <w:spacing w:after="0" w:line="240" w:lineRule="auto"/>
        <w:jc w:val="both"/>
        <w:rPr>
          <w:rFonts w:ascii="Arial" w:eastAsia="Calibri" w:hAnsi="Arial" w:cs="Arial"/>
        </w:rPr>
      </w:pPr>
    </w:p>
    <w:p w14:paraId="77D4D4D4" w14:textId="3AF5D19C" w:rsidR="008665F2" w:rsidRPr="008665F2" w:rsidRDefault="008665F2" w:rsidP="008665F2">
      <w:pPr>
        <w:suppressLineNumbers/>
        <w:suppressAutoHyphens/>
        <w:spacing w:after="0" w:line="240" w:lineRule="auto"/>
        <w:jc w:val="both"/>
        <w:rPr>
          <w:rFonts w:ascii="Arial" w:eastAsia="Calibri" w:hAnsi="Arial" w:cs="Arial"/>
        </w:rPr>
      </w:pPr>
    </w:p>
    <w:p w14:paraId="03772C9C" w14:textId="0DF71579" w:rsidR="008665F2" w:rsidRPr="008665F2" w:rsidRDefault="008665F2" w:rsidP="008665F2">
      <w:pPr>
        <w:suppressLineNumbers/>
        <w:suppressAutoHyphens/>
        <w:spacing w:after="0" w:line="240" w:lineRule="auto"/>
        <w:jc w:val="both"/>
        <w:rPr>
          <w:rFonts w:ascii="Arial" w:eastAsia="Calibri" w:hAnsi="Arial" w:cs="Arial"/>
        </w:rPr>
      </w:pPr>
    </w:p>
    <w:p w14:paraId="5AFF6A4B" w14:textId="139DA6F3" w:rsidR="008665F2" w:rsidRPr="008665F2" w:rsidRDefault="008665F2" w:rsidP="008665F2">
      <w:pPr>
        <w:suppressLineNumbers/>
        <w:suppressAutoHyphens/>
        <w:spacing w:after="0" w:line="240" w:lineRule="auto"/>
        <w:jc w:val="both"/>
        <w:rPr>
          <w:rFonts w:ascii="Arial" w:eastAsia="Calibri" w:hAnsi="Arial" w:cs="Arial"/>
        </w:rPr>
      </w:pPr>
    </w:p>
    <w:p w14:paraId="221A7ABE" w14:textId="7704D4DB" w:rsidR="008665F2" w:rsidRDefault="008665F2" w:rsidP="008665F2">
      <w:pPr>
        <w:suppressLineNumbers/>
        <w:suppressAutoHyphens/>
        <w:spacing w:after="0" w:line="240" w:lineRule="auto"/>
        <w:jc w:val="both"/>
        <w:rPr>
          <w:rFonts w:ascii="Arial" w:eastAsia="Calibri" w:hAnsi="Arial" w:cs="Arial"/>
        </w:rPr>
      </w:pPr>
    </w:p>
    <w:p w14:paraId="0F66D4F1" w14:textId="7703CCEE" w:rsidR="008665F2" w:rsidRDefault="008665F2" w:rsidP="008665F2">
      <w:pPr>
        <w:suppressLineNumbers/>
        <w:suppressAutoHyphens/>
        <w:spacing w:after="0" w:line="240" w:lineRule="auto"/>
        <w:jc w:val="both"/>
        <w:rPr>
          <w:rFonts w:ascii="Arial" w:eastAsia="Calibri" w:hAnsi="Arial" w:cs="Arial"/>
        </w:rPr>
      </w:pPr>
    </w:p>
    <w:p w14:paraId="67D9CD2E" w14:textId="29A14E54" w:rsidR="008665F2" w:rsidRDefault="008665F2" w:rsidP="008665F2">
      <w:pPr>
        <w:suppressLineNumbers/>
        <w:suppressAutoHyphens/>
        <w:spacing w:after="0" w:line="240" w:lineRule="auto"/>
        <w:jc w:val="both"/>
        <w:rPr>
          <w:rFonts w:ascii="Arial" w:eastAsia="Calibri" w:hAnsi="Arial" w:cs="Arial"/>
        </w:rPr>
      </w:pPr>
    </w:p>
    <w:p w14:paraId="2C46C695" w14:textId="77777777" w:rsidR="008665F2" w:rsidRPr="008665F2" w:rsidRDefault="008665F2" w:rsidP="008665F2">
      <w:pPr>
        <w:suppressLineNumbers/>
        <w:suppressAutoHyphens/>
        <w:spacing w:after="0" w:line="240" w:lineRule="auto"/>
        <w:jc w:val="both"/>
        <w:rPr>
          <w:rFonts w:ascii="Arial" w:eastAsia="Calibri" w:hAnsi="Arial" w:cs="Arial"/>
        </w:rPr>
      </w:pPr>
    </w:p>
    <w:p w14:paraId="775C835E" w14:textId="77777777" w:rsidR="008665F2" w:rsidRPr="008665F2" w:rsidRDefault="008665F2" w:rsidP="008665F2">
      <w:pPr>
        <w:suppressLineNumbers/>
        <w:suppressAutoHyphens/>
        <w:spacing w:after="0" w:line="240" w:lineRule="auto"/>
        <w:jc w:val="both"/>
        <w:rPr>
          <w:rFonts w:ascii="Arial" w:eastAsia="Calibri" w:hAnsi="Arial" w:cs="Arial"/>
          <w:b/>
          <w:bCs/>
        </w:rPr>
      </w:pPr>
      <w:r w:rsidRPr="008665F2">
        <w:rPr>
          <w:rFonts w:ascii="Arial" w:eastAsia="Calibri" w:hAnsi="Arial" w:cs="Arial"/>
          <w:b/>
          <w:bCs/>
        </w:rPr>
        <w:t xml:space="preserve">Sector: </w:t>
      </w:r>
    </w:p>
    <w:p w14:paraId="33289A18" w14:textId="77777777" w:rsidR="008665F2" w:rsidRPr="008665F2" w:rsidRDefault="008665F2" w:rsidP="008665F2">
      <w:pPr>
        <w:suppressLineNumbers/>
        <w:suppressAutoHyphens/>
        <w:spacing w:after="0" w:line="240" w:lineRule="auto"/>
        <w:jc w:val="both"/>
        <w:rPr>
          <w:rFonts w:ascii="Arial" w:eastAsia="Calibri" w:hAnsi="Arial" w:cs="Arial"/>
        </w:rPr>
      </w:pPr>
    </w:p>
    <w:tbl>
      <w:tblPr>
        <w:tblStyle w:val="Tablaconcuadrcula1"/>
        <w:tblW w:w="0" w:type="auto"/>
        <w:tblLook w:val="04A0" w:firstRow="1" w:lastRow="0" w:firstColumn="1" w:lastColumn="0" w:noHBand="0" w:noVBand="1"/>
      </w:tblPr>
      <w:tblGrid>
        <w:gridCol w:w="4678"/>
        <w:gridCol w:w="4672"/>
      </w:tblGrid>
      <w:tr w:rsidR="008665F2" w:rsidRPr="008665F2" w14:paraId="43853E07" w14:textId="77777777" w:rsidTr="008665F2">
        <w:tc>
          <w:tcPr>
            <w:tcW w:w="4698" w:type="dxa"/>
            <w:shd w:val="clear" w:color="auto" w:fill="E7E6E6"/>
          </w:tcPr>
          <w:p w14:paraId="37AC68C1" w14:textId="77777777" w:rsidR="008665F2" w:rsidRPr="008665F2" w:rsidRDefault="008665F2" w:rsidP="008665F2">
            <w:pPr>
              <w:suppressLineNumbers/>
              <w:spacing w:after="0" w:line="240" w:lineRule="auto"/>
              <w:jc w:val="center"/>
              <w:rPr>
                <w:rFonts w:ascii="Arial" w:eastAsia="Calibri" w:hAnsi="Arial" w:cs="Arial"/>
                <w:b/>
                <w:bCs/>
              </w:rPr>
            </w:pPr>
            <w:r w:rsidRPr="008665F2">
              <w:rPr>
                <w:rFonts w:ascii="Arial" w:eastAsia="Calibri" w:hAnsi="Arial" w:cs="Arial"/>
                <w:b/>
                <w:bCs/>
              </w:rPr>
              <w:t>Tipo de Emprendimiento</w:t>
            </w:r>
          </w:p>
        </w:tc>
        <w:tc>
          <w:tcPr>
            <w:tcW w:w="4698" w:type="dxa"/>
            <w:shd w:val="clear" w:color="auto" w:fill="E7E6E6"/>
          </w:tcPr>
          <w:p w14:paraId="6C3B8C60" w14:textId="77777777" w:rsidR="008665F2" w:rsidRPr="008665F2" w:rsidRDefault="008665F2" w:rsidP="008665F2">
            <w:pPr>
              <w:suppressLineNumbers/>
              <w:spacing w:after="0" w:line="240" w:lineRule="auto"/>
              <w:jc w:val="center"/>
              <w:rPr>
                <w:rFonts w:ascii="Arial" w:eastAsia="Calibri" w:hAnsi="Arial" w:cs="Arial"/>
                <w:b/>
                <w:bCs/>
              </w:rPr>
            </w:pPr>
            <w:r w:rsidRPr="008665F2">
              <w:rPr>
                <w:rFonts w:ascii="Arial" w:eastAsia="Calibri" w:hAnsi="Arial" w:cs="Arial"/>
                <w:b/>
                <w:bCs/>
              </w:rPr>
              <w:t>Cantidad</w:t>
            </w:r>
          </w:p>
        </w:tc>
      </w:tr>
      <w:tr w:rsidR="008665F2" w:rsidRPr="008665F2" w14:paraId="6EA51E0A" w14:textId="77777777" w:rsidTr="0065226A">
        <w:tc>
          <w:tcPr>
            <w:tcW w:w="4698" w:type="dxa"/>
          </w:tcPr>
          <w:p w14:paraId="69A975D2" w14:textId="77777777" w:rsidR="008665F2" w:rsidRPr="008665F2" w:rsidRDefault="008665F2" w:rsidP="008665F2">
            <w:pPr>
              <w:suppressLineNumbers/>
              <w:spacing w:after="0" w:line="240" w:lineRule="auto"/>
              <w:jc w:val="both"/>
              <w:rPr>
                <w:rFonts w:ascii="Arial" w:eastAsia="Calibri" w:hAnsi="Arial" w:cs="Arial"/>
              </w:rPr>
            </w:pPr>
            <w:r w:rsidRPr="008665F2">
              <w:rPr>
                <w:rFonts w:ascii="Arial" w:eastAsia="Calibri" w:hAnsi="Arial" w:cs="Arial"/>
                <w:b/>
                <w:bCs/>
              </w:rPr>
              <w:t>Alimentos</w:t>
            </w:r>
            <w:r w:rsidRPr="008665F2">
              <w:rPr>
                <w:rFonts w:ascii="Arial" w:eastAsia="Calibri" w:hAnsi="Arial" w:cs="Arial"/>
              </w:rPr>
              <w:t xml:space="preserve"> (Repostería, frutos secos, comidas rápidas, amasijos, mermeladas, salsas, aderezos, Snacks) </w:t>
            </w:r>
          </w:p>
        </w:tc>
        <w:tc>
          <w:tcPr>
            <w:tcW w:w="4698" w:type="dxa"/>
          </w:tcPr>
          <w:p w14:paraId="2519ECFB" w14:textId="77777777" w:rsidR="008665F2" w:rsidRPr="008665F2" w:rsidRDefault="008665F2" w:rsidP="008665F2">
            <w:pPr>
              <w:suppressLineNumbers/>
              <w:spacing w:after="0" w:line="240" w:lineRule="auto"/>
              <w:jc w:val="center"/>
              <w:rPr>
                <w:rFonts w:ascii="Arial" w:eastAsia="Calibri" w:hAnsi="Arial" w:cs="Arial"/>
              </w:rPr>
            </w:pPr>
            <w:r w:rsidRPr="008665F2">
              <w:rPr>
                <w:rFonts w:ascii="Arial" w:eastAsia="Calibri" w:hAnsi="Arial" w:cs="Arial"/>
              </w:rPr>
              <w:t>34</w:t>
            </w:r>
          </w:p>
        </w:tc>
      </w:tr>
      <w:tr w:rsidR="008665F2" w:rsidRPr="008665F2" w14:paraId="49C3F1AF" w14:textId="77777777" w:rsidTr="0065226A">
        <w:tc>
          <w:tcPr>
            <w:tcW w:w="4698" w:type="dxa"/>
          </w:tcPr>
          <w:p w14:paraId="4F7E6310" w14:textId="77777777" w:rsidR="008665F2" w:rsidRPr="008665F2" w:rsidRDefault="008665F2" w:rsidP="008665F2">
            <w:pPr>
              <w:suppressLineNumbers/>
              <w:spacing w:after="0" w:line="240" w:lineRule="auto"/>
              <w:jc w:val="both"/>
              <w:rPr>
                <w:rFonts w:ascii="Arial" w:eastAsia="Calibri" w:hAnsi="Arial" w:cs="Arial"/>
              </w:rPr>
            </w:pPr>
            <w:r w:rsidRPr="008665F2">
              <w:rPr>
                <w:rFonts w:ascii="Arial" w:eastAsia="Calibri" w:hAnsi="Arial" w:cs="Arial"/>
                <w:b/>
                <w:bCs/>
              </w:rPr>
              <w:t>Bebidas</w:t>
            </w:r>
            <w:r w:rsidRPr="008665F2">
              <w:rPr>
                <w:rFonts w:ascii="Arial" w:eastAsia="Calibri" w:hAnsi="Arial" w:cs="Arial"/>
              </w:rPr>
              <w:t xml:space="preserve"> (Café, chocolate, </w:t>
            </w:r>
            <w:proofErr w:type="spellStart"/>
            <w:r w:rsidRPr="008665F2">
              <w:rPr>
                <w:rFonts w:ascii="Arial" w:eastAsia="Calibri" w:hAnsi="Arial" w:cs="Arial"/>
              </w:rPr>
              <w:t>Frappé</w:t>
            </w:r>
            <w:proofErr w:type="spellEnd"/>
            <w:r w:rsidRPr="008665F2">
              <w:rPr>
                <w:rFonts w:ascii="Arial" w:eastAsia="Calibri" w:hAnsi="Arial" w:cs="Arial"/>
              </w:rPr>
              <w:t>, masato, limonada, jugos naturales, licores artesanales)</w:t>
            </w:r>
          </w:p>
        </w:tc>
        <w:tc>
          <w:tcPr>
            <w:tcW w:w="4698" w:type="dxa"/>
          </w:tcPr>
          <w:p w14:paraId="3EAB3959" w14:textId="77777777" w:rsidR="008665F2" w:rsidRPr="008665F2" w:rsidRDefault="008665F2" w:rsidP="008665F2">
            <w:pPr>
              <w:suppressLineNumbers/>
              <w:spacing w:after="0" w:line="240" w:lineRule="auto"/>
              <w:jc w:val="center"/>
              <w:rPr>
                <w:rFonts w:ascii="Arial" w:eastAsia="Calibri" w:hAnsi="Arial" w:cs="Arial"/>
              </w:rPr>
            </w:pPr>
            <w:r w:rsidRPr="008665F2">
              <w:rPr>
                <w:rFonts w:ascii="Arial" w:eastAsia="Calibri" w:hAnsi="Arial" w:cs="Arial"/>
              </w:rPr>
              <w:t>6</w:t>
            </w:r>
          </w:p>
        </w:tc>
      </w:tr>
      <w:tr w:rsidR="008665F2" w:rsidRPr="008665F2" w14:paraId="6C176752" w14:textId="77777777" w:rsidTr="0065226A">
        <w:tc>
          <w:tcPr>
            <w:tcW w:w="4698" w:type="dxa"/>
          </w:tcPr>
          <w:p w14:paraId="7D1BA50E" w14:textId="77777777" w:rsidR="008665F2" w:rsidRPr="008665F2" w:rsidRDefault="008665F2" w:rsidP="008665F2">
            <w:pPr>
              <w:suppressLineNumbers/>
              <w:spacing w:after="0" w:line="240" w:lineRule="auto"/>
              <w:jc w:val="both"/>
              <w:rPr>
                <w:rFonts w:ascii="Arial" w:eastAsia="Calibri" w:hAnsi="Arial" w:cs="Arial"/>
              </w:rPr>
            </w:pPr>
            <w:r w:rsidRPr="008665F2">
              <w:rPr>
                <w:rFonts w:ascii="Arial" w:eastAsia="Calibri" w:hAnsi="Arial" w:cs="Arial"/>
                <w:b/>
                <w:bCs/>
              </w:rPr>
              <w:t>Accesorios</w:t>
            </w:r>
            <w:r w:rsidRPr="008665F2">
              <w:rPr>
                <w:rFonts w:ascii="Arial" w:eastAsia="Calibri" w:hAnsi="Arial" w:cs="Arial"/>
              </w:rPr>
              <w:t xml:space="preserve"> (Bisutería, artesanía, manualidades, arte, pintura)</w:t>
            </w:r>
          </w:p>
        </w:tc>
        <w:tc>
          <w:tcPr>
            <w:tcW w:w="4698" w:type="dxa"/>
          </w:tcPr>
          <w:p w14:paraId="28980C2A" w14:textId="77777777" w:rsidR="008665F2" w:rsidRPr="008665F2" w:rsidRDefault="008665F2" w:rsidP="008665F2">
            <w:pPr>
              <w:suppressLineNumbers/>
              <w:spacing w:after="0" w:line="240" w:lineRule="auto"/>
              <w:jc w:val="center"/>
              <w:rPr>
                <w:rFonts w:ascii="Arial" w:eastAsia="Calibri" w:hAnsi="Arial" w:cs="Arial"/>
              </w:rPr>
            </w:pPr>
            <w:r w:rsidRPr="008665F2">
              <w:rPr>
                <w:rFonts w:ascii="Arial" w:eastAsia="Calibri" w:hAnsi="Arial" w:cs="Arial"/>
              </w:rPr>
              <w:t>76</w:t>
            </w:r>
          </w:p>
        </w:tc>
      </w:tr>
      <w:tr w:rsidR="008665F2" w:rsidRPr="008665F2" w14:paraId="74934313" w14:textId="77777777" w:rsidTr="0065226A">
        <w:tc>
          <w:tcPr>
            <w:tcW w:w="4698" w:type="dxa"/>
          </w:tcPr>
          <w:p w14:paraId="58E39A3E" w14:textId="77777777" w:rsidR="008665F2" w:rsidRPr="008665F2" w:rsidRDefault="008665F2" w:rsidP="008665F2">
            <w:pPr>
              <w:suppressLineNumbers/>
              <w:spacing w:after="0" w:line="240" w:lineRule="auto"/>
              <w:jc w:val="both"/>
              <w:rPr>
                <w:rFonts w:ascii="Arial" w:eastAsia="Calibri" w:hAnsi="Arial" w:cs="Arial"/>
              </w:rPr>
            </w:pPr>
            <w:r w:rsidRPr="008665F2">
              <w:rPr>
                <w:rFonts w:ascii="Arial" w:eastAsia="Calibri" w:hAnsi="Arial" w:cs="Arial"/>
                <w:b/>
                <w:bCs/>
              </w:rPr>
              <w:t>Hogar</w:t>
            </w:r>
            <w:r w:rsidRPr="008665F2">
              <w:rPr>
                <w:rFonts w:ascii="Arial" w:eastAsia="Calibri" w:hAnsi="Arial" w:cs="Arial"/>
              </w:rPr>
              <w:t xml:space="preserve"> (Accesorios artesanales, productos de aseo y cocina, aromatizantes artesanales)</w:t>
            </w:r>
          </w:p>
        </w:tc>
        <w:tc>
          <w:tcPr>
            <w:tcW w:w="4698" w:type="dxa"/>
          </w:tcPr>
          <w:p w14:paraId="2EA11444" w14:textId="77777777" w:rsidR="008665F2" w:rsidRPr="008665F2" w:rsidRDefault="008665F2" w:rsidP="008665F2">
            <w:pPr>
              <w:suppressLineNumbers/>
              <w:spacing w:after="0" w:line="240" w:lineRule="auto"/>
              <w:jc w:val="center"/>
              <w:rPr>
                <w:rFonts w:ascii="Arial" w:eastAsia="Calibri" w:hAnsi="Arial" w:cs="Arial"/>
              </w:rPr>
            </w:pPr>
            <w:r w:rsidRPr="008665F2">
              <w:rPr>
                <w:rFonts w:ascii="Arial" w:eastAsia="Calibri" w:hAnsi="Arial" w:cs="Arial"/>
              </w:rPr>
              <w:t>8</w:t>
            </w:r>
          </w:p>
        </w:tc>
      </w:tr>
      <w:tr w:rsidR="008665F2" w:rsidRPr="008665F2" w14:paraId="7A624D29" w14:textId="77777777" w:rsidTr="0065226A">
        <w:tc>
          <w:tcPr>
            <w:tcW w:w="4698" w:type="dxa"/>
          </w:tcPr>
          <w:p w14:paraId="50812FF4" w14:textId="77777777" w:rsidR="008665F2" w:rsidRPr="008665F2" w:rsidRDefault="008665F2" w:rsidP="008665F2">
            <w:pPr>
              <w:suppressLineNumbers/>
              <w:spacing w:after="0" w:line="240" w:lineRule="auto"/>
              <w:jc w:val="both"/>
              <w:rPr>
                <w:rFonts w:ascii="Arial" w:eastAsia="Calibri" w:hAnsi="Arial" w:cs="Arial"/>
              </w:rPr>
            </w:pPr>
            <w:r w:rsidRPr="008665F2">
              <w:rPr>
                <w:rFonts w:ascii="Arial" w:eastAsia="Calibri" w:hAnsi="Arial" w:cs="Arial"/>
                <w:b/>
                <w:bCs/>
              </w:rPr>
              <w:t>Belleza</w:t>
            </w:r>
            <w:r w:rsidRPr="008665F2">
              <w:rPr>
                <w:rFonts w:ascii="Arial" w:eastAsia="Calibri" w:hAnsi="Arial" w:cs="Arial"/>
              </w:rPr>
              <w:t xml:space="preserve"> (Servicios de spa, perfumería, productos de belleza natural, productos capilares) </w:t>
            </w:r>
          </w:p>
        </w:tc>
        <w:tc>
          <w:tcPr>
            <w:tcW w:w="4698" w:type="dxa"/>
          </w:tcPr>
          <w:p w14:paraId="07198DD1" w14:textId="77777777" w:rsidR="008665F2" w:rsidRPr="008665F2" w:rsidRDefault="008665F2" w:rsidP="008665F2">
            <w:pPr>
              <w:suppressLineNumbers/>
              <w:spacing w:after="0" w:line="240" w:lineRule="auto"/>
              <w:jc w:val="center"/>
              <w:rPr>
                <w:rFonts w:ascii="Arial" w:eastAsia="Calibri" w:hAnsi="Arial" w:cs="Arial"/>
              </w:rPr>
            </w:pPr>
            <w:r w:rsidRPr="008665F2">
              <w:rPr>
                <w:rFonts w:ascii="Arial" w:eastAsia="Calibri" w:hAnsi="Arial" w:cs="Arial"/>
              </w:rPr>
              <w:t>18</w:t>
            </w:r>
          </w:p>
        </w:tc>
      </w:tr>
      <w:tr w:rsidR="008665F2" w:rsidRPr="008665F2" w14:paraId="477A836D" w14:textId="77777777" w:rsidTr="0065226A">
        <w:trPr>
          <w:trHeight w:val="142"/>
        </w:trPr>
        <w:tc>
          <w:tcPr>
            <w:tcW w:w="4698" w:type="dxa"/>
          </w:tcPr>
          <w:p w14:paraId="28370D9D" w14:textId="77777777" w:rsidR="008665F2" w:rsidRPr="008665F2" w:rsidRDefault="008665F2" w:rsidP="008665F2">
            <w:pPr>
              <w:suppressLineNumbers/>
              <w:spacing w:after="0" w:line="240" w:lineRule="auto"/>
              <w:jc w:val="both"/>
              <w:rPr>
                <w:rFonts w:ascii="Arial" w:eastAsia="Calibri" w:hAnsi="Arial" w:cs="Arial"/>
                <w:b/>
                <w:bCs/>
              </w:rPr>
            </w:pPr>
            <w:r w:rsidRPr="008665F2">
              <w:rPr>
                <w:rFonts w:ascii="Arial" w:eastAsia="Calibri" w:hAnsi="Arial" w:cs="Arial"/>
                <w:b/>
                <w:bCs/>
              </w:rPr>
              <w:t xml:space="preserve">Mascotas y agrícolas </w:t>
            </w:r>
            <w:r w:rsidRPr="008665F2">
              <w:rPr>
                <w:rFonts w:ascii="Arial" w:eastAsia="Calibri" w:hAnsi="Arial" w:cs="Arial"/>
              </w:rPr>
              <w:t>(Accesorios para mascotas, abonos orgánicos)</w:t>
            </w:r>
            <w:r w:rsidRPr="008665F2">
              <w:rPr>
                <w:rFonts w:ascii="Arial" w:eastAsia="Calibri" w:hAnsi="Arial" w:cs="Arial"/>
                <w:b/>
                <w:bCs/>
              </w:rPr>
              <w:t xml:space="preserve"> </w:t>
            </w:r>
          </w:p>
        </w:tc>
        <w:tc>
          <w:tcPr>
            <w:tcW w:w="4698" w:type="dxa"/>
          </w:tcPr>
          <w:p w14:paraId="63121347" w14:textId="77777777" w:rsidR="008665F2" w:rsidRPr="008665F2" w:rsidRDefault="008665F2" w:rsidP="008665F2">
            <w:pPr>
              <w:suppressLineNumbers/>
              <w:spacing w:after="0" w:line="240" w:lineRule="auto"/>
              <w:jc w:val="center"/>
              <w:rPr>
                <w:rFonts w:ascii="Arial" w:eastAsia="Calibri" w:hAnsi="Arial" w:cs="Arial"/>
              </w:rPr>
            </w:pPr>
            <w:r w:rsidRPr="008665F2">
              <w:rPr>
                <w:rFonts w:ascii="Arial" w:eastAsia="Calibri" w:hAnsi="Arial" w:cs="Arial"/>
              </w:rPr>
              <w:t>8</w:t>
            </w:r>
          </w:p>
        </w:tc>
      </w:tr>
      <w:tr w:rsidR="008665F2" w:rsidRPr="008665F2" w14:paraId="2F3A861A" w14:textId="77777777" w:rsidTr="0065226A">
        <w:trPr>
          <w:trHeight w:val="142"/>
        </w:trPr>
        <w:tc>
          <w:tcPr>
            <w:tcW w:w="4698" w:type="dxa"/>
          </w:tcPr>
          <w:p w14:paraId="4210D75F" w14:textId="77777777" w:rsidR="008665F2" w:rsidRPr="008665F2" w:rsidRDefault="008665F2" w:rsidP="008665F2">
            <w:pPr>
              <w:suppressLineNumbers/>
              <w:spacing w:after="0" w:line="240" w:lineRule="auto"/>
              <w:jc w:val="both"/>
              <w:rPr>
                <w:rFonts w:ascii="Arial" w:eastAsia="Calibri" w:hAnsi="Arial" w:cs="Arial"/>
                <w:b/>
                <w:bCs/>
              </w:rPr>
            </w:pPr>
            <w:r w:rsidRPr="008665F2">
              <w:rPr>
                <w:rFonts w:ascii="Arial" w:eastAsia="Calibri" w:hAnsi="Arial" w:cs="Arial"/>
                <w:b/>
                <w:bCs/>
              </w:rPr>
              <w:t xml:space="preserve">Vestuario y calzado </w:t>
            </w:r>
            <w:r w:rsidRPr="008665F2">
              <w:rPr>
                <w:rFonts w:ascii="Arial" w:eastAsia="Calibri" w:hAnsi="Arial" w:cs="Arial"/>
              </w:rPr>
              <w:t>(Estampados, confección, calzado, marroquinería, vestuario)</w:t>
            </w:r>
          </w:p>
        </w:tc>
        <w:tc>
          <w:tcPr>
            <w:tcW w:w="4698" w:type="dxa"/>
          </w:tcPr>
          <w:p w14:paraId="1B232B22" w14:textId="77777777" w:rsidR="008665F2" w:rsidRPr="008665F2" w:rsidRDefault="008665F2" w:rsidP="008665F2">
            <w:pPr>
              <w:suppressLineNumbers/>
              <w:spacing w:after="0" w:line="240" w:lineRule="auto"/>
              <w:jc w:val="center"/>
              <w:rPr>
                <w:rFonts w:ascii="Arial" w:eastAsia="Calibri" w:hAnsi="Arial" w:cs="Arial"/>
              </w:rPr>
            </w:pPr>
            <w:r w:rsidRPr="008665F2">
              <w:rPr>
                <w:rFonts w:ascii="Arial" w:eastAsia="Calibri" w:hAnsi="Arial" w:cs="Arial"/>
              </w:rPr>
              <w:t>30</w:t>
            </w:r>
          </w:p>
        </w:tc>
      </w:tr>
      <w:tr w:rsidR="008665F2" w:rsidRPr="008665F2" w14:paraId="1304FBA0" w14:textId="77777777" w:rsidTr="0065226A">
        <w:trPr>
          <w:trHeight w:val="142"/>
        </w:trPr>
        <w:tc>
          <w:tcPr>
            <w:tcW w:w="4698" w:type="dxa"/>
          </w:tcPr>
          <w:p w14:paraId="7337699C" w14:textId="77777777" w:rsidR="008665F2" w:rsidRPr="008665F2" w:rsidRDefault="008665F2" w:rsidP="008665F2">
            <w:pPr>
              <w:suppressLineNumbers/>
              <w:spacing w:after="0" w:line="240" w:lineRule="auto"/>
              <w:jc w:val="both"/>
              <w:rPr>
                <w:rFonts w:ascii="Arial" w:eastAsia="Calibri" w:hAnsi="Arial" w:cs="Arial"/>
                <w:b/>
                <w:bCs/>
              </w:rPr>
            </w:pPr>
            <w:r w:rsidRPr="008665F2">
              <w:rPr>
                <w:rFonts w:ascii="Arial" w:eastAsia="Calibri" w:hAnsi="Arial" w:cs="Arial"/>
                <w:b/>
                <w:bCs/>
              </w:rPr>
              <w:t xml:space="preserve">Turismo </w:t>
            </w:r>
          </w:p>
        </w:tc>
        <w:tc>
          <w:tcPr>
            <w:tcW w:w="4698" w:type="dxa"/>
          </w:tcPr>
          <w:p w14:paraId="2FDB8188" w14:textId="77777777" w:rsidR="008665F2" w:rsidRPr="008665F2" w:rsidRDefault="008665F2" w:rsidP="008665F2">
            <w:pPr>
              <w:suppressLineNumbers/>
              <w:spacing w:after="0" w:line="240" w:lineRule="auto"/>
              <w:jc w:val="center"/>
              <w:rPr>
                <w:rFonts w:ascii="Arial" w:eastAsia="Calibri" w:hAnsi="Arial" w:cs="Arial"/>
              </w:rPr>
            </w:pPr>
            <w:r w:rsidRPr="008665F2">
              <w:rPr>
                <w:rFonts w:ascii="Arial" w:eastAsia="Calibri" w:hAnsi="Arial" w:cs="Arial"/>
              </w:rPr>
              <w:t>1</w:t>
            </w:r>
          </w:p>
        </w:tc>
      </w:tr>
    </w:tbl>
    <w:p w14:paraId="4CAA171B" w14:textId="6CE382EB" w:rsidR="008665F2" w:rsidRPr="008665F2" w:rsidRDefault="008665F2" w:rsidP="008665F2">
      <w:pPr>
        <w:suppressLineNumbers/>
        <w:suppressAutoHyphens/>
        <w:spacing w:after="0" w:line="240" w:lineRule="auto"/>
        <w:jc w:val="both"/>
        <w:rPr>
          <w:rFonts w:ascii="Arial" w:eastAsia="Calibri" w:hAnsi="Arial" w:cs="Arial"/>
          <w:b/>
          <w:bCs/>
        </w:rPr>
      </w:pPr>
    </w:p>
    <w:p w14:paraId="34453F60" w14:textId="77777777" w:rsidR="008665F2" w:rsidRPr="008665F2" w:rsidRDefault="008665F2" w:rsidP="008665F2">
      <w:pPr>
        <w:suppressLineNumbers/>
        <w:suppressAutoHyphens/>
        <w:spacing w:after="0" w:line="240" w:lineRule="auto"/>
        <w:jc w:val="both"/>
        <w:rPr>
          <w:rFonts w:ascii="Arial" w:eastAsia="Calibri" w:hAnsi="Arial" w:cs="Arial"/>
          <w:b/>
          <w:bCs/>
        </w:rPr>
      </w:pPr>
      <w:r w:rsidRPr="008665F2">
        <w:rPr>
          <w:rFonts w:ascii="Arial" w:eastAsia="Calibri" w:hAnsi="Arial" w:cs="Arial"/>
          <w:b/>
          <w:bCs/>
        </w:rPr>
        <w:t xml:space="preserve">Condición poblacional: </w:t>
      </w:r>
    </w:p>
    <w:p w14:paraId="5F9D142C" w14:textId="77777777" w:rsidR="008665F2" w:rsidRPr="008665F2" w:rsidRDefault="008665F2" w:rsidP="008665F2">
      <w:pPr>
        <w:suppressLineNumbers/>
        <w:suppressAutoHyphens/>
        <w:spacing w:after="0" w:line="240" w:lineRule="auto"/>
        <w:jc w:val="both"/>
        <w:rPr>
          <w:rFonts w:ascii="Arial" w:eastAsia="Calibri" w:hAnsi="Arial" w:cs="Arial"/>
        </w:rPr>
      </w:pPr>
    </w:p>
    <w:tbl>
      <w:tblPr>
        <w:tblStyle w:val="Tablaconcuadrcula1"/>
        <w:tblW w:w="0" w:type="auto"/>
        <w:tblLook w:val="04A0" w:firstRow="1" w:lastRow="0" w:firstColumn="1" w:lastColumn="0" w:noHBand="0" w:noVBand="1"/>
      </w:tblPr>
      <w:tblGrid>
        <w:gridCol w:w="4676"/>
        <w:gridCol w:w="4674"/>
      </w:tblGrid>
      <w:tr w:rsidR="008665F2" w:rsidRPr="008665F2" w14:paraId="30F292F3" w14:textId="77777777" w:rsidTr="008665F2">
        <w:tc>
          <w:tcPr>
            <w:tcW w:w="4698" w:type="dxa"/>
            <w:shd w:val="clear" w:color="auto" w:fill="E7E6E6"/>
          </w:tcPr>
          <w:p w14:paraId="281BD512" w14:textId="77777777" w:rsidR="008665F2" w:rsidRPr="008665F2" w:rsidRDefault="008665F2" w:rsidP="008665F2">
            <w:pPr>
              <w:suppressLineNumbers/>
              <w:spacing w:after="0" w:line="240" w:lineRule="auto"/>
              <w:jc w:val="center"/>
              <w:rPr>
                <w:rFonts w:ascii="Arial" w:eastAsia="Calibri" w:hAnsi="Arial" w:cs="Arial"/>
                <w:b/>
                <w:bCs/>
              </w:rPr>
            </w:pPr>
            <w:r w:rsidRPr="008665F2">
              <w:rPr>
                <w:rFonts w:ascii="Arial" w:eastAsia="Calibri" w:hAnsi="Arial" w:cs="Arial"/>
                <w:b/>
                <w:bCs/>
              </w:rPr>
              <w:t>Tipo de Población</w:t>
            </w:r>
          </w:p>
        </w:tc>
        <w:tc>
          <w:tcPr>
            <w:tcW w:w="4698" w:type="dxa"/>
            <w:shd w:val="clear" w:color="auto" w:fill="E7E6E6"/>
          </w:tcPr>
          <w:p w14:paraId="4EC9DB65" w14:textId="77777777" w:rsidR="008665F2" w:rsidRPr="008665F2" w:rsidRDefault="008665F2" w:rsidP="008665F2">
            <w:pPr>
              <w:suppressLineNumbers/>
              <w:spacing w:after="0" w:line="240" w:lineRule="auto"/>
              <w:jc w:val="center"/>
              <w:rPr>
                <w:rFonts w:ascii="Arial" w:eastAsia="Calibri" w:hAnsi="Arial" w:cs="Arial"/>
                <w:b/>
                <w:bCs/>
              </w:rPr>
            </w:pPr>
            <w:r w:rsidRPr="008665F2">
              <w:rPr>
                <w:rFonts w:ascii="Arial" w:eastAsia="Calibri" w:hAnsi="Arial" w:cs="Arial"/>
                <w:b/>
                <w:bCs/>
              </w:rPr>
              <w:t>Cantidad</w:t>
            </w:r>
          </w:p>
        </w:tc>
      </w:tr>
      <w:tr w:rsidR="008665F2" w:rsidRPr="008665F2" w14:paraId="6F873954" w14:textId="77777777" w:rsidTr="0065226A">
        <w:tc>
          <w:tcPr>
            <w:tcW w:w="4698" w:type="dxa"/>
          </w:tcPr>
          <w:p w14:paraId="64FC4546" w14:textId="77777777" w:rsidR="008665F2" w:rsidRPr="008665F2" w:rsidRDefault="008665F2" w:rsidP="008665F2">
            <w:pPr>
              <w:suppressLineNumbers/>
              <w:spacing w:after="0" w:line="240" w:lineRule="auto"/>
              <w:jc w:val="both"/>
              <w:rPr>
                <w:rFonts w:ascii="Arial" w:eastAsia="Calibri" w:hAnsi="Arial" w:cs="Arial"/>
              </w:rPr>
            </w:pPr>
            <w:r w:rsidRPr="008665F2">
              <w:rPr>
                <w:rFonts w:ascii="Arial" w:eastAsia="Calibri" w:hAnsi="Arial" w:cs="Arial"/>
              </w:rPr>
              <w:t>Adulto mayor</w:t>
            </w:r>
          </w:p>
        </w:tc>
        <w:tc>
          <w:tcPr>
            <w:tcW w:w="4698" w:type="dxa"/>
          </w:tcPr>
          <w:p w14:paraId="3CFA75D5" w14:textId="77777777" w:rsidR="008665F2" w:rsidRPr="008665F2" w:rsidRDefault="008665F2" w:rsidP="008665F2">
            <w:pPr>
              <w:suppressLineNumbers/>
              <w:spacing w:after="0" w:line="240" w:lineRule="auto"/>
              <w:jc w:val="center"/>
              <w:rPr>
                <w:rFonts w:ascii="Arial" w:eastAsia="Calibri" w:hAnsi="Arial" w:cs="Arial"/>
              </w:rPr>
            </w:pPr>
            <w:r w:rsidRPr="008665F2">
              <w:rPr>
                <w:rFonts w:ascii="Arial" w:eastAsia="Calibri" w:hAnsi="Arial" w:cs="Arial"/>
              </w:rPr>
              <w:t>20</w:t>
            </w:r>
          </w:p>
        </w:tc>
      </w:tr>
      <w:tr w:rsidR="008665F2" w:rsidRPr="008665F2" w14:paraId="7B95378E" w14:textId="77777777" w:rsidTr="0065226A">
        <w:tc>
          <w:tcPr>
            <w:tcW w:w="4698" w:type="dxa"/>
          </w:tcPr>
          <w:p w14:paraId="31AF3A43" w14:textId="77777777" w:rsidR="008665F2" w:rsidRPr="008665F2" w:rsidRDefault="008665F2" w:rsidP="008665F2">
            <w:pPr>
              <w:suppressLineNumbers/>
              <w:spacing w:after="0" w:line="240" w:lineRule="auto"/>
              <w:jc w:val="both"/>
              <w:rPr>
                <w:rFonts w:ascii="Arial" w:eastAsia="Calibri" w:hAnsi="Arial" w:cs="Arial"/>
              </w:rPr>
            </w:pPr>
            <w:r w:rsidRPr="008665F2">
              <w:rPr>
                <w:rFonts w:ascii="Arial" w:eastAsia="Calibri" w:hAnsi="Arial" w:cs="Arial"/>
              </w:rPr>
              <w:t>Con discapacidad</w:t>
            </w:r>
          </w:p>
        </w:tc>
        <w:tc>
          <w:tcPr>
            <w:tcW w:w="4698" w:type="dxa"/>
          </w:tcPr>
          <w:p w14:paraId="2A5AE1CD" w14:textId="77777777" w:rsidR="008665F2" w:rsidRPr="008665F2" w:rsidRDefault="008665F2" w:rsidP="008665F2">
            <w:pPr>
              <w:suppressLineNumbers/>
              <w:spacing w:after="0" w:line="240" w:lineRule="auto"/>
              <w:jc w:val="center"/>
              <w:rPr>
                <w:rFonts w:ascii="Arial" w:eastAsia="Calibri" w:hAnsi="Arial" w:cs="Arial"/>
              </w:rPr>
            </w:pPr>
            <w:r w:rsidRPr="008665F2">
              <w:rPr>
                <w:rFonts w:ascii="Arial" w:eastAsia="Calibri" w:hAnsi="Arial" w:cs="Arial"/>
              </w:rPr>
              <w:t>4</w:t>
            </w:r>
          </w:p>
        </w:tc>
      </w:tr>
      <w:tr w:rsidR="008665F2" w:rsidRPr="008665F2" w14:paraId="6F81D7C1" w14:textId="77777777" w:rsidTr="0065226A">
        <w:tc>
          <w:tcPr>
            <w:tcW w:w="4698" w:type="dxa"/>
          </w:tcPr>
          <w:p w14:paraId="26814ABC" w14:textId="77777777" w:rsidR="008665F2" w:rsidRPr="008665F2" w:rsidRDefault="008665F2" w:rsidP="008665F2">
            <w:pPr>
              <w:suppressLineNumbers/>
              <w:spacing w:after="0" w:line="240" w:lineRule="auto"/>
              <w:jc w:val="both"/>
              <w:rPr>
                <w:rFonts w:ascii="Arial" w:eastAsia="Calibri" w:hAnsi="Arial" w:cs="Arial"/>
              </w:rPr>
            </w:pPr>
            <w:r w:rsidRPr="008665F2">
              <w:rPr>
                <w:rFonts w:ascii="Arial" w:eastAsia="Calibri" w:hAnsi="Arial" w:cs="Arial"/>
              </w:rPr>
              <w:t>Afro</w:t>
            </w:r>
          </w:p>
        </w:tc>
        <w:tc>
          <w:tcPr>
            <w:tcW w:w="4698" w:type="dxa"/>
          </w:tcPr>
          <w:p w14:paraId="491CC36C" w14:textId="77777777" w:rsidR="008665F2" w:rsidRPr="008665F2" w:rsidRDefault="008665F2" w:rsidP="008665F2">
            <w:pPr>
              <w:suppressLineNumbers/>
              <w:spacing w:after="0" w:line="240" w:lineRule="auto"/>
              <w:jc w:val="center"/>
              <w:rPr>
                <w:rFonts w:ascii="Arial" w:eastAsia="Calibri" w:hAnsi="Arial" w:cs="Arial"/>
              </w:rPr>
            </w:pPr>
            <w:r w:rsidRPr="008665F2">
              <w:rPr>
                <w:rFonts w:ascii="Arial" w:eastAsia="Calibri" w:hAnsi="Arial" w:cs="Arial"/>
              </w:rPr>
              <w:t>3</w:t>
            </w:r>
          </w:p>
        </w:tc>
      </w:tr>
      <w:tr w:rsidR="008665F2" w:rsidRPr="008665F2" w14:paraId="205A8D56" w14:textId="77777777" w:rsidTr="0065226A">
        <w:tc>
          <w:tcPr>
            <w:tcW w:w="4698" w:type="dxa"/>
          </w:tcPr>
          <w:p w14:paraId="633EF8ED" w14:textId="77777777" w:rsidR="008665F2" w:rsidRPr="008665F2" w:rsidRDefault="008665F2" w:rsidP="008665F2">
            <w:pPr>
              <w:suppressLineNumbers/>
              <w:spacing w:after="0" w:line="240" w:lineRule="auto"/>
              <w:jc w:val="both"/>
              <w:rPr>
                <w:rFonts w:ascii="Arial" w:eastAsia="Calibri" w:hAnsi="Arial" w:cs="Arial"/>
              </w:rPr>
            </w:pPr>
            <w:r w:rsidRPr="008665F2">
              <w:rPr>
                <w:rFonts w:ascii="Arial" w:eastAsia="Calibri" w:hAnsi="Arial" w:cs="Arial"/>
              </w:rPr>
              <w:t>Indígena</w:t>
            </w:r>
          </w:p>
        </w:tc>
        <w:tc>
          <w:tcPr>
            <w:tcW w:w="4698" w:type="dxa"/>
          </w:tcPr>
          <w:p w14:paraId="01E09902" w14:textId="77777777" w:rsidR="008665F2" w:rsidRPr="008665F2" w:rsidRDefault="008665F2" w:rsidP="008665F2">
            <w:pPr>
              <w:suppressLineNumbers/>
              <w:spacing w:after="0" w:line="240" w:lineRule="auto"/>
              <w:jc w:val="center"/>
              <w:rPr>
                <w:rFonts w:ascii="Arial" w:eastAsia="Calibri" w:hAnsi="Arial" w:cs="Arial"/>
              </w:rPr>
            </w:pPr>
            <w:r w:rsidRPr="008665F2">
              <w:rPr>
                <w:rFonts w:ascii="Arial" w:eastAsia="Calibri" w:hAnsi="Arial" w:cs="Arial"/>
              </w:rPr>
              <w:t>6</w:t>
            </w:r>
          </w:p>
        </w:tc>
      </w:tr>
      <w:tr w:rsidR="008665F2" w:rsidRPr="008665F2" w14:paraId="4F84589F" w14:textId="77777777" w:rsidTr="0065226A">
        <w:tc>
          <w:tcPr>
            <w:tcW w:w="4698" w:type="dxa"/>
          </w:tcPr>
          <w:p w14:paraId="4CECEB25" w14:textId="77777777" w:rsidR="008665F2" w:rsidRPr="008665F2" w:rsidRDefault="008665F2" w:rsidP="008665F2">
            <w:pPr>
              <w:suppressLineNumbers/>
              <w:spacing w:after="0" w:line="240" w:lineRule="auto"/>
              <w:jc w:val="both"/>
              <w:rPr>
                <w:rFonts w:ascii="Arial" w:eastAsia="Calibri" w:hAnsi="Arial" w:cs="Arial"/>
              </w:rPr>
            </w:pPr>
            <w:r w:rsidRPr="008665F2">
              <w:rPr>
                <w:rFonts w:ascii="Arial" w:eastAsia="Calibri" w:hAnsi="Arial" w:cs="Arial"/>
              </w:rPr>
              <w:t>Madre cabeza de familia</w:t>
            </w:r>
          </w:p>
        </w:tc>
        <w:tc>
          <w:tcPr>
            <w:tcW w:w="4698" w:type="dxa"/>
          </w:tcPr>
          <w:p w14:paraId="3805BF30" w14:textId="77777777" w:rsidR="008665F2" w:rsidRPr="008665F2" w:rsidRDefault="008665F2" w:rsidP="008665F2">
            <w:pPr>
              <w:suppressLineNumbers/>
              <w:spacing w:after="0" w:line="240" w:lineRule="auto"/>
              <w:jc w:val="center"/>
              <w:rPr>
                <w:rFonts w:ascii="Arial" w:eastAsia="Calibri" w:hAnsi="Arial" w:cs="Arial"/>
              </w:rPr>
            </w:pPr>
            <w:r w:rsidRPr="008665F2">
              <w:rPr>
                <w:rFonts w:ascii="Arial" w:eastAsia="Calibri" w:hAnsi="Arial" w:cs="Arial"/>
              </w:rPr>
              <w:t>106</w:t>
            </w:r>
          </w:p>
        </w:tc>
      </w:tr>
      <w:tr w:rsidR="008665F2" w:rsidRPr="008665F2" w14:paraId="59495063" w14:textId="77777777" w:rsidTr="0065226A">
        <w:tc>
          <w:tcPr>
            <w:tcW w:w="4698" w:type="dxa"/>
          </w:tcPr>
          <w:p w14:paraId="2348B0D8" w14:textId="77777777" w:rsidR="008665F2" w:rsidRPr="008665F2" w:rsidRDefault="008665F2" w:rsidP="008665F2">
            <w:pPr>
              <w:suppressLineNumbers/>
              <w:spacing w:after="0" w:line="240" w:lineRule="auto"/>
              <w:jc w:val="both"/>
              <w:rPr>
                <w:rFonts w:ascii="Arial" w:eastAsia="Calibri" w:hAnsi="Arial" w:cs="Arial"/>
              </w:rPr>
            </w:pPr>
            <w:r w:rsidRPr="008665F2">
              <w:rPr>
                <w:rFonts w:ascii="Arial" w:eastAsia="Calibri" w:hAnsi="Arial" w:cs="Arial"/>
              </w:rPr>
              <w:t>Víctima del conflicto Armado</w:t>
            </w:r>
          </w:p>
        </w:tc>
        <w:tc>
          <w:tcPr>
            <w:tcW w:w="4698" w:type="dxa"/>
          </w:tcPr>
          <w:p w14:paraId="36B50338" w14:textId="77777777" w:rsidR="008665F2" w:rsidRPr="008665F2" w:rsidRDefault="008665F2" w:rsidP="008665F2">
            <w:pPr>
              <w:suppressLineNumbers/>
              <w:spacing w:after="0" w:line="240" w:lineRule="auto"/>
              <w:jc w:val="center"/>
              <w:rPr>
                <w:rFonts w:ascii="Arial" w:eastAsia="Calibri" w:hAnsi="Arial" w:cs="Arial"/>
              </w:rPr>
            </w:pPr>
            <w:r w:rsidRPr="008665F2">
              <w:rPr>
                <w:rFonts w:ascii="Arial" w:eastAsia="Calibri" w:hAnsi="Arial" w:cs="Arial"/>
              </w:rPr>
              <w:t>25</w:t>
            </w:r>
          </w:p>
        </w:tc>
      </w:tr>
      <w:tr w:rsidR="008665F2" w:rsidRPr="008665F2" w14:paraId="75D1909D" w14:textId="77777777" w:rsidTr="0065226A">
        <w:tc>
          <w:tcPr>
            <w:tcW w:w="4698" w:type="dxa"/>
          </w:tcPr>
          <w:p w14:paraId="6C9DC605" w14:textId="77777777" w:rsidR="008665F2" w:rsidRPr="008665F2" w:rsidRDefault="008665F2" w:rsidP="008665F2">
            <w:pPr>
              <w:suppressLineNumbers/>
              <w:spacing w:after="0" w:line="240" w:lineRule="auto"/>
              <w:jc w:val="both"/>
              <w:rPr>
                <w:rFonts w:ascii="Arial" w:eastAsia="Calibri" w:hAnsi="Arial" w:cs="Arial"/>
              </w:rPr>
            </w:pPr>
            <w:r w:rsidRPr="008665F2">
              <w:rPr>
                <w:rFonts w:ascii="Arial" w:eastAsia="Calibri" w:hAnsi="Arial" w:cs="Arial"/>
              </w:rPr>
              <w:t>OSIDG</w:t>
            </w:r>
          </w:p>
        </w:tc>
        <w:tc>
          <w:tcPr>
            <w:tcW w:w="4698" w:type="dxa"/>
          </w:tcPr>
          <w:p w14:paraId="7BC2A8C5" w14:textId="77777777" w:rsidR="008665F2" w:rsidRPr="008665F2" w:rsidRDefault="008665F2" w:rsidP="008665F2">
            <w:pPr>
              <w:suppressLineNumbers/>
              <w:spacing w:after="0" w:line="240" w:lineRule="auto"/>
              <w:jc w:val="center"/>
              <w:rPr>
                <w:rFonts w:ascii="Arial" w:eastAsia="Calibri" w:hAnsi="Arial" w:cs="Arial"/>
              </w:rPr>
            </w:pPr>
            <w:r w:rsidRPr="008665F2">
              <w:rPr>
                <w:rFonts w:ascii="Arial" w:eastAsia="Calibri" w:hAnsi="Arial" w:cs="Arial"/>
              </w:rPr>
              <w:t>5</w:t>
            </w:r>
          </w:p>
        </w:tc>
      </w:tr>
      <w:tr w:rsidR="008665F2" w:rsidRPr="008665F2" w14:paraId="5B0319EA" w14:textId="77777777" w:rsidTr="0065226A">
        <w:tc>
          <w:tcPr>
            <w:tcW w:w="4698" w:type="dxa"/>
          </w:tcPr>
          <w:p w14:paraId="03A5CB67" w14:textId="77777777" w:rsidR="008665F2" w:rsidRPr="008665F2" w:rsidRDefault="008665F2" w:rsidP="008665F2">
            <w:pPr>
              <w:suppressLineNumbers/>
              <w:spacing w:after="0" w:line="240" w:lineRule="auto"/>
              <w:jc w:val="both"/>
              <w:rPr>
                <w:rFonts w:ascii="Arial" w:eastAsia="Calibri" w:hAnsi="Arial" w:cs="Arial"/>
              </w:rPr>
            </w:pPr>
            <w:r w:rsidRPr="008665F2">
              <w:rPr>
                <w:rFonts w:ascii="Arial" w:eastAsia="Calibri" w:hAnsi="Arial" w:cs="Arial"/>
              </w:rPr>
              <w:t>Firmantes de Paz</w:t>
            </w:r>
          </w:p>
        </w:tc>
        <w:tc>
          <w:tcPr>
            <w:tcW w:w="4698" w:type="dxa"/>
          </w:tcPr>
          <w:p w14:paraId="0A78E558" w14:textId="77777777" w:rsidR="008665F2" w:rsidRPr="008665F2" w:rsidRDefault="008665F2" w:rsidP="008665F2">
            <w:pPr>
              <w:suppressLineNumbers/>
              <w:spacing w:after="0" w:line="240" w:lineRule="auto"/>
              <w:jc w:val="center"/>
              <w:rPr>
                <w:rFonts w:ascii="Arial" w:eastAsia="Calibri" w:hAnsi="Arial" w:cs="Arial"/>
              </w:rPr>
            </w:pPr>
            <w:r w:rsidRPr="008665F2">
              <w:rPr>
                <w:rFonts w:ascii="Arial" w:eastAsia="Calibri" w:hAnsi="Arial" w:cs="Arial"/>
              </w:rPr>
              <w:t>12</w:t>
            </w:r>
          </w:p>
        </w:tc>
      </w:tr>
    </w:tbl>
    <w:p w14:paraId="0E27DC8C" w14:textId="59023714" w:rsidR="008665F2" w:rsidRPr="008665F2" w:rsidRDefault="008665F2" w:rsidP="008665F2">
      <w:pPr>
        <w:suppressLineNumbers/>
        <w:suppressAutoHyphens/>
        <w:spacing w:after="0" w:line="240" w:lineRule="auto"/>
        <w:jc w:val="both"/>
        <w:rPr>
          <w:rFonts w:ascii="Arial" w:eastAsia="Calibri" w:hAnsi="Arial" w:cs="Arial"/>
        </w:rPr>
      </w:pPr>
    </w:p>
    <w:p w14:paraId="2A44A859" w14:textId="77777777" w:rsidR="008665F2" w:rsidRPr="008665F2" w:rsidRDefault="008665F2" w:rsidP="008665F2">
      <w:pPr>
        <w:suppressLineNumbers/>
        <w:suppressAutoHyphens/>
        <w:spacing w:after="0" w:line="240" w:lineRule="auto"/>
        <w:jc w:val="both"/>
        <w:rPr>
          <w:rFonts w:ascii="Arial" w:eastAsia="Calibri" w:hAnsi="Arial" w:cs="Arial"/>
        </w:rPr>
      </w:pPr>
      <w:r w:rsidRPr="008665F2">
        <w:rPr>
          <w:rFonts w:ascii="Arial" w:eastAsia="Calibri" w:hAnsi="Arial" w:cs="Arial"/>
        </w:rPr>
        <w:t xml:space="preserve">Ingresos percibidos con las ventas: </w:t>
      </w:r>
    </w:p>
    <w:p w14:paraId="26FB2EBB" w14:textId="77777777" w:rsidR="008665F2" w:rsidRPr="008665F2" w:rsidRDefault="008665F2" w:rsidP="008665F2">
      <w:pPr>
        <w:suppressLineNumbers/>
        <w:suppressAutoHyphens/>
        <w:spacing w:after="0" w:line="240" w:lineRule="auto"/>
        <w:jc w:val="both"/>
        <w:rPr>
          <w:rFonts w:ascii="Arial" w:eastAsia="Calibri" w:hAnsi="Arial" w:cs="Arial"/>
        </w:rPr>
      </w:pPr>
    </w:p>
    <w:p w14:paraId="67B80532" w14:textId="584702A5" w:rsidR="008665F2" w:rsidRPr="008665F2" w:rsidRDefault="008665F2" w:rsidP="008665F2">
      <w:pPr>
        <w:suppressLineNumbers/>
        <w:suppressAutoHyphens/>
        <w:spacing w:after="0" w:line="240" w:lineRule="auto"/>
        <w:jc w:val="both"/>
        <w:rPr>
          <w:rFonts w:ascii="Arial" w:eastAsia="Calibri" w:hAnsi="Arial" w:cs="Arial"/>
        </w:rPr>
      </w:pPr>
      <w:r w:rsidRPr="008665F2">
        <w:rPr>
          <w:rFonts w:ascii="Arial" w:eastAsia="Calibri" w:hAnsi="Arial" w:cs="Arial"/>
        </w:rPr>
        <w:t>Los ingresos oscilan aproximadamente en $ 45.000.000 a $ 50.000.000</w:t>
      </w:r>
    </w:p>
    <w:p w14:paraId="5614849F" w14:textId="263B2DFC" w:rsidR="00CC2B46" w:rsidRDefault="008665F2" w:rsidP="008665F2">
      <w:pPr>
        <w:spacing w:line="276" w:lineRule="auto"/>
        <w:jc w:val="both"/>
        <w:rPr>
          <w:rFonts w:ascii="Arial" w:eastAsia="Calibri" w:hAnsi="Arial" w:cs="Arial"/>
        </w:rPr>
      </w:pPr>
      <w:r w:rsidRPr="008665F2">
        <w:rPr>
          <w:rFonts w:ascii="Arial" w:eastAsia="Calibri" w:hAnsi="Arial" w:cs="Arial"/>
          <w:b/>
          <w:bCs/>
        </w:rPr>
        <w:t>Nota:</w:t>
      </w:r>
      <w:r w:rsidRPr="008665F2">
        <w:rPr>
          <w:rFonts w:ascii="Arial" w:eastAsia="Calibri" w:hAnsi="Arial" w:cs="Arial"/>
        </w:rPr>
        <w:t xml:space="preserve"> Estos ingresos en su gran mayoría fueron obtenidos de las ventas de los días sábado 6 y domingo 7, a pesar de que la feria tuvo su apertura el día 4 de abril. </w:t>
      </w:r>
    </w:p>
    <w:p w14:paraId="475FD3B2" w14:textId="42492184" w:rsidR="00CD372E" w:rsidRDefault="00CD372E" w:rsidP="008665F2">
      <w:pPr>
        <w:spacing w:line="276" w:lineRule="auto"/>
        <w:jc w:val="both"/>
        <w:rPr>
          <w:rFonts w:ascii="Arial" w:eastAsia="Calibri" w:hAnsi="Arial" w:cs="Arial"/>
        </w:rPr>
      </w:pPr>
    </w:p>
    <w:p w14:paraId="4AC8C6AD" w14:textId="674A0066" w:rsidR="00CD372E" w:rsidRDefault="00CD372E" w:rsidP="008665F2">
      <w:pPr>
        <w:spacing w:line="276" w:lineRule="auto"/>
        <w:jc w:val="both"/>
        <w:rPr>
          <w:rFonts w:ascii="Arial" w:eastAsia="Calibri" w:hAnsi="Arial" w:cs="Arial"/>
        </w:rPr>
      </w:pPr>
    </w:p>
    <w:p w14:paraId="1CFE3122" w14:textId="5EAFA44A" w:rsidR="00CD372E" w:rsidRDefault="00CD372E" w:rsidP="008665F2">
      <w:pPr>
        <w:spacing w:line="276" w:lineRule="auto"/>
        <w:jc w:val="both"/>
        <w:rPr>
          <w:rFonts w:ascii="Arial" w:eastAsia="Calibri" w:hAnsi="Arial" w:cs="Arial"/>
        </w:rPr>
      </w:pPr>
    </w:p>
    <w:p w14:paraId="133E9AE7" w14:textId="63C95899" w:rsidR="00CD372E" w:rsidRDefault="00CD372E" w:rsidP="008665F2">
      <w:pPr>
        <w:spacing w:line="276" w:lineRule="auto"/>
        <w:jc w:val="both"/>
        <w:rPr>
          <w:rFonts w:ascii="Arial" w:eastAsia="Calibri" w:hAnsi="Arial" w:cs="Arial"/>
        </w:rPr>
      </w:pPr>
    </w:p>
    <w:p w14:paraId="3E58C6C4" w14:textId="6ECE173B" w:rsidR="00CD372E" w:rsidRPr="00F461EA" w:rsidRDefault="00CD372E" w:rsidP="008665F2">
      <w:pPr>
        <w:spacing w:line="276" w:lineRule="auto"/>
        <w:jc w:val="both"/>
        <w:rPr>
          <w:rFonts w:ascii="Arial" w:eastAsia="Calibri" w:hAnsi="Arial" w:cs="Arial"/>
        </w:rPr>
      </w:pPr>
    </w:p>
    <w:p w14:paraId="09788F61" w14:textId="23096E25" w:rsidR="00CD372E" w:rsidRPr="00F461EA" w:rsidRDefault="00CD372E" w:rsidP="00CD372E">
      <w:pPr>
        <w:rPr>
          <w:rFonts w:ascii="Arial" w:hAnsi="Arial" w:cs="Arial"/>
          <w:b/>
          <w:bCs/>
        </w:rPr>
      </w:pPr>
      <w:r w:rsidRPr="00F461EA">
        <w:rPr>
          <w:rFonts w:ascii="Arial" w:hAnsi="Arial" w:cs="Arial"/>
          <w:b/>
          <w:bCs/>
        </w:rPr>
        <w:t xml:space="preserve">Participación en la </w:t>
      </w:r>
      <w:r w:rsidRPr="00F461EA">
        <w:rPr>
          <w:rFonts w:ascii="Arial" w:hAnsi="Arial" w:cs="Arial"/>
          <w:b/>
          <w:bCs/>
        </w:rPr>
        <w:t xml:space="preserve">feria Agro empresarial   </w:t>
      </w:r>
    </w:p>
    <w:p w14:paraId="712130D6" w14:textId="00D65145" w:rsidR="00CD372E" w:rsidRPr="00F461EA" w:rsidRDefault="00CD372E" w:rsidP="00CD372E">
      <w:pPr>
        <w:pStyle w:val="ndice"/>
        <w:jc w:val="both"/>
        <w:rPr>
          <w:rFonts w:ascii="Arial" w:eastAsiaTheme="minorHAnsi" w:hAnsi="Arial" w:cs="Arial"/>
          <w:sz w:val="22"/>
          <w:szCs w:val="22"/>
          <w:lang w:val="es-CO" w:eastAsia="en-US"/>
        </w:rPr>
      </w:pPr>
      <w:r w:rsidRPr="00F461EA">
        <w:rPr>
          <w:rFonts w:ascii="Arial" w:eastAsiaTheme="minorHAnsi" w:hAnsi="Arial" w:cs="Arial"/>
          <w:sz w:val="22"/>
          <w:szCs w:val="22"/>
          <w:lang w:val="es-CO" w:eastAsia="en-US"/>
        </w:rPr>
        <w:lastRenderedPageBreak/>
        <w:t>invitación recibida por parte de la Secretaría de Competitividad</w:t>
      </w:r>
      <w:r w:rsidR="00F461EA" w:rsidRPr="00F461EA">
        <w:rPr>
          <w:rFonts w:ascii="Arial" w:eastAsiaTheme="minorHAnsi" w:hAnsi="Arial" w:cs="Arial"/>
          <w:sz w:val="22"/>
          <w:szCs w:val="22"/>
          <w:lang w:val="es-CO" w:eastAsia="en-US"/>
        </w:rPr>
        <w:t xml:space="preserve"> número de participantes</w:t>
      </w:r>
      <w:r w:rsidRPr="00F461EA">
        <w:rPr>
          <w:rFonts w:ascii="Arial" w:eastAsiaTheme="minorHAnsi" w:hAnsi="Arial" w:cs="Arial"/>
          <w:sz w:val="22"/>
          <w:szCs w:val="22"/>
          <w:lang w:val="es-CO" w:eastAsia="en-US"/>
        </w:rPr>
        <w:t xml:space="preserve">: </w:t>
      </w:r>
      <w:r w:rsidR="00F461EA">
        <w:rPr>
          <w:rFonts w:ascii="Arial" w:eastAsiaTheme="minorHAnsi" w:hAnsi="Arial" w:cs="Arial"/>
          <w:sz w:val="22"/>
          <w:szCs w:val="22"/>
          <w:lang w:val="es-CO" w:eastAsia="en-US"/>
        </w:rPr>
        <w:t>4 emprendedoras.</w:t>
      </w:r>
    </w:p>
    <w:p w14:paraId="735E1DF4" w14:textId="1FD18007" w:rsidR="00CD372E" w:rsidRPr="00F461EA" w:rsidRDefault="00CD372E" w:rsidP="00CD372E">
      <w:pPr>
        <w:pStyle w:val="ndice"/>
        <w:jc w:val="both"/>
        <w:rPr>
          <w:rFonts w:ascii="Arial" w:eastAsiaTheme="minorHAnsi" w:hAnsi="Arial" w:cs="Arial"/>
          <w:b/>
          <w:bCs/>
          <w:sz w:val="24"/>
          <w:szCs w:val="24"/>
          <w:lang w:val="es-CO" w:eastAsia="en-US"/>
        </w:rPr>
      </w:pPr>
    </w:p>
    <w:p w14:paraId="08400113" w14:textId="586F274A" w:rsidR="00CC2B46" w:rsidRPr="003C5FBF" w:rsidRDefault="00CC2B46" w:rsidP="003C5FBF">
      <w:pPr>
        <w:spacing w:after="0" w:line="276" w:lineRule="auto"/>
        <w:jc w:val="both"/>
        <w:rPr>
          <w:rFonts w:ascii="Arial" w:eastAsia="Calibri" w:hAnsi="Arial" w:cs="Arial"/>
          <w:b/>
        </w:rPr>
      </w:pPr>
      <w:r w:rsidRPr="003C5FBF">
        <w:rPr>
          <w:rFonts w:ascii="Arial" w:eastAsia="Calibri" w:hAnsi="Arial" w:cs="Arial"/>
          <w:b/>
        </w:rPr>
        <w:t>Comités comunitarios de género</w:t>
      </w:r>
      <w:r w:rsidR="009323A0" w:rsidRPr="003C5FBF">
        <w:rPr>
          <w:rFonts w:ascii="Arial" w:eastAsia="Calibri" w:hAnsi="Arial" w:cs="Arial"/>
          <w:b/>
        </w:rPr>
        <w:t xml:space="preserve"> </w:t>
      </w:r>
      <w:r w:rsidRPr="003C5FBF">
        <w:rPr>
          <w:rFonts w:ascii="Arial" w:eastAsia="Calibri" w:hAnsi="Arial" w:cs="Arial"/>
          <w:b/>
        </w:rPr>
        <w:t>1er semestre</w:t>
      </w:r>
    </w:p>
    <w:p w14:paraId="3B4317FA" w14:textId="77777777" w:rsidR="00A16E83" w:rsidRPr="009323A0" w:rsidRDefault="00A16E83" w:rsidP="00A16E83">
      <w:pPr>
        <w:pStyle w:val="Prrafodelista"/>
        <w:spacing w:after="0" w:line="276" w:lineRule="auto"/>
        <w:jc w:val="both"/>
        <w:rPr>
          <w:rFonts w:ascii="Arial" w:eastAsia="Calibri" w:hAnsi="Arial" w:cs="Arial"/>
        </w:rPr>
      </w:pPr>
    </w:p>
    <w:p w14:paraId="6BAE6B3E" w14:textId="1DD0CC12" w:rsidR="00551221" w:rsidRDefault="001569B6" w:rsidP="009323A0">
      <w:pPr>
        <w:spacing w:after="0" w:line="276" w:lineRule="auto"/>
        <w:jc w:val="both"/>
        <w:rPr>
          <w:rFonts w:ascii="Arial" w:eastAsia="Calibri" w:hAnsi="Arial" w:cs="Arial"/>
        </w:rPr>
      </w:pPr>
      <w:r>
        <w:rPr>
          <w:rFonts w:ascii="Arial" w:eastAsia="Calibri" w:hAnsi="Arial" w:cs="Arial"/>
        </w:rPr>
        <w:t>El Acuerdo 463 de 2021, es el acto administrativo que crea los espacios de los Comités Comunitarios de Género, los cuales, determina una dura</w:t>
      </w:r>
      <w:r w:rsidR="00F461EA">
        <w:rPr>
          <w:rFonts w:ascii="Arial" w:eastAsia="Calibri" w:hAnsi="Arial" w:cs="Arial"/>
        </w:rPr>
        <w:t xml:space="preserve">ción de dos años a partir de su </w:t>
      </w:r>
      <w:r>
        <w:rPr>
          <w:rFonts w:ascii="Arial" w:eastAsia="Calibri" w:hAnsi="Arial" w:cs="Arial"/>
        </w:rPr>
        <w:t xml:space="preserve">constitución. </w:t>
      </w:r>
      <w:r w:rsidR="00551221">
        <w:rPr>
          <w:rFonts w:ascii="Arial" w:eastAsia="Calibri" w:hAnsi="Arial" w:cs="Arial"/>
        </w:rPr>
        <w:t xml:space="preserve">Por lo cual, de acuerdo a la conformación realizada en el año 2022, se firmaron las actas de constitución con fechas de febrero </w:t>
      </w:r>
      <w:r w:rsidR="00CC2B46" w:rsidRPr="009323A0">
        <w:rPr>
          <w:rFonts w:ascii="Arial" w:eastAsia="Calibri" w:hAnsi="Arial" w:cs="Arial"/>
        </w:rPr>
        <w:t xml:space="preserve">a inicios de abril de 2022, por ende, </w:t>
      </w:r>
      <w:r w:rsidR="00551221">
        <w:rPr>
          <w:rFonts w:ascii="Arial" w:eastAsia="Calibri" w:hAnsi="Arial" w:cs="Arial"/>
        </w:rPr>
        <w:t xml:space="preserve">el primer semestre de los CCG, perdieron su vigencia. </w:t>
      </w:r>
      <w:r w:rsidR="00CC2B46" w:rsidRPr="009323A0">
        <w:rPr>
          <w:rFonts w:ascii="Arial" w:eastAsia="Calibri" w:hAnsi="Arial" w:cs="Arial"/>
        </w:rPr>
        <w:t xml:space="preserve"> Por lo tanto, se hace necesario realizar nuevamente el proceso de conformación de los </w:t>
      </w:r>
      <w:r w:rsidR="00551221" w:rsidRPr="009323A0">
        <w:rPr>
          <w:rFonts w:ascii="Arial" w:eastAsia="Calibri" w:hAnsi="Arial" w:cs="Arial"/>
        </w:rPr>
        <w:t>CCG, siguiendo</w:t>
      </w:r>
      <w:r w:rsidR="00551221">
        <w:rPr>
          <w:rFonts w:ascii="Arial" w:eastAsia="Calibri" w:hAnsi="Arial" w:cs="Arial"/>
        </w:rPr>
        <w:t xml:space="preserve"> con el procedimiento de conformación que lo determina el Decreto 380 de 2021</w:t>
      </w:r>
      <w:r w:rsidR="00551221">
        <w:rPr>
          <w:rFonts w:ascii="Arial" w:eastAsia="Calibri" w:hAnsi="Arial" w:cs="Arial"/>
        </w:rPr>
        <w:t xml:space="preserve"> y el Decreto 021 de 2022, el cual, modifica el </w:t>
      </w:r>
      <w:r w:rsidR="00A16E83">
        <w:rPr>
          <w:rFonts w:ascii="Arial" w:eastAsia="Calibri" w:hAnsi="Arial" w:cs="Arial"/>
        </w:rPr>
        <w:t>artículo</w:t>
      </w:r>
      <w:r w:rsidR="00551221">
        <w:rPr>
          <w:rFonts w:ascii="Arial" w:eastAsia="Calibri" w:hAnsi="Arial" w:cs="Arial"/>
        </w:rPr>
        <w:t xml:space="preserve"> dos (2) del decreto anteriormente mencionado, estableciendo en los plazos de cada fase de conformación un cronograma, el cual, a la fecha se dio cumplimiento y no tiene incidencia jurídica. </w:t>
      </w:r>
    </w:p>
    <w:p w14:paraId="63B09E76" w14:textId="77777777" w:rsidR="00551221" w:rsidRDefault="00551221" w:rsidP="009323A0">
      <w:pPr>
        <w:spacing w:after="0" w:line="276" w:lineRule="auto"/>
        <w:jc w:val="both"/>
        <w:rPr>
          <w:rFonts w:ascii="Arial" w:eastAsia="Calibri" w:hAnsi="Arial" w:cs="Arial"/>
        </w:rPr>
      </w:pPr>
    </w:p>
    <w:p w14:paraId="1A75F91E" w14:textId="3F460C2B" w:rsidR="00CC2B46" w:rsidRPr="009323A0" w:rsidRDefault="00551221" w:rsidP="009323A0">
      <w:pPr>
        <w:spacing w:after="0" w:line="276" w:lineRule="auto"/>
        <w:jc w:val="both"/>
        <w:rPr>
          <w:rFonts w:ascii="Arial" w:eastAsia="Calibri" w:hAnsi="Arial" w:cs="Arial"/>
        </w:rPr>
      </w:pPr>
      <w:r>
        <w:rPr>
          <w:rFonts w:ascii="Arial" w:eastAsia="Calibri" w:hAnsi="Arial" w:cs="Arial"/>
        </w:rPr>
        <w:t xml:space="preserve">Teniendo en cuenta lo anterior, las acciones que se desarrollaron desde la Secretaria de la Mujer son: </w:t>
      </w:r>
    </w:p>
    <w:p w14:paraId="5F154167" w14:textId="77777777" w:rsidR="00551221" w:rsidRDefault="00551221" w:rsidP="00176A1E">
      <w:pPr>
        <w:pStyle w:val="Prrafodelista"/>
        <w:numPr>
          <w:ilvl w:val="0"/>
          <w:numId w:val="7"/>
        </w:numPr>
        <w:spacing w:after="0" w:line="276" w:lineRule="auto"/>
        <w:jc w:val="both"/>
        <w:rPr>
          <w:rFonts w:ascii="Arial" w:eastAsia="Calibri" w:hAnsi="Arial" w:cs="Arial"/>
        </w:rPr>
      </w:pPr>
      <w:r w:rsidRPr="00551221">
        <w:rPr>
          <w:rFonts w:ascii="Arial" w:eastAsia="Calibri" w:hAnsi="Arial" w:cs="Arial"/>
        </w:rPr>
        <w:t>S</w:t>
      </w:r>
      <w:r w:rsidR="00CC2B46" w:rsidRPr="00551221">
        <w:rPr>
          <w:rFonts w:ascii="Arial" w:eastAsia="Calibri" w:hAnsi="Arial" w:cs="Arial"/>
        </w:rPr>
        <w:t xml:space="preserve">e realizó </w:t>
      </w:r>
      <w:r w:rsidRPr="00551221">
        <w:rPr>
          <w:rFonts w:ascii="Arial" w:eastAsia="Calibri" w:hAnsi="Arial" w:cs="Arial"/>
        </w:rPr>
        <w:t>un primer encuentro</w:t>
      </w:r>
      <w:r w:rsidR="00CC2B46" w:rsidRPr="00551221">
        <w:rPr>
          <w:rFonts w:ascii="Arial" w:eastAsia="Calibri" w:hAnsi="Arial" w:cs="Arial"/>
        </w:rPr>
        <w:t xml:space="preserve"> con las voceras y delegadas de los 24 comités exponiendo el in</w:t>
      </w:r>
      <w:r w:rsidRPr="00551221">
        <w:rPr>
          <w:rFonts w:ascii="Arial" w:eastAsia="Calibri" w:hAnsi="Arial" w:cs="Arial"/>
        </w:rPr>
        <w:t xml:space="preserve">forme del estado de los CCG y el plan de trabajo para la nueva conformación. </w:t>
      </w:r>
    </w:p>
    <w:p w14:paraId="1B946EFF" w14:textId="098BF292" w:rsidR="00470330" w:rsidRPr="00DD115E" w:rsidRDefault="00551221" w:rsidP="00176A1E">
      <w:pPr>
        <w:pStyle w:val="Prrafodelista"/>
        <w:numPr>
          <w:ilvl w:val="0"/>
          <w:numId w:val="7"/>
        </w:numPr>
        <w:spacing w:after="0" w:line="276" w:lineRule="auto"/>
        <w:jc w:val="both"/>
        <w:rPr>
          <w:rFonts w:ascii="Arial" w:eastAsia="Calibri" w:hAnsi="Arial" w:cs="Arial"/>
        </w:rPr>
      </w:pPr>
      <w:r>
        <w:rPr>
          <w:rFonts w:ascii="Arial" w:eastAsia="Calibri" w:hAnsi="Arial" w:cs="Arial"/>
        </w:rPr>
        <w:t>S</w:t>
      </w:r>
      <w:r w:rsidR="00CC2B46" w:rsidRPr="00551221">
        <w:rPr>
          <w:rFonts w:ascii="Arial" w:eastAsia="Calibri" w:hAnsi="Arial" w:cs="Arial"/>
        </w:rPr>
        <w:t>e realizó visita a los 24 comités comunitarios de género en las 10 Comunas y 7 corregimientos, con el fin de brindar un informe del estado del proyecto.</w:t>
      </w:r>
    </w:p>
    <w:p w14:paraId="777B254A" w14:textId="77777777" w:rsidR="00551221" w:rsidRDefault="00CC2B46" w:rsidP="00176A1E">
      <w:pPr>
        <w:pStyle w:val="Prrafodelista"/>
        <w:numPr>
          <w:ilvl w:val="0"/>
          <w:numId w:val="7"/>
        </w:numPr>
        <w:spacing w:after="0" w:line="276" w:lineRule="auto"/>
        <w:jc w:val="both"/>
        <w:rPr>
          <w:rFonts w:ascii="Arial" w:eastAsia="Calibri" w:hAnsi="Arial" w:cs="Arial"/>
        </w:rPr>
      </w:pPr>
      <w:r w:rsidRPr="00551221">
        <w:rPr>
          <w:rFonts w:ascii="Arial" w:eastAsia="Calibri" w:hAnsi="Arial" w:cs="Arial"/>
        </w:rPr>
        <w:t xml:space="preserve">Modificación del decreto 380, para la conformación de los CCG. </w:t>
      </w:r>
      <w:r w:rsidR="00E77EC0" w:rsidRPr="00551221">
        <w:rPr>
          <w:rFonts w:ascii="Arial" w:eastAsia="Calibri" w:hAnsi="Arial" w:cs="Arial"/>
        </w:rPr>
        <w:t>(decreto</w:t>
      </w:r>
      <w:r w:rsidRPr="00551221">
        <w:rPr>
          <w:rFonts w:ascii="Arial" w:eastAsia="Calibri" w:hAnsi="Arial" w:cs="Arial"/>
        </w:rPr>
        <w:t xml:space="preserve"> 214 de 2024) con fecha de 29 de mayo de 2024. </w:t>
      </w:r>
    </w:p>
    <w:p w14:paraId="7A1BB026" w14:textId="238FCA29" w:rsidR="00551221" w:rsidRDefault="00551221" w:rsidP="00176A1E">
      <w:pPr>
        <w:pStyle w:val="Prrafodelista"/>
        <w:numPr>
          <w:ilvl w:val="0"/>
          <w:numId w:val="7"/>
        </w:numPr>
        <w:spacing w:after="0" w:line="276" w:lineRule="auto"/>
        <w:jc w:val="both"/>
        <w:rPr>
          <w:rFonts w:ascii="Arial" w:eastAsia="Calibri" w:hAnsi="Arial" w:cs="Arial"/>
        </w:rPr>
      </w:pPr>
      <w:r w:rsidRPr="00551221">
        <w:rPr>
          <w:rFonts w:ascii="Arial" w:eastAsia="Calibri" w:hAnsi="Arial" w:cs="Arial"/>
        </w:rPr>
        <w:t>I</w:t>
      </w:r>
      <w:r w:rsidR="00CC2B46" w:rsidRPr="00551221">
        <w:rPr>
          <w:rFonts w:ascii="Arial" w:eastAsia="Calibri" w:hAnsi="Arial" w:cs="Arial"/>
        </w:rPr>
        <w:t xml:space="preserve">nicio formal de la fase de convocatoria con los flayers en la página de la secretaria de la mujer y el banner de la página web de </w:t>
      </w:r>
      <w:r>
        <w:rPr>
          <w:rFonts w:ascii="Arial" w:eastAsia="Calibri" w:hAnsi="Arial" w:cs="Arial"/>
        </w:rPr>
        <w:t>la alcaldía, el día 24 de junio de 2024.</w:t>
      </w:r>
    </w:p>
    <w:p w14:paraId="0B079247" w14:textId="4BDD2884" w:rsidR="00551221" w:rsidRDefault="00551221" w:rsidP="00176A1E">
      <w:pPr>
        <w:pStyle w:val="Prrafodelista"/>
        <w:numPr>
          <w:ilvl w:val="0"/>
          <w:numId w:val="7"/>
        </w:numPr>
        <w:spacing w:after="0" w:line="276" w:lineRule="auto"/>
        <w:jc w:val="both"/>
        <w:rPr>
          <w:rFonts w:ascii="Arial" w:eastAsia="Calibri" w:hAnsi="Arial" w:cs="Arial"/>
        </w:rPr>
      </w:pPr>
      <w:r>
        <w:rPr>
          <w:rFonts w:ascii="Arial" w:eastAsia="Calibri" w:hAnsi="Arial" w:cs="Arial"/>
        </w:rPr>
        <w:t>S</w:t>
      </w:r>
      <w:r w:rsidR="00CC2B46" w:rsidRPr="00551221">
        <w:rPr>
          <w:rFonts w:ascii="Arial" w:eastAsia="Calibri" w:hAnsi="Arial" w:cs="Arial"/>
        </w:rPr>
        <w:t xml:space="preserve">e han visitado las Comunas 1, 2, 3, 4 y 10, </w:t>
      </w:r>
      <w:r>
        <w:rPr>
          <w:rFonts w:ascii="Arial" w:eastAsia="Calibri" w:hAnsi="Arial" w:cs="Arial"/>
        </w:rPr>
        <w:t>con</w:t>
      </w:r>
      <w:r w:rsidR="00CC2B46" w:rsidRPr="00551221">
        <w:rPr>
          <w:rFonts w:ascii="Arial" w:eastAsia="Calibri" w:hAnsi="Arial" w:cs="Arial"/>
        </w:rPr>
        <w:t xml:space="preserve"> Presidentes de junta de acción comunal, líderes, lideresas y ediles, donde hemos socializado toda la oferta institucional y enfatiza</w:t>
      </w:r>
      <w:r>
        <w:rPr>
          <w:rFonts w:ascii="Arial" w:eastAsia="Calibri" w:hAnsi="Arial" w:cs="Arial"/>
        </w:rPr>
        <w:t xml:space="preserve">ndo </w:t>
      </w:r>
      <w:r w:rsidR="00CC2B46" w:rsidRPr="00551221">
        <w:rPr>
          <w:rFonts w:ascii="Arial" w:eastAsia="Calibri" w:hAnsi="Arial" w:cs="Arial"/>
        </w:rPr>
        <w:t xml:space="preserve">la convocatoria de los Comités Comunitarios de género. </w:t>
      </w:r>
    </w:p>
    <w:p w14:paraId="71377CF3" w14:textId="77777777" w:rsidR="00470330" w:rsidRDefault="00470330" w:rsidP="00470330">
      <w:pPr>
        <w:spacing w:after="0" w:line="276" w:lineRule="auto"/>
        <w:jc w:val="both"/>
        <w:rPr>
          <w:rFonts w:ascii="Arial" w:eastAsia="Calibri" w:hAnsi="Arial" w:cs="Arial"/>
        </w:rPr>
      </w:pPr>
    </w:p>
    <w:p w14:paraId="6AF1C504" w14:textId="000A6A5A" w:rsidR="00E77EC0" w:rsidRDefault="00CC2B46" w:rsidP="00470330">
      <w:pPr>
        <w:spacing w:after="0" w:line="276" w:lineRule="auto"/>
        <w:jc w:val="both"/>
        <w:rPr>
          <w:rFonts w:ascii="Arial" w:eastAsia="Calibri" w:hAnsi="Arial" w:cs="Arial"/>
        </w:rPr>
      </w:pPr>
      <w:r w:rsidRPr="00551221">
        <w:rPr>
          <w:rFonts w:ascii="Arial" w:eastAsia="Calibri" w:hAnsi="Arial" w:cs="Arial"/>
        </w:rPr>
        <w:t>Teniendo en cuenta el decreto 214 de 2024, la fase de convocatoria tiene una duración de 30 días, por ende, esta finaliza el día 24 de julio, dando paso a la fase de inscripción la cual tiene una duración de 10 días</w:t>
      </w:r>
      <w:r w:rsidR="00551221">
        <w:rPr>
          <w:rFonts w:ascii="Arial" w:eastAsia="Calibri" w:hAnsi="Arial" w:cs="Arial"/>
        </w:rPr>
        <w:t xml:space="preserve">, donde se manejará de dos formas, a través de un link de inscripción virtual, el cual será habilitado al </w:t>
      </w:r>
      <w:r w:rsidR="00A16E83">
        <w:rPr>
          <w:rFonts w:ascii="Arial" w:eastAsia="Calibri" w:hAnsi="Arial" w:cs="Arial"/>
        </w:rPr>
        <w:t>día</w:t>
      </w:r>
      <w:r w:rsidR="00551221">
        <w:rPr>
          <w:rFonts w:ascii="Arial" w:eastAsia="Calibri" w:hAnsi="Arial" w:cs="Arial"/>
        </w:rPr>
        <w:t xml:space="preserve"> 01 de la fase de inscripción, además de un puesto presencial en la Secretaria de la Mujer y se realizará una jornada por los territorios de acuerdo a la necesidad. </w:t>
      </w:r>
    </w:p>
    <w:p w14:paraId="01FEA74F" w14:textId="1E97194B" w:rsidR="008665F2" w:rsidRDefault="008665F2" w:rsidP="00470330">
      <w:pPr>
        <w:spacing w:after="0" w:line="276" w:lineRule="auto"/>
        <w:jc w:val="both"/>
        <w:rPr>
          <w:rFonts w:ascii="Arial" w:eastAsia="Calibri" w:hAnsi="Arial" w:cs="Arial"/>
        </w:rPr>
      </w:pPr>
    </w:p>
    <w:p w14:paraId="25B203B3" w14:textId="3944BF5F" w:rsidR="00F461EA" w:rsidRDefault="00F461EA" w:rsidP="00470330">
      <w:pPr>
        <w:spacing w:after="0" w:line="276" w:lineRule="auto"/>
        <w:jc w:val="both"/>
        <w:rPr>
          <w:rFonts w:ascii="Arial" w:eastAsia="Calibri" w:hAnsi="Arial" w:cs="Arial"/>
        </w:rPr>
      </w:pPr>
    </w:p>
    <w:p w14:paraId="1D6E7515" w14:textId="77777777" w:rsidR="00F461EA" w:rsidRDefault="00F461EA" w:rsidP="00470330">
      <w:pPr>
        <w:spacing w:after="0" w:line="276" w:lineRule="auto"/>
        <w:jc w:val="both"/>
        <w:rPr>
          <w:rFonts w:ascii="Arial" w:eastAsia="Calibri" w:hAnsi="Arial" w:cs="Arial"/>
        </w:rPr>
      </w:pPr>
    </w:p>
    <w:p w14:paraId="2E9066DC" w14:textId="45F31FC3" w:rsidR="00F461EA" w:rsidRDefault="00F461EA" w:rsidP="00470330">
      <w:pPr>
        <w:spacing w:after="0" w:line="276" w:lineRule="auto"/>
        <w:jc w:val="both"/>
        <w:rPr>
          <w:rFonts w:ascii="Arial" w:eastAsia="Calibri" w:hAnsi="Arial" w:cs="Arial"/>
        </w:rPr>
      </w:pPr>
    </w:p>
    <w:p w14:paraId="1B165BD3" w14:textId="43CD7B47" w:rsidR="003C5FBF" w:rsidRDefault="003C5FBF" w:rsidP="00470330">
      <w:pPr>
        <w:spacing w:after="0" w:line="276" w:lineRule="auto"/>
        <w:jc w:val="both"/>
        <w:rPr>
          <w:rFonts w:ascii="Arial" w:eastAsia="Calibri" w:hAnsi="Arial" w:cs="Arial"/>
        </w:rPr>
      </w:pPr>
    </w:p>
    <w:p w14:paraId="3CFF3387" w14:textId="256888A1" w:rsidR="003C5FBF" w:rsidRDefault="003C5FBF" w:rsidP="00470330">
      <w:pPr>
        <w:spacing w:after="0" w:line="276" w:lineRule="auto"/>
        <w:jc w:val="both"/>
        <w:rPr>
          <w:rFonts w:ascii="Arial" w:eastAsia="Calibri" w:hAnsi="Arial" w:cs="Arial"/>
        </w:rPr>
      </w:pPr>
    </w:p>
    <w:p w14:paraId="364E4003" w14:textId="77777777" w:rsidR="003C5FBF" w:rsidRDefault="003C5FBF" w:rsidP="00470330">
      <w:pPr>
        <w:spacing w:after="0" w:line="276" w:lineRule="auto"/>
        <w:jc w:val="both"/>
        <w:rPr>
          <w:rFonts w:ascii="Arial" w:eastAsia="Calibri" w:hAnsi="Arial" w:cs="Arial"/>
        </w:rPr>
      </w:pPr>
    </w:p>
    <w:p w14:paraId="0C972C9C" w14:textId="77777777" w:rsidR="00F461EA" w:rsidRPr="00EA18A8" w:rsidRDefault="00F461EA" w:rsidP="00470330">
      <w:pPr>
        <w:spacing w:after="0" w:line="276" w:lineRule="auto"/>
        <w:jc w:val="both"/>
        <w:rPr>
          <w:rFonts w:ascii="Arial" w:eastAsia="Calibri" w:hAnsi="Arial" w:cs="Arial"/>
        </w:rPr>
      </w:pPr>
    </w:p>
    <w:p w14:paraId="3240896C" w14:textId="29D75262" w:rsidR="00885FD2" w:rsidRPr="00D53F28" w:rsidRDefault="00885FD2" w:rsidP="00176A1E">
      <w:pPr>
        <w:pStyle w:val="Prrafodelista"/>
        <w:numPr>
          <w:ilvl w:val="0"/>
          <w:numId w:val="4"/>
        </w:numPr>
        <w:spacing w:after="0" w:line="276" w:lineRule="auto"/>
        <w:jc w:val="both"/>
        <w:rPr>
          <w:rFonts w:ascii="Arial" w:eastAsia="Calibri" w:hAnsi="Arial" w:cs="Arial"/>
          <w:b/>
          <w:bCs/>
        </w:rPr>
      </w:pPr>
      <w:r w:rsidRPr="00D53F28">
        <w:rPr>
          <w:rFonts w:ascii="Arial" w:eastAsia="Calibri" w:hAnsi="Arial" w:cs="Arial"/>
          <w:b/>
          <w:bCs/>
        </w:rPr>
        <w:t xml:space="preserve">CONCLUSIONES Y RECOMENDACIONES. </w:t>
      </w:r>
    </w:p>
    <w:p w14:paraId="70E4B6B1" w14:textId="77777777" w:rsidR="00885FD2" w:rsidRPr="007B2F8D" w:rsidRDefault="00885FD2" w:rsidP="00885FD2">
      <w:pPr>
        <w:spacing w:after="0" w:line="276" w:lineRule="auto"/>
        <w:jc w:val="both"/>
        <w:rPr>
          <w:rFonts w:ascii="Arial" w:eastAsia="Calibri" w:hAnsi="Arial" w:cs="Arial"/>
          <w:b/>
          <w:bCs/>
        </w:rPr>
      </w:pPr>
    </w:p>
    <w:p w14:paraId="1141A8ED" w14:textId="1CF29DD3" w:rsidR="00885FD2" w:rsidRPr="007B2F8D" w:rsidRDefault="002D2895" w:rsidP="00885FD2">
      <w:pPr>
        <w:spacing w:after="0" w:line="276" w:lineRule="auto"/>
        <w:jc w:val="both"/>
        <w:rPr>
          <w:rFonts w:ascii="Arial" w:eastAsia="Calibri" w:hAnsi="Arial" w:cs="Arial"/>
        </w:rPr>
      </w:pPr>
      <w:r>
        <w:rPr>
          <w:rFonts w:ascii="Arial" w:eastAsia="Calibri" w:hAnsi="Arial" w:cs="Arial"/>
        </w:rPr>
        <w:t>De acuerdo con la información</w:t>
      </w:r>
      <w:r w:rsidR="007B2F8D" w:rsidRPr="007B2F8D">
        <w:rPr>
          <w:rFonts w:ascii="Arial" w:eastAsia="Calibri" w:hAnsi="Arial" w:cs="Arial"/>
        </w:rPr>
        <w:t xml:space="preserve"> </w:t>
      </w:r>
      <w:r w:rsidR="00885FD2" w:rsidRPr="007B2F8D">
        <w:rPr>
          <w:rFonts w:ascii="Arial" w:eastAsia="Calibri" w:hAnsi="Arial" w:cs="Arial"/>
        </w:rPr>
        <w:t>reportada por las entidades sobre los diferentes programas, proyectos y acciones de política</w:t>
      </w:r>
      <w:r w:rsidR="000B3B7A">
        <w:rPr>
          <w:rFonts w:ascii="Arial" w:eastAsia="Calibri" w:hAnsi="Arial" w:cs="Arial"/>
        </w:rPr>
        <w:t>s</w:t>
      </w:r>
      <w:r w:rsidR="007B2F8D" w:rsidRPr="007B2F8D">
        <w:rPr>
          <w:rFonts w:ascii="Arial" w:eastAsia="Calibri" w:hAnsi="Arial" w:cs="Arial"/>
        </w:rPr>
        <w:t xml:space="preserve"> pública</w:t>
      </w:r>
      <w:r w:rsidR="000B3B7A">
        <w:rPr>
          <w:rFonts w:ascii="Arial" w:eastAsia="Calibri" w:hAnsi="Arial" w:cs="Arial"/>
        </w:rPr>
        <w:t>s</w:t>
      </w:r>
      <w:r>
        <w:rPr>
          <w:rFonts w:ascii="Arial" w:eastAsia="Calibri" w:hAnsi="Arial" w:cs="Arial"/>
        </w:rPr>
        <w:t xml:space="preserve"> durante el Primer periodo de </w:t>
      </w:r>
      <w:proofErr w:type="gramStart"/>
      <w:r>
        <w:rPr>
          <w:rFonts w:ascii="Arial" w:eastAsia="Calibri" w:hAnsi="Arial" w:cs="Arial"/>
        </w:rPr>
        <w:t>Enero</w:t>
      </w:r>
      <w:proofErr w:type="gramEnd"/>
      <w:r>
        <w:rPr>
          <w:rFonts w:ascii="Arial" w:eastAsia="Calibri" w:hAnsi="Arial" w:cs="Arial"/>
        </w:rPr>
        <w:t xml:space="preserve"> a Junio de 2024</w:t>
      </w:r>
      <w:r w:rsidR="00885FD2" w:rsidRPr="007B2F8D">
        <w:rPr>
          <w:rFonts w:ascii="Arial" w:eastAsia="Calibri" w:hAnsi="Arial" w:cs="Arial"/>
        </w:rPr>
        <w:t>, se ob</w:t>
      </w:r>
      <w:r w:rsidR="007B2F8D" w:rsidRPr="007B2F8D">
        <w:rPr>
          <w:rFonts w:ascii="Arial" w:eastAsia="Calibri" w:hAnsi="Arial" w:cs="Arial"/>
        </w:rPr>
        <w:t>servan impor</w:t>
      </w:r>
      <w:r>
        <w:rPr>
          <w:rFonts w:ascii="Arial" w:eastAsia="Calibri" w:hAnsi="Arial" w:cs="Arial"/>
        </w:rPr>
        <w:t xml:space="preserve">tantes avances en </w:t>
      </w:r>
      <w:r w:rsidR="00885FD2" w:rsidRPr="007B2F8D">
        <w:rPr>
          <w:rFonts w:ascii="Arial" w:eastAsia="Calibri" w:hAnsi="Arial" w:cs="Arial"/>
        </w:rPr>
        <w:t>las líneas de política pública, as</w:t>
      </w:r>
      <w:r w:rsidR="000B3B7A">
        <w:rPr>
          <w:rFonts w:ascii="Arial" w:eastAsia="Calibri" w:hAnsi="Arial" w:cs="Arial"/>
        </w:rPr>
        <w:t xml:space="preserve">í como en los ejes estratégicos </w:t>
      </w:r>
      <w:r w:rsidR="00885FD2" w:rsidRPr="007B2F8D">
        <w:rPr>
          <w:rFonts w:ascii="Arial" w:eastAsia="Calibri" w:hAnsi="Arial" w:cs="Arial"/>
        </w:rPr>
        <w:t>e</w:t>
      </w:r>
      <w:r w:rsidR="000B3B7A">
        <w:rPr>
          <w:rFonts w:ascii="Arial" w:eastAsia="Calibri" w:hAnsi="Arial" w:cs="Arial"/>
        </w:rPr>
        <w:t xml:space="preserve"> indicadores mencionados en estas </w:t>
      </w:r>
      <w:r w:rsidR="00B26232">
        <w:rPr>
          <w:rFonts w:ascii="Arial" w:eastAsia="Calibri" w:hAnsi="Arial" w:cs="Arial"/>
        </w:rPr>
        <w:t>Políticas</w:t>
      </w:r>
      <w:r w:rsidR="00885FD2" w:rsidRPr="007B2F8D">
        <w:rPr>
          <w:rFonts w:ascii="Arial" w:eastAsia="Calibri" w:hAnsi="Arial" w:cs="Arial"/>
        </w:rPr>
        <w:t>.</w:t>
      </w:r>
      <w:r w:rsidR="007B2F8D" w:rsidRPr="007B2F8D">
        <w:rPr>
          <w:rFonts w:ascii="Arial" w:eastAsia="Calibri" w:hAnsi="Arial" w:cs="Arial"/>
        </w:rPr>
        <w:t xml:space="preserve"> Se desta</w:t>
      </w:r>
      <w:r>
        <w:rPr>
          <w:rFonts w:ascii="Arial" w:eastAsia="Calibri" w:hAnsi="Arial" w:cs="Arial"/>
        </w:rPr>
        <w:t xml:space="preserve">ca el manejo del equipo de Políticas Públicas para seguir en la </w:t>
      </w:r>
      <w:r w:rsidR="00885FD2" w:rsidRPr="007B2F8D">
        <w:rPr>
          <w:rFonts w:ascii="Arial" w:eastAsia="Calibri" w:hAnsi="Arial" w:cs="Arial"/>
        </w:rPr>
        <w:t xml:space="preserve">articulación interinstitucional en la ejecución e implementación de estas acciones, realizadas a través de diferentes espacios creados desde la institucionalidad y apoyados por las organizaciones de mujeres y la ciudadanía en general. </w:t>
      </w:r>
    </w:p>
    <w:p w14:paraId="325CD5C3" w14:textId="0661C464" w:rsidR="00885FD2" w:rsidRPr="007B2F8D" w:rsidRDefault="00885FD2" w:rsidP="00885FD2">
      <w:pPr>
        <w:spacing w:after="0" w:line="276" w:lineRule="auto"/>
        <w:jc w:val="both"/>
        <w:rPr>
          <w:rFonts w:ascii="Arial" w:eastAsia="Calibri" w:hAnsi="Arial" w:cs="Arial"/>
        </w:rPr>
      </w:pPr>
    </w:p>
    <w:p w14:paraId="4C23A5BF" w14:textId="77777777" w:rsidR="00DD115E" w:rsidRDefault="00885FD2" w:rsidP="00176A1E">
      <w:pPr>
        <w:numPr>
          <w:ilvl w:val="2"/>
          <w:numId w:val="3"/>
        </w:numPr>
        <w:spacing w:after="0" w:line="276" w:lineRule="auto"/>
        <w:contextualSpacing/>
        <w:jc w:val="both"/>
        <w:rPr>
          <w:rFonts w:ascii="Arial" w:eastAsia="Calibri" w:hAnsi="Arial" w:cs="Arial"/>
        </w:rPr>
      </w:pPr>
      <w:r w:rsidRPr="007B2F8D">
        <w:rPr>
          <w:rFonts w:ascii="Arial" w:eastAsia="Calibri" w:hAnsi="Arial" w:cs="Arial"/>
        </w:rPr>
        <w:t>Dar aplicabilid</w:t>
      </w:r>
      <w:r w:rsidR="007B2F8D" w:rsidRPr="007B2F8D">
        <w:rPr>
          <w:rFonts w:ascii="Arial" w:eastAsia="Calibri" w:hAnsi="Arial" w:cs="Arial"/>
        </w:rPr>
        <w:t xml:space="preserve">ad y cumplimiento al Decreto 484 de 2023 </w:t>
      </w:r>
      <w:r w:rsidRPr="007B2F8D">
        <w:rPr>
          <w:rFonts w:ascii="Arial" w:eastAsia="Calibri" w:hAnsi="Arial" w:cs="Arial"/>
        </w:rPr>
        <w:t>por medio del cual se adopta la transversalidad del enfoque de gé</w:t>
      </w:r>
      <w:r w:rsidR="007B2F8D" w:rsidRPr="007B2F8D">
        <w:rPr>
          <w:rFonts w:ascii="Arial" w:eastAsia="Calibri" w:hAnsi="Arial" w:cs="Arial"/>
        </w:rPr>
        <w:t>nero en el Municipio de Villavicencio</w:t>
      </w:r>
      <w:r w:rsidRPr="007B2F8D">
        <w:rPr>
          <w:rFonts w:ascii="Arial" w:eastAsia="Calibri" w:hAnsi="Arial" w:cs="Arial"/>
        </w:rPr>
        <w:t>, con el objetivo de comprometer a todas las dependencias que conforman</w:t>
      </w:r>
      <w:r w:rsidR="007B2F8D" w:rsidRPr="007B2F8D">
        <w:rPr>
          <w:rFonts w:ascii="Arial" w:eastAsia="Calibri" w:hAnsi="Arial" w:cs="Arial"/>
        </w:rPr>
        <w:t xml:space="preserve"> la Administración Municipal</w:t>
      </w:r>
      <w:r w:rsidRPr="007B2F8D">
        <w:rPr>
          <w:rFonts w:ascii="Arial" w:eastAsia="Calibri" w:hAnsi="Arial" w:cs="Arial"/>
        </w:rPr>
        <w:t xml:space="preserve">, así como </w:t>
      </w:r>
    </w:p>
    <w:p w14:paraId="69BD339C" w14:textId="77777777" w:rsidR="00DD115E" w:rsidRDefault="00DD115E" w:rsidP="00DD115E">
      <w:pPr>
        <w:spacing w:after="0" w:line="276" w:lineRule="auto"/>
        <w:ind w:left="360"/>
        <w:contextualSpacing/>
        <w:jc w:val="both"/>
        <w:rPr>
          <w:rFonts w:ascii="Arial" w:eastAsia="Calibri" w:hAnsi="Arial" w:cs="Arial"/>
        </w:rPr>
      </w:pPr>
    </w:p>
    <w:p w14:paraId="1E271611" w14:textId="77777777" w:rsidR="00DD115E" w:rsidRDefault="00DD115E" w:rsidP="00DD115E">
      <w:pPr>
        <w:spacing w:after="0" w:line="276" w:lineRule="auto"/>
        <w:ind w:left="360"/>
        <w:contextualSpacing/>
        <w:jc w:val="both"/>
        <w:rPr>
          <w:rFonts w:ascii="Arial" w:eastAsia="Calibri" w:hAnsi="Arial" w:cs="Arial"/>
        </w:rPr>
      </w:pPr>
    </w:p>
    <w:p w14:paraId="2E816179" w14:textId="1A71E33B" w:rsidR="00885FD2" w:rsidRPr="00DD115E" w:rsidRDefault="00885FD2" w:rsidP="00DD115E">
      <w:pPr>
        <w:spacing w:after="0" w:line="276" w:lineRule="auto"/>
        <w:ind w:left="360"/>
        <w:contextualSpacing/>
        <w:jc w:val="both"/>
        <w:rPr>
          <w:rFonts w:ascii="Arial" w:eastAsia="Calibri" w:hAnsi="Arial" w:cs="Arial"/>
        </w:rPr>
      </w:pPr>
      <w:r w:rsidRPr="00DD115E">
        <w:rPr>
          <w:rFonts w:ascii="Arial" w:eastAsia="Calibri" w:hAnsi="Arial" w:cs="Arial"/>
        </w:rPr>
        <w:t>a los entes des</w:t>
      </w:r>
      <w:r w:rsidR="007B2F8D" w:rsidRPr="00DD115E">
        <w:rPr>
          <w:rFonts w:ascii="Arial" w:eastAsia="Calibri" w:hAnsi="Arial" w:cs="Arial"/>
        </w:rPr>
        <w:t>centralizados,</w:t>
      </w:r>
      <w:r w:rsidRPr="00DD115E">
        <w:rPr>
          <w:rFonts w:ascii="Arial" w:eastAsia="Calibri" w:hAnsi="Arial" w:cs="Arial"/>
        </w:rPr>
        <w:t xml:space="preserve"> con la inclusión del componente de transversalidad de género en los programas y proyectos que desarrollen en cumplimiento de su objeto misional, como estrategia para alcanzar la equidad social entre hombres y mujeres, y una categoría de análisis de los efectos de la ejecución y aplicación de políticas, programas y proyectos con perspectiva de género que se desarro</w:t>
      </w:r>
      <w:r w:rsidR="007B2F8D" w:rsidRPr="00DD115E">
        <w:rPr>
          <w:rFonts w:ascii="Arial" w:eastAsia="Calibri" w:hAnsi="Arial" w:cs="Arial"/>
        </w:rPr>
        <w:t>llen en el Plan de Desarrollo</w:t>
      </w:r>
      <w:r w:rsidRPr="00DD115E">
        <w:rPr>
          <w:rFonts w:ascii="Arial" w:eastAsia="Calibri" w:hAnsi="Arial" w:cs="Arial"/>
        </w:rPr>
        <w:t xml:space="preserve">. </w:t>
      </w:r>
    </w:p>
    <w:p w14:paraId="34852B4F" w14:textId="28A63F4D" w:rsidR="00885FD2" w:rsidRPr="007B2F8D" w:rsidRDefault="00885FD2" w:rsidP="00885FD2">
      <w:pPr>
        <w:ind w:left="720"/>
        <w:contextualSpacing/>
        <w:jc w:val="both"/>
        <w:rPr>
          <w:rFonts w:ascii="Arial" w:eastAsia="Calibri" w:hAnsi="Arial" w:cs="Arial"/>
        </w:rPr>
      </w:pPr>
    </w:p>
    <w:p w14:paraId="030E2241" w14:textId="3EBE4E8C" w:rsidR="006A564E" w:rsidRDefault="00885FD2" w:rsidP="00176A1E">
      <w:pPr>
        <w:numPr>
          <w:ilvl w:val="2"/>
          <w:numId w:val="3"/>
        </w:numPr>
        <w:spacing w:after="0" w:line="276" w:lineRule="auto"/>
        <w:contextualSpacing/>
        <w:jc w:val="both"/>
        <w:rPr>
          <w:rFonts w:ascii="Arial" w:eastAsia="Calibri" w:hAnsi="Arial" w:cs="Arial"/>
        </w:rPr>
      </w:pPr>
      <w:r w:rsidRPr="007B2F8D">
        <w:rPr>
          <w:rFonts w:ascii="Arial" w:eastAsia="Calibri" w:hAnsi="Arial" w:cs="Arial"/>
        </w:rPr>
        <w:t>Apoyar a cada una de las Secretarías, Institutos descentralizados, Gerencias y Direcciones en la definición de acciones afirmativas en favor de las m</w:t>
      </w:r>
      <w:r w:rsidR="007B2F8D" w:rsidRPr="007B2F8D">
        <w:rPr>
          <w:rFonts w:ascii="Arial" w:eastAsia="Calibri" w:hAnsi="Arial" w:cs="Arial"/>
        </w:rPr>
        <w:t xml:space="preserve">ujeres del Municipio de Villavicencio </w:t>
      </w:r>
      <w:r w:rsidRPr="007B2F8D">
        <w:rPr>
          <w:rFonts w:ascii="Arial" w:eastAsia="Calibri" w:hAnsi="Arial" w:cs="Arial"/>
        </w:rPr>
        <w:t>mediante la introducción del enfoque de género y la perspectiva de género en las políticas, programas, proyectos y presupuestos, estableciendo mecanismos de concertación, coordinación y cooperación c</w:t>
      </w:r>
      <w:r w:rsidR="007B2F8D" w:rsidRPr="007B2F8D">
        <w:rPr>
          <w:rFonts w:ascii="Arial" w:eastAsia="Calibri" w:hAnsi="Arial" w:cs="Arial"/>
        </w:rPr>
        <w:t xml:space="preserve">on la Secretaría de la Mujer, </w:t>
      </w:r>
      <w:r w:rsidR="000B3B7A">
        <w:rPr>
          <w:rFonts w:ascii="Arial" w:eastAsia="Calibri" w:hAnsi="Arial" w:cs="Arial"/>
        </w:rPr>
        <w:t>y Planeación Municipal.</w:t>
      </w:r>
      <w:r w:rsidRPr="007B2F8D">
        <w:rPr>
          <w:rFonts w:ascii="Arial" w:eastAsia="Calibri" w:hAnsi="Arial" w:cs="Arial"/>
        </w:rPr>
        <w:t xml:space="preserve">   </w:t>
      </w:r>
    </w:p>
    <w:p w14:paraId="5E25DDEF" w14:textId="147BDE27" w:rsidR="00470330" w:rsidRDefault="00470330" w:rsidP="00885FD2">
      <w:pPr>
        <w:spacing w:line="276" w:lineRule="auto"/>
        <w:jc w:val="both"/>
        <w:rPr>
          <w:rFonts w:ascii="Arial" w:eastAsia="Calibri" w:hAnsi="Arial" w:cs="Arial"/>
          <w:lang w:val="es-ES"/>
        </w:rPr>
      </w:pPr>
    </w:p>
    <w:p w14:paraId="6D3F793F" w14:textId="30A8FE05" w:rsidR="00885FD2" w:rsidRPr="00885FD2" w:rsidRDefault="00885FD2" w:rsidP="00885FD2">
      <w:pPr>
        <w:spacing w:line="276" w:lineRule="auto"/>
        <w:jc w:val="both"/>
        <w:rPr>
          <w:rFonts w:ascii="Arial" w:eastAsia="Calibri" w:hAnsi="Arial" w:cs="Arial"/>
          <w:lang w:val="es-ES"/>
        </w:rPr>
      </w:pPr>
      <w:r w:rsidRPr="00A73C6F">
        <w:rPr>
          <w:rFonts w:ascii="Arial" w:eastAsia="Calibri" w:hAnsi="Arial" w:cs="Arial"/>
          <w:lang w:val="es-ES"/>
        </w:rPr>
        <w:t>Cordialmente,</w:t>
      </w:r>
    </w:p>
    <w:p w14:paraId="33088027" w14:textId="2473501F" w:rsidR="00E325F9" w:rsidRPr="00D754DB" w:rsidRDefault="00E325F9" w:rsidP="00F266F5">
      <w:pPr>
        <w:jc w:val="both"/>
        <w:rPr>
          <w:rFonts w:ascii="Arial" w:hAnsi="Arial" w:cs="Arial"/>
        </w:rPr>
      </w:pPr>
    </w:p>
    <w:p w14:paraId="4DB2B9EC" w14:textId="77777777" w:rsidR="00F266F5" w:rsidRPr="00D754DB" w:rsidRDefault="00F266F5" w:rsidP="00F266F5">
      <w:pPr>
        <w:contextualSpacing/>
        <w:jc w:val="both"/>
        <w:rPr>
          <w:rFonts w:ascii="Arial" w:hAnsi="Arial" w:cs="Arial"/>
          <w:b/>
        </w:rPr>
      </w:pPr>
      <w:r w:rsidRPr="00D754DB">
        <w:rPr>
          <w:rFonts w:ascii="Arial" w:hAnsi="Arial" w:cs="Arial"/>
          <w:b/>
        </w:rPr>
        <w:t>JENY JOHANA MESA SUÁREZ</w:t>
      </w:r>
    </w:p>
    <w:p w14:paraId="5C936D65" w14:textId="77777777" w:rsidR="00F266F5" w:rsidRPr="00D754DB" w:rsidRDefault="00F266F5" w:rsidP="00F266F5">
      <w:pPr>
        <w:contextualSpacing/>
        <w:jc w:val="both"/>
        <w:rPr>
          <w:rFonts w:ascii="Arial" w:hAnsi="Arial" w:cs="Arial"/>
          <w:sz w:val="24"/>
          <w:szCs w:val="24"/>
        </w:rPr>
      </w:pPr>
      <w:r w:rsidRPr="00D754DB">
        <w:rPr>
          <w:rFonts w:ascii="Arial" w:hAnsi="Arial" w:cs="Arial"/>
        </w:rPr>
        <w:t>Secretaria de la Mujer</w:t>
      </w:r>
      <w:r w:rsidRPr="00D754DB">
        <w:rPr>
          <w:rFonts w:ascii="Arial" w:hAnsi="Arial" w:cs="Arial"/>
          <w:sz w:val="24"/>
          <w:szCs w:val="24"/>
        </w:rPr>
        <w:t xml:space="preserve">  </w:t>
      </w:r>
    </w:p>
    <w:p w14:paraId="7A68C21C" w14:textId="77777777" w:rsidR="00397C97" w:rsidRPr="00482DC8" w:rsidRDefault="00397C97" w:rsidP="00397C97">
      <w:pPr>
        <w:tabs>
          <w:tab w:val="left" w:pos="6444"/>
        </w:tabs>
        <w:spacing w:after="0" w:line="240" w:lineRule="auto"/>
        <w:rPr>
          <w:rFonts w:ascii="Calibri" w:eastAsia="Times New Roman" w:hAnsi="Calibri" w:cs="Times New Roman"/>
          <w:b/>
          <w:sz w:val="20"/>
          <w:szCs w:val="20"/>
          <w:lang w:val="es-ES_tradnl"/>
        </w:rPr>
      </w:pPr>
    </w:p>
    <w:p w14:paraId="1FEB9EAA" w14:textId="77777777" w:rsidR="00397C97" w:rsidRPr="00397C97" w:rsidRDefault="00397C97" w:rsidP="00397C97">
      <w:pPr>
        <w:tabs>
          <w:tab w:val="left" w:pos="6444"/>
        </w:tabs>
        <w:spacing w:after="0" w:line="240" w:lineRule="auto"/>
        <w:rPr>
          <w:rFonts w:ascii="Calibri" w:eastAsia="Times New Roman" w:hAnsi="Calibri" w:cs="Times New Roman"/>
          <w:b/>
          <w:lang w:val="es-ES"/>
        </w:rPr>
      </w:pPr>
    </w:p>
    <w:p w14:paraId="4C05445E" w14:textId="77777777" w:rsidR="00397C97" w:rsidRPr="00397C97" w:rsidRDefault="00397C97" w:rsidP="00397C97">
      <w:pPr>
        <w:tabs>
          <w:tab w:val="left" w:pos="6444"/>
        </w:tabs>
        <w:spacing w:after="0" w:line="240" w:lineRule="auto"/>
        <w:rPr>
          <w:rFonts w:ascii="Calibri" w:eastAsia="Times New Roman" w:hAnsi="Calibri" w:cs="Times New Roman"/>
          <w:b/>
          <w:lang w:val="es-ES"/>
        </w:rPr>
      </w:pPr>
    </w:p>
    <w:tbl>
      <w:tblPr>
        <w:tblW w:w="10065"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18"/>
        <w:gridCol w:w="2507"/>
        <w:gridCol w:w="3540"/>
      </w:tblGrid>
      <w:tr w:rsidR="00397C97" w:rsidRPr="00397C97" w14:paraId="1A425FD2" w14:textId="77777777" w:rsidTr="005B3D29">
        <w:tc>
          <w:tcPr>
            <w:tcW w:w="4018" w:type="dxa"/>
          </w:tcPr>
          <w:p w14:paraId="011CB48D" w14:textId="77777777" w:rsidR="00397C97" w:rsidRPr="00397C97" w:rsidRDefault="00397C97" w:rsidP="00397C97">
            <w:pPr>
              <w:spacing w:after="0" w:line="240" w:lineRule="auto"/>
              <w:jc w:val="center"/>
              <w:rPr>
                <w:rFonts w:ascii="Arial" w:eastAsia="Times New Roman" w:hAnsi="Arial" w:cs="Arial"/>
                <w:color w:val="000000"/>
                <w:sz w:val="20"/>
                <w:szCs w:val="20"/>
                <w:vertAlign w:val="subscript"/>
                <w:lang w:val="es-ES_tradnl" w:eastAsia="es-ES_tradnl"/>
              </w:rPr>
            </w:pPr>
            <w:r w:rsidRPr="00397C97">
              <w:rPr>
                <w:rFonts w:ascii="Arial" w:eastAsia="Times New Roman" w:hAnsi="Arial" w:cs="Arial"/>
                <w:color w:val="000000"/>
                <w:sz w:val="20"/>
                <w:szCs w:val="20"/>
                <w:vertAlign w:val="subscript"/>
                <w:lang w:eastAsia="es-CO"/>
              </w:rPr>
              <w:t>NOMBRES Y APELLIDOS</w:t>
            </w:r>
          </w:p>
        </w:tc>
        <w:tc>
          <w:tcPr>
            <w:tcW w:w="2507" w:type="dxa"/>
          </w:tcPr>
          <w:p w14:paraId="45473600" w14:textId="77777777" w:rsidR="00397C97" w:rsidRPr="00397C97" w:rsidRDefault="00397C97" w:rsidP="00397C97">
            <w:pPr>
              <w:spacing w:after="0" w:line="240" w:lineRule="auto"/>
              <w:jc w:val="center"/>
              <w:rPr>
                <w:rFonts w:ascii="Arial" w:eastAsia="Times New Roman" w:hAnsi="Arial" w:cs="Arial"/>
                <w:color w:val="000000"/>
                <w:sz w:val="20"/>
                <w:szCs w:val="20"/>
                <w:vertAlign w:val="subscript"/>
                <w:lang w:val="es-ES_tradnl" w:eastAsia="es-ES_tradnl"/>
              </w:rPr>
            </w:pPr>
            <w:r w:rsidRPr="00397C97">
              <w:rPr>
                <w:rFonts w:ascii="Arial" w:eastAsia="Times New Roman" w:hAnsi="Arial" w:cs="Arial"/>
                <w:color w:val="000000"/>
                <w:sz w:val="20"/>
                <w:szCs w:val="20"/>
                <w:vertAlign w:val="subscript"/>
                <w:lang w:eastAsia="es-CO"/>
              </w:rPr>
              <w:t>CARGO</w:t>
            </w:r>
          </w:p>
        </w:tc>
        <w:tc>
          <w:tcPr>
            <w:tcW w:w="3540" w:type="dxa"/>
          </w:tcPr>
          <w:p w14:paraId="57EF815B" w14:textId="77777777" w:rsidR="00397C97" w:rsidRPr="00397C97" w:rsidRDefault="00397C97" w:rsidP="00397C97">
            <w:pPr>
              <w:spacing w:after="0" w:line="240" w:lineRule="auto"/>
              <w:jc w:val="center"/>
              <w:rPr>
                <w:rFonts w:ascii="Arial" w:eastAsia="Times New Roman" w:hAnsi="Arial" w:cs="Arial"/>
                <w:color w:val="000000"/>
                <w:sz w:val="20"/>
                <w:szCs w:val="20"/>
                <w:vertAlign w:val="subscript"/>
                <w:lang w:val="es-ES_tradnl" w:eastAsia="es-ES_tradnl"/>
              </w:rPr>
            </w:pPr>
            <w:r w:rsidRPr="00397C97">
              <w:rPr>
                <w:rFonts w:ascii="Arial" w:eastAsia="Times New Roman" w:hAnsi="Arial" w:cs="Arial"/>
                <w:color w:val="000000"/>
                <w:sz w:val="20"/>
                <w:szCs w:val="20"/>
                <w:vertAlign w:val="subscript"/>
                <w:lang w:eastAsia="es-CO"/>
              </w:rPr>
              <w:t>FIRMA</w:t>
            </w:r>
          </w:p>
        </w:tc>
      </w:tr>
      <w:tr w:rsidR="00397C97" w:rsidRPr="00397C97" w14:paraId="0E0DB3A0" w14:textId="77777777" w:rsidTr="005B3D29">
        <w:tc>
          <w:tcPr>
            <w:tcW w:w="4018" w:type="dxa"/>
          </w:tcPr>
          <w:p w14:paraId="7F62B402" w14:textId="3EFC15EC" w:rsidR="00397C97" w:rsidRPr="00397C97" w:rsidRDefault="00B06B58" w:rsidP="00397C97">
            <w:pPr>
              <w:spacing w:after="0" w:line="240" w:lineRule="auto"/>
              <w:jc w:val="both"/>
              <w:rPr>
                <w:rFonts w:ascii="Arial" w:eastAsia="Times New Roman" w:hAnsi="Arial" w:cs="Arial"/>
                <w:color w:val="000000"/>
                <w:sz w:val="20"/>
                <w:szCs w:val="20"/>
                <w:vertAlign w:val="subscript"/>
                <w:lang w:val="es-ES_tradnl" w:eastAsia="es-ES_tradnl"/>
              </w:rPr>
            </w:pPr>
            <w:proofErr w:type="spellStart"/>
            <w:r>
              <w:rPr>
                <w:rFonts w:ascii="Arial" w:eastAsia="Times New Roman" w:hAnsi="Arial" w:cs="Arial"/>
                <w:color w:val="000000"/>
                <w:sz w:val="20"/>
                <w:szCs w:val="20"/>
                <w:vertAlign w:val="subscript"/>
                <w:lang w:val="es-ES_tradnl" w:eastAsia="es-ES_tradnl"/>
              </w:rPr>
              <w:t>V°B°</w:t>
            </w:r>
            <w:proofErr w:type="spellEnd"/>
            <w:r>
              <w:rPr>
                <w:rFonts w:ascii="Arial" w:eastAsia="Times New Roman" w:hAnsi="Arial" w:cs="Arial"/>
                <w:color w:val="000000"/>
                <w:sz w:val="20"/>
                <w:szCs w:val="20"/>
                <w:vertAlign w:val="subscript"/>
                <w:lang w:val="es-ES_tradnl" w:eastAsia="es-ES_tradnl"/>
              </w:rPr>
              <w:t xml:space="preserve">: </w:t>
            </w:r>
            <w:r w:rsidR="00DD115E">
              <w:rPr>
                <w:rFonts w:ascii="Arial" w:eastAsia="Times New Roman" w:hAnsi="Arial" w:cs="Arial"/>
                <w:color w:val="000000"/>
                <w:sz w:val="20"/>
                <w:szCs w:val="20"/>
                <w:vertAlign w:val="subscript"/>
                <w:lang w:val="es-ES_tradnl" w:eastAsia="es-ES_tradnl"/>
              </w:rPr>
              <w:t xml:space="preserve"> Jenny Mesa </w:t>
            </w:r>
          </w:p>
        </w:tc>
        <w:tc>
          <w:tcPr>
            <w:tcW w:w="2507" w:type="dxa"/>
          </w:tcPr>
          <w:p w14:paraId="08A09DD3" w14:textId="07343E19" w:rsidR="00397C97" w:rsidRPr="00397C97" w:rsidRDefault="00DD115E" w:rsidP="00397C97">
            <w:pPr>
              <w:spacing w:after="0" w:line="240" w:lineRule="auto"/>
              <w:jc w:val="center"/>
              <w:rPr>
                <w:rFonts w:ascii="Arial" w:eastAsia="Times New Roman" w:hAnsi="Arial" w:cs="Arial"/>
                <w:color w:val="000000"/>
                <w:sz w:val="20"/>
                <w:szCs w:val="20"/>
                <w:vertAlign w:val="subscript"/>
                <w:lang w:val="es-ES_tradnl" w:eastAsia="es-ES_tradnl"/>
              </w:rPr>
            </w:pPr>
            <w:r>
              <w:rPr>
                <w:rFonts w:ascii="Arial" w:eastAsia="Times New Roman" w:hAnsi="Arial" w:cs="Arial"/>
                <w:color w:val="000000"/>
                <w:sz w:val="20"/>
                <w:szCs w:val="20"/>
                <w:vertAlign w:val="subscript"/>
                <w:lang w:val="es-ES_tradnl" w:eastAsia="es-ES_tradnl"/>
              </w:rPr>
              <w:t>Secretaria de la Mujer</w:t>
            </w:r>
          </w:p>
        </w:tc>
        <w:tc>
          <w:tcPr>
            <w:tcW w:w="3540" w:type="dxa"/>
          </w:tcPr>
          <w:p w14:paraId="14D36D1D" w14:textId="21085EE7" w:rsidR="00397C97" w:rsidRPr="00397C97" w:rsidRDefault="00397C97" w:rsidP="00397C97">
            <w:pPr>
              <w:spacing w:after="0" w:line="240" w:lineRule="auto"/>
              <w:jc w:val="center"/>
              <w:rPr>
                <w:rFonts w:ascii="Arial" w:eastAsia="Times New Roman" w:hAnsi="Arial" w:cs="Arial"/>
                <w:color w:val="000000"/>
                <w:sz w:val="20"/>
                <w:szCs w:val="20"/>
                <w:vertAlign w:val="subscript"/>
                <w:lang w:val="es-ES_tradnl" w:eastAsia="es-ES_tradnl"/>
              </w:rPr>
            </w:pPr>
          </w:p>
        </w:tc>
      </w:tr>
      <w:tr w:rsidR="00397C97" w:rsidRPr="00397C97" w14:paraId="0D40481B" w14:textId="77777777" w:rsidTr="005B3D29">
        <w:tc>
          <w:tcPr>
            <w:tcW w:w="4018" w:type="dxa"/>
          </w:tcPr>
          <w:p w14:paraId="3EB0BC8B" w14:textId="36F5F599" w:rsidR="00397C97" w:rsidRPr="00397C97" w:rsidRDefault="00B06B58" w:rsidP="00397C97">
            <w:pPr>
              <w:spacing w:after="0" w:line="240" w:lineRule="auto"/>
              <w:jc w:val="both"/>
              <w:rPr>
                <w:rFonts w:ascii="Arial" w:eastAsia="Times New Roman" w:hAnsi="Arial" w:cs="Arial"/>
                <w:color w:val="000000"/>
                <w:sz w:val="20"/>
                <w:szCs w:val="20"/>
                <w:vertAlign w:val="subscript"/>
                <w:lang w:val="es-ES_tradnl" w:eastAsia="es-ES_tradnl"/>
              </w:rPr>
            </w:pPr>
            <w:r>
              <w:rPr>
                <w:rFonts w:ascii="Arial" w:eastAsia="Times New Roman" w:hAnsi="Arial" w:cs="Arial"/>
                <w:color w:val="000000"/>
                <w:sz w:val="20"/>
                <w:szCs w:val="20"/>
                <w:vertAlign w:val="subscript"/>
                <w:lang w:val="es-ES_tradnl" w:eastAsia="es-ES_tradnl"/>
              </w:rPr>
              <w:t xml:space="preserve">Reviso: </w:t>
            </w:r>
            <w:r w:rsidR="00DD115E">
              <w:rPr>
                <w:rFonts w:ascii="Arial" w:eastAsia="Times New Roman" w:hAnsi="Arial" w:cs="Arial"/>
                <w:color w:val="000000"/>
                <w:sz w:val="20"/>
                <w:szCs w:val="20"/>
                <w:vertAlign w:val="subscript"/>
                <w:lang w:val="es-ES_tradnl" w:eastAsia="es-ES_tradnl"/>
              </w:rPr>
              <w:t xml:space="preserve"> Bladimir </w:t>
            </w:r>
            <w:proofErr w:type="spellStart"/>
            <w:r w:rsidR="00DD115E">
              <w:rPr>
                <w:rFonts w:ascii="Arial" w:eastAsia="Times New Roman" w:hAnsi="Arial" w:cs="Arial"/>
                <w:color w:val="000000"/>
                <w:sz w:val="20"/>
                <w:szCs w:val="20"/>
                <w:vertAlign w:val="subscript"/>
                <w:lang w:val="es-ES_tradnl" w:eastAsia="es-ES_tradnl"/>
              </w:rPr>
              <w:t>Buritica</w:t>
            </w:r>
            <w:proofErr w:type="spellEnd"/>
          </w:p>
        </w:tc>
        <w:tc>
          <w:tcPr>
            <w:tcW w:w="2507" w:type="dxa"/>
          </w:tcPr>
          <w:p w14:paraId="1D3DFBE9" w14:textId="75FC2993" w:rsidR="00397C97" w:rsidRPr="00397C97" w:rsidRDefault="00397C97" w:rsidP="00397C97">
            <w:pPr>
              <w:spacing w:after="0" w:line="240" w:lineRule="auto"/>
              <w:jc w:val="center"/>
              <w:rPr>
                <w:rFonts w:ascii="Arial" w:eastAsia="Times New Roman" w:hAnsi="Arial" w:cs="Arial"/>
                <w:color w:val="000000"/>
                <w:sz w:val="20"/>
                <w:szCs w:val="20"/>
                <w:vertAlign w:val="subscript"/>
                <w:lang w:val="es-ES_tradnl" w:eastAsia="es-ES_tradnl"/>
              </w:rPr>
            </w:pPr>
          </w:p>
        </w:tc>
        <w:tc>
          <w:tcPr>
            <w:tcW w:w="3540" w:type="dxa"/>
          </w:tcPr>
          <w:p w14:paraId="6DF5E432" w14:textId="376F99D2" w:rsidR="00397C97" w:rsidRPr="00397C97" w:rsidRDefault="00397C97" w:rsidP="00397C97">
            <w:pPr>
              <w:spacing w:after="0" w:line="240" w:lineRule="auto"/>
              <w:jc w:val="center"/>
              <w:rPr>
                <w:rFonts w:ascii="Arial" w:eastAsia="Times New Roman" w:hAnsi="Arial" w:cs="Arial"/>
                <w:color w:val="000000"/>
                <w:sz w:val="20"/>
                <w:szCs w:val="20"/>
                <w:vertAlign w:val="subscript"/>
                <w:lang w:val="es-ES_tradnl" w:eastAsia="es-ES_tradnl"/>
              </w:rPr>
            </w:pPr>
          </w:p>
        </w:tc>
      </w:tr>
      <w:tr w:rsidR="00397C97" w:rsidRPr="00397C97" w14:paraId="18467E0A" w14:textId="77777777" w:rsidTr="005B3D29">
        <w:tc>
          <w:tcPr>
            <w:tcW w:w="4018" w:type="dxa"/>
          </w:tcPr>
          <w:p w14:paraId="761AE3AF" w14:textId="47A5324A" w:rsidR="00397C97" w:rsidRPr="00397C97" w:rsidRDefault="00397C97" w:rsidP="00397C97">
            <w:pPr>
              <w:spacing w:after="0" w:line="240" w:lineRule="auto"/>
              <w:jc w:val="both"/>
              <w:rPr>
                <w:rFonts w:ascii="Arial" w:eastAsia="Times New Roman" w:hAnsi="Arial" w:cs="Arial"/>
                <w:color w:val="000000"/>
                <w:sz w:val="20"/>
                <w:szCs w:val="20"/>
                <w:vertAlign w:val="subscript"/>
                <w:lang w:val="es-ES_tradnl" w:eastAsia="es-ES_tradnl"/>
              </w:rPr>
            </w:pPr>
            <w:r w:rsidRPr="00397C97">
              <w:rPr>
                <w:rFonts w:ascii="Arial" w:eastAsia="Times New Roman" w:hAnsi="Arial" w:cs="Arial"/>
                <w:color w:val="000000"/>
                <w:sz w:val="20"/>
                <w:szCs w:val="20"/>
                <w:vertAlign w:val="subscript"/>
                <w:lang w:eastAsia="es-CO"/>
              </w:rPr>
              <w:t xml:space="preserve">Elaboro: </w:t>
            </w:r>
            <w:r w:rsidR="00B06B58">
              <w:rPr>
                <w:rFonts w:ascii="Arial" w:eastAsia="Times New Roman" w:hAnsi="Arial" w:cs="Arial"/>
                <w:color w:val="000000"/>
                <w:sz w:val="20"/>
                <w:szCs w:val="20"/>
                <w:vertAlign w:val="subscript"/>
                <w:lang w:val="es-ES_tradnl" w:eastAsia="es-ES_tradnl"/>
              </w:rPr>
              <w:t>Loren Neveyi Sandoval Rodríguez</w:t>
            </w:r>
          </w:p>
        </w:tc>
        <w:tc>
          <w:tcPr>
            <w:tcW w:w="2507" w:type="dxa"/>
          </w:tcPr>
          <w:p w14:paraId="009DB367" w14:textId="31BC92F0" w:rsidR="008235B8" w:rsidRPr="00397C97" w:rsidRDefault="008235B8" w:rsidP="008235B8">
            <w:pPr>
              <w:spacing w:after="0" w:line="240" w:lineRule="auto"/>
              <w:jc w:val="center"/>
              <w:rPr>
                <w:rFonts w:ascii="Arial" w:eastAsia="Times New Roman" w:hAnsi="Arial" w:cs="Arial"/>
                <w:color w:val="000000"/>
                <w:sz w:val="20"/>
                <w:szCs w:val="20"/>
                <w:vertAlign w:val="subscript"/>
                <w:lang w:val="es-ES_tradnl" w:eastAsia="es-ES_tradnl"/>
              </w:rPr>
            </w:pPr>
            <w:r>
              <w:rPr>
                <w:rFonts w:ascii="Arial" w:eastAsia="Times New Roman" w:hAnsi="Arial" w:cs="Arial"/>
                <w:color w:val="000000"/>
                <w:sz w:val="20"/>
                <w:szCs w:val="20"/>
                <w:vertAlign w:val="subscript"/>
                <w:lang w:val="es-ES_tradnl" w:eastAsia="es-ES_tradnl"/>
              </w:rPr>
              <w:t xml:space="preserve">Profesional Especializado </w:t>
            </w:r>
            <w:proofErr w:type="spellStart"/>
            <w:r>
              <w:rPr>
                <w:rFonts w:ascii="Arial" w:eastAsia="Times New Roman" w:hAnsi="Arial" w:cs="Arial"/>
                <w:color w:val="000000"/>
                <w:sz w:val="20"/>
                <w:szCs w:val="20"/>
                <w:vertAlign w:val="subscript"/>
                <w:lang w:val="es-ES_tradnl" w:eastAsia="es-ES_tradnl"/>
              </w:rPr>
              <w:t>Cps</w:t>
            </w:r>
            <w:proofErr w:type="spellEnd"/>
            <w:r>
              <w:rPr>
                <w:rFonts w:ascii="Arial" w:eastAsia="Times New Roman" w:hAnsi="Arial" w:cs="Arial"/>
                <w:color w:val="000000"/>
                <w:sz w:val="20"/>
                <w:szCs w:val="20"/>
                <w:vertAlign w:val="subscript"/>
                <w:lang w:val="es-ES_tradnl" w:eastAsia="es-ES_tradnl"/>
              </w:rPr>
              <w:t xml:space="preserve"> </w:t>
            </w:r>
          </w:p>
        </w:tc>
        <w:tc>
          <w:tcPr>
            <w:tcW w:w="3540" w:type="dxa"/>
          </w:tcPr>
          <w:p w14:paraId="3CF82F97" w14:textId="77777777" w:rsidR="00397C97" w:rsidRPr="00397C97" w:rsidRDefault="00397C97" w:rsidP="00397C97">
            <w:pPr>
              <w:spacing w:after="0" w:line="240" w:lineRule="auto"/>
              <w:jc w:val="both"/>
              <w:rPr>
                <w:rFonts w:ascii="Arial" w:eastAsia="Times New Roman" w:hAnsi="Arial" w:cs="Arial"/>
                <w:color w:val="000000"/>
                <w:sz w:val="20"/>
                <w:szCs w:val="20"/>
                <w:vertAlign w:val="subscript"/>
                <w:lang w:val="es-ES_tradnl" w:eastAsia="es-ES_tradnl"/>
              </w:rPr>
            </w:pPr>
          </w:p>
        </w:tc>
      </w:tr>
    </w:tbl>
    <w:p w14:paraId="5956901D" w14:textId="01DFEC8E" w:rsidR="00DA7021" w:rsidRDefault="00DA7021">
      <w:pPr>
        <w:tabs>
          <w:tab w:val="left" w:pos="2460"/>
        </w:tabs>
        <w:spacing w:after="0" w:line="240" w:lineRule="auto"/>
        <w:rPr>
          <w:rFonts w:ascii="Arial" w:eastAsia="Times New Roman" w:hAnsi="Arial" w:cs="Arial"/>
          <w:b/>
          <w:sz w:val="20"/>
          <w:szCs w:val="20"/>
          <w:u w:val="single"/>
          <w:lang w:eastAsia="es-CO"/>
        </w:rPr>
      </w:pPr>
    </w:p>
    <w:p w14:paraId="0682A65B" w14:textId="5D34AF53" w:rsidR="00031F7A" w:rsidRDefault="00031F7A">
      <w:pPr>
        <w:tabs>
          <w:tab w:val="left" w:pos="2460"/>
        </w:tabs>
        <w:spacing w:after="0" w:line="240" w:lineRule="auto"/>
        <w:rPr>
          <w:rFonts w:ascii="Arial" w:eastAsia="Times New Roman" w:hAnsi="Arial" w:cs="Arial"/>
          <w:b/>
          <w:sz w:val="20"/>
          <w:szCs w:val="20"/>
          <w:u w:val="single"/>
          <w:lang w:eastAsia="es-CO"/>
        </w:rPr>
      </w:pPr>
    </w:p>
    <w:p w14:paraId="4936F1D0" w14:textId="5BE78DFB" w:rsidR="00031F7A" w:rsidRDefault="00031F7A">
      <w:pPr>
        <w:tabs>
          <w:tab w:val="left" w:pos="2460"/>
        </w:tabs>
        <w:spacing w:after="0" w:line="240" w:lineRule="auto"/>
        <w:rPr>
          <w:rFonts w:ascii="Arial" w:eastAsia="Times New Roman" w:hAnsi="Arial" w:cs="Arial"/>
          <w:b/>
          <w:sz w:val="20"/>
          <w:szCs w:val="20"/>
          <w:u w:val="single"/>
          <w:lang w:eastAsia="es-CO"/>
        </w:rPr>
      </w:pPr>
    </w:p>
    <w:p w14:paraId="5D3EB2B8" w14:textId="495B2332" w:rsidR="00031F7A" w:rsidRDefault="00031F7A">
      <w:pPr>
        <w:tabs>
          <w:tab w:val="left" w:pos="2460"/>
        </w:tabs>
        <w:spacing w:after="0" w:line="240" w:lineRule="auto"/>
        <w:rPr>
          <w:rFonts w:ascii="Arial" w:eastAsia="Times New Roman" w:hAnsi="Arial" w:cs="Arial"/>
          <w:b/>
          <w:sz w:val="20"/>
          <w:szCs w:val="20"/>
          <w:u w:val="single"/>
          <w:lang w:eastAsia="es-CO"/>
        </w:rPr>
      </w:pPr>
    </w:p>
    <w:p w14:paraId="486213A6" w14:textId="7598A304" w:rsidR="00031F7A" w:rsidRDefault="00031F7A">
      <w:pPr>
        <w:tabs>
          <w:tab w:val="left" w:pos="2460"/>
        </w:tabs>
        <w:spacing w:after="0" w:line="240" w:lineRule="auto"/>
        <w:rPr>
          <w:rFonts w:ascii="Arial" w:eastAsia="Times New Roman" w:hAnsi="Arial" w:cs="Arial"/>
          <w:b/>
          <w:sz w:val="20"/>
          <w:szCs w:val="20"/>
          <w:u w:val="single"/>
          <w:lang w:eastAsia="es-CO"/>
        </w:rPr>
      </w:pPr>
    </w:p>
    <w:p w14:paraId="45AEFBBE" w14:textId="64FC8C47" w:rsidR="00031F7A" w:rsidRDefault="00031F7A">
      <w:pPr>
        <w:tabs>
          <w:tab w:val="left" w:pos="2460"/>
        </w:tabs>
        <w:spacing w:after="0" w:line="240" w:lineRule="auto"/>
        <w:rPr>
          <w:rFonts w:ascii="Arial" w:eastAsia="Times New Roman" w:hAnsi="Arial" w:cs="Arial"/>
          <w:b/>
          <w:sz w:val="20"/>
          <w:szCs w:val="20"/>
          <w:u w:val="single"/>
          <w:lang w:eastAsia="es-CO"/>
        </w:rPr>
      </w:pPr>
    </w:p>
    <w:p w14:paraId="479E5AFB" w14:textId="21152B33" w:rsidR="00031F7A" w:rsidRDefault="00031F7A">
      <w:pPr>
        <w:tabs>
          <w:tab w:val="left" w:pos="2460"/>
        </w:tabs>
        <w:spacing w:after="0" w:line="240" w:lineRule="auto"/>
        <w:rPr>
          <w:rFonts w:ascii="Arial" w:eastAsia="Times New Roman" w:hAnsi="Arial" w:cs="Arial"/>
          <w:b/>
          <w:sz w:val="20"/>
          <w:szCs w:val="20"/>
          <w:u w:val="single"/>
          <w:lang w:eastAsia="es-CO"/>
        </w:rPr>
      </w:pPr>
    </w:p>
    <w:p w14:paraId="4426F91A" w14:textId="049420D3" w:rsidR="00031F7A" w:rsidRDefault="00031F7A">
      <w:pPr>
        <w:tabs>
          <w:tab w:val="left" w:pos="2460"/>
        </w:tabs>
        <w:spacing w:after="0" w:line="240" w:lineRule="auto"/>
        <w:rPr>
          <w:rFonts w:ascii="Arial" w:eastAsia="Times New Roman" w:hAnsi="Arial" w:cs="Arial"/>
          <w:b/>
          <w:sz w:val="20"/>
          <w:szCs w:val="20"/>
          <w:u w:val="single"/>
          <w:lang w:eastAsia="es-CO"/>
        </w:rPr>
      </w:pPr>
    </w:p>
    <w:p w14:paraId="7B3ACE98" w14:textId="1A149C4D" w:rsidR="00031F7A" w:rsidRDefault="00031F7A">
      <w:pPr>
        <w:tabs>
          <w:tab w:val="left" w:pos="2460"/>
        </w:tabs>
        <w:spacing w:after="0" w:line="240" w:lineRule="auto"/>
        <w:rPr>
          <w:rFonts w:ascii="Arial" w:eastAsia="Times New Roman" w:hAnsi="Arial" w:cs="Arial"/>
          <w:b/>
          <w:sz w:val="20"/>
          <w:szCs w:val="20"/>
          <w:u w:val="single"/>
          <w:lang w:eastAsia="es-CO"/>
        </w:rPr>
      </w:pPr>
    </w:p>
    <w:p w14:paraId="23BCEBD9" w14:textId="21B0AE50" w:rsidR="00031F7A" w:rsidRDefault="00031F7A">
      <w:pPr>
        <w:tabs>
          <w:tab w:val="left" w:pos="2460"/>
        </w:tabs>
        <w:spacing w:after="0" w:line="240" w:lineRule="auto"/>
        <w:rPr>
          <w:rFonts w:ascii="Arial" w:eastAsia="Times New Roman" w:hAnsi="Arial" w:cs="Arial"/>
          <w:b/>
          <w:sz w:val="20"/>
          <w:szCs w:val="20"/>
          <w:u w:val="single"/>
          <w:lang w:eastAsia="es-CO"/>
        </w:rPr>
      </w:pPr>
    </w:p>
    <w:p w14:paraId="121BFBAC" w14:textId="10741577" w:rsidR="00031F7A" w:rsidRDefault="00031F7A">
      <w:pPr>
        <w:tabs>
          <w:tab w:val="left" w:pos="2460"/>
        </w:tabs>
        <w:spacing w:after="0" w:line="240" w:lineRule="auto"/>
        <w:rPr>
          <w:rFonts w:ascii="Arial" w:eastAsia="Times New Roman" w:hAnsi="Arial" w:cs="Arial"/>
          <w:b/>
          <w:sz w:val="20"/>
          <w:szCs w:val="20"/>
          <w:u w:val="single"/>
          <w:lang w:eastAsia="es-CO"/>
        </w:rPr>
      </w:pPr>
    </w:p>
    <w:sectPr w:rsidR="00031F7A">
      <w:headerReference w:type="even" r:id="rId15"/>
      <w:headerReference w:type="default" r:id="rId16"/>
      <w:footerReference w:type="even" r:id="rId17"/>
      <w:footerReference w:type="default" r:id="rId18"/>
      <w:headerReference w:type="first" r:id="rId19"/>
      <w:footerReference w:type="first" r:id="rId20"/>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0AA7513" w14:textId="77777777" w:rsidR="00176A1E" w:rsidRDefault="00176A1E">
      <w:pPr>
        <w:spacing w:line="240" w:lineRule="auto"/>
      </w:pPr>
      <w:r>
        <w:separator/>
      </w:r>
    </w:p>
  </w:endnote>
  <w:endnote w:type="continuationSeparator" w:id="0">
    <w:p w14:paraId="0BF3238C" w14:textId="77777777" w:rsidR="00176A1E" w:rsidRDefault="00176A1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DengXian Light">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8394B6" w14:textId="77777777" w:rsidR="00711D3C" w:rsidRDefault="00711D3C">
    <w:pPr>
      <w:pStyle w:val="Piedepgin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3B1B19" w14:textId="0687FA3A" w:rsidR="00711D3C" w:rsidRPr="002B0FC9" w:rsidRDefault="00711D3C">
    <w:pPr>
      <w:pStyle w:val="NormalWeb"/>
      <w:spacing w:after="0"/>
      <w:jc w:val="center"/>
      <w:rPr>
        <w:rFonts w:ascii="Arial" w:hAnsi="Arial" w:cs="Arial"/>
        <w:color w:val="0070C0"/>
        <w:sz w:val="16"/>
        <w:szCs w:val="16"/>
      </w:rPr>
    </w:pPr>
    <w:r>
      <w:rPr>
        <w:rFonts w:ascii="Arial" w:hAnsi="Arial"/>
        <w:b/>
        <w:color w:val="395DAA"/>
        <w:spacing w:val="-3"/>
        <w:w w:val="105"/>
        <w:sz w:val="19"/>
      </w:rPr>
      <w:t>Calle 38</w:t>
    </w:r>
    <w:r>
      <w:rPr>
        <w:rFonts w:ascii="Arial" w:hAnsi="Arial"/>
        <w:b/>
        <w:color w:val="395DAA"/>
        <w:spacing w:val="6"/>
        <w:w w:val="105"/>
        <w:sz w:val="19"/>
      </w:rPr>
      <w:t xml:space="preserve"> </w:t>
    </w:r>
    <w:r>
      <w:rPr>
        <w:rFonts w:ascii="Arial" w:hAnsi="Arial"/>
        <w:b/>
        <w:color w:val="395DAA"/>
        <w:spacing w:val="-2"/>
        <w:w w:val="105"/>
        <w:sz w:val="19"/>
      </w:rPr>
      <w:t>No. 31 - 45 Barrio</w:t>
    </w:r>
    <w:r>
      <w:rPr>
        <w:rFonts w:ascii="Arial" w:hAnsi="Arial"/>
        <w:b/>
        <w:color w:val="395DAA"/>
        <w:spacing w:val="9"/>
        <w:w w:val="105"/>
        <w:sz w:val="19"/>
      </w:rPr>
      <w:t xml:space="preserve"> </w:t>
    </w:r>
    <w:r>
      <w:rPr>
        <w:rFonts w:ascii="Arial" w:hAnsi="Arial"/>
        <w:b/>
        <w:color w:val="395DAA"/>
        <w:spacing w:val="-2"/>
        <w:w w:val="105"/>
        <w:sz w:val="19"/>
      </w:rPr>
      <w:t>Centro</w:t>
    </w:r>
    <w:r>
      <w:rPr>
        <w:color w:val="395DAA"/>
        <w:spacing w:val="-4"/>
        <w:w w:val="105"/>
        <w:sz w:val="19"/>
      </w:rPr>
      <w:t xml:space="preserve"> </w:t>
    </w:r>
    <w:r>
      <w:rPr>
        <w:rFonts w:ascii="Arial" w:hAnsi="Arial"/>
        <w:b/>
        <w:color w:val="395DAA"/>
        <w:spacing w:val="-2"/>
        <w:w w:val="105"/>
        <w:sz w:val="19"/>
      </w:rPr>
      <w:t>•</w:t>
    </w:r>
    <w:r>
      <w:rPr>
        <w:rFonts w:ascii="Arial" w:hAnsi="Arial"/>
        <w:b/>
        <w:color w:val="395DAA"/>
        <w:spacing w:val="-11"/>
        <w:w w:val="105"/>
        <w:sz w:val="19"/>
      </w:rPr>
      <w:t xml:space="preserve"> </w:t>
    </w:r>
    <w:r w:rsidRPr="00795D99">
      <w:rPr>
        <w:rFonts w:ascii="Arial" w:hAnsi="Arial" w:cs="Arial"/>
        <w:color w:val="3C5DAA"/>
        <w:sz w:val="20"/>
        <w:szCs w:val="20"/>
        <w:lang w:val="es-ES"/>
      </w:rPr>
      <w:t xml:space="preserve">Piso </w:t>
    </w:r>
    <w:r>
      <w:rPr>
        <w:rFonts w:ascii="Arial" w:hAnsi="Arial" w:cs="Arial"/>
        <w:color w:val="3C5DAA"/>
        <w:sz w:val="20"/>
        <w:szCs w:val="20"/>
        <w:lang w:val="es-ES"/>
      </w:rPr>
      <w:t>3</w:t>
    </w:r>
    <w:r w:rsidRPr="00795D99">
      <w:rPr>
        <w:rFonts w:ascii="Arial" w:hAnsi="Arial" w:cs="Arial"/>
        <w:color w:val="3C5DAA"/>
        <w:sz w:val="20"/>
        <w:szCs w:val="20"/>
        <w:lang w:val="es-ES"/>
      </w:rPr>
      <w:t> </w:t>
    </w:r>
    <w:r w:rsidRPr="002B0FC9">
      <w:rPr>
        <w:rFonts w:ascii="Arial" w:hAnsi="Arial" w:cs="Arial"/>
        <w:color w:val="0070C0"/>
        <w:sz w:val="16"/>
        <w:szCs w:val="16"/>
        <w:lang w:val="es-ES"/>
      </w:rPr>
      <w:t>• NIT. 892.099.324-3•Teléfono: </w:t>
    </w:r>
    <w:proofErr w:type="spellStart"/>
    <w:r w:rsidRPr="002B0FC9">
      <w:rPr>
        <w:rFonts w:ascii="Arial" w:hAnsi="Arial" w:cs="Arial"/>
        <w:color w:val="0070C0"/>
        <w:sz w:val="16"/>
        <w:szCs w:val="16"/>
        <w:lang w:val="es-ES"/>
      </w:rPr>
      <w:t>xxxxx</w:t>
    </w:r>
    <w:proofErr w:type="spellEnd"/>
    <w:r w:rsidRPr="002B0FC9">
      <w:rPr>
        <w:rFonts w:ascii="Arial" w:hAnsi="Arial" w:cs="Arial"/>
        <w:color w:val="0070C0"/>
        <w:sz w:val="16"/>
        <w:szCs w:val="16"/>
        <w:lang w:val="es-ES"/>
      </w:rPr>
      <w:t>, Código Postal: 500001 • www.villavicencio.gov.co • Twitter: @</w:t>
    </w:r>
    <w:proofErr w:type="spellStart"/>
    <w:r w:rsidRPr="002B0FC9">
      <w:rPr>
        <w:rFonts w:ascii="Arial" w:hAnsi="Arial" w:cs="Arial"/>
        <w:color w:val="0070C0"/>
        <w:sz w:val="16"/>
        <w:szCs w:val="16"/>
        <w:lang w:val="es-ES"/>
      </w:rPr>
      <w:t>villavoalcaldia</w:t>
    </w:r>
    <w:proofErr w:type="spellEnd"/>
    <w:r w:rsidRPr="002B0FC9">
      <w:rPr>
        <w:rFonts w:ascii="Arial" w:hAnsi="Arial" w:cs="Arial"/>
        <w:color w:val="0070C0"/>
        <w:sz w:val="16"/>
        <w:szCs w:val="16"/>
        <w:lang w:val="es-ES"/>
      </w:rPr>
      <w:t xml:space="preserve"> @</w:t>
    </w:r>
    <w:proofErr w:type="spellStart"/>
    <w:r w:rsidRPr="002B0FC9">
      <w:rPr>
        <w:rFonts w:ascii="Arial" w:hAnsi="Arial" w:cs="Arial"/>
        <w:color w:val="0070C0"/>
        <w:sz w:val="16"/>
        <w:szCs w:val="16"/>
        <w:lang w:val="es-ES"/>
      </w:rPr>
      <w:t>alexbaqueros</w:t>
    </w:r>
    <w:proofErr w:type="spellEnd"/>
  </w:p>
  <w:p w14:paraId="528B3C9D" w14:textId="77777777" w:rsidR="00711D3C" w:rsidRPr="002B0FC9" w:rsidRDefault="00711D3C">
    <w:pPr>
      <w:pStyle w:val="NormalWeb"/>
      <w:spacing w:after="0"/>
      <w:jc w:val="center"/>
      <w:rPr>
        <w:rFonts w:ascii="Arial" w:hAnsi="Arial" w:cs="Arial"/>
        <w:color w:val="0070C0"/>
        <w:sz w:val="16"/>
        <w:szCs w:val="16"/>
      </w:rPr>
    </w:pPr>
    <w:r w:rsidRPr="002B0FC9">
      <w:rPr>
        <w:rFonts w:ascii="Arial" w:hAnsi="Arial" w:cs="Arial"/>
        <w:color w:val="0070C0"/>
        <w:sz w:val="16"/>
        <w:szCs w:val="16"/>
        <w:lang w:val="es-ES"/>
      </w:rPr>
      <w:t>Villavicencio, Meta</w: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7F164F" w14:textId="77777777" w:rsidR="00711D3C" w:rsidRDefault="00711D3C">
    <w:pPr>
      <w:pStyle w:val="Piedep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926B67" w14:textId="77777777" w:rsidR="00176A1E" w:rsidRDefault="00176A1E">
      <w:pPr>
        <w:spacing w:after="0"/>
      </w:pPr>
      <w:r>
        <w:separator/>
      </w:r>
    </w:p>
  </w:footnote>
  <w:footnote w:type="continuationSeparator" w:id="0">
    <w:p w14:paraId="69F428F4" w14:textId="77777777" w:rsidR="00176A1E" w:rsidRDefault="00176A1E">
      <w:pPr>
        <w:spacing w:after="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A149CE" w14:textId="161D2817" w:rsidR="00711D3C" w:rsidRDefault="00711D3C">
    <w:pPr>
      <w:pStyle w:val="Encabezado"/>
    </w:pPr>
    <w:r>
      <w:rPr>
        <w:noProof/>
      </w:rPr>
      <w:pict w14:anchorId="7797C1C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78018924" o:spid="_x0000_s2061" type="#_x0000_t75" alt="" style="position:absolute;margin-left:0;margin-top:0;width:612pt;height:11in;z-index:-251567104;mso-wrap-edited:f;mso-width-percent:0;mso-height-percent:0;mso-position-horizontal:center;mso-position-horizontal-relative:margin;mso-position-vertical:center;mso-position-vertical-relative:margin;mso-width-percent:0;mso-height-percent:0" o:allowincell="f">
          <v:imagedata r:id="rId1" o:title="MEDIO AMBIENTE-02"/>
          <w10:wrap anchorx="margin" anchory="margin"/>
        </v:shape>
      </w:pict>
    </w:r>
    <w:r>
      <w:rPr>
        <w:noProof/>
      </w:rPr>
      <w:pict w14:anchorId="5EB4C1A3">
        <v:shape id="WordPictureWatermark1676653128" o:spid="_x0000_s2060" type="#_x0000_t75" alt="" style="position:absolute;margin-left:0;margin-top:0;width:612pt;height:11in;z-index:-251573248;mso-wrap-edited:f;mso-width-percent:0;mso-height-percent:0;mso-position-horizontal:center;mso-position-horizontal-relative:margin;mso-position-vertical:center;mso-position-vertical-relative:margin;mso-width-percent:0;mso-height-percent:0" o:allowincell="f">
          <v:imagedata r:id="rId2" o:title="SECRETARÍA DE SALUD-02"/>
          <w10:wrap anchorx="margin" anchory="margin"/>
        </v:shape>
      </w:pict>
    </w:r>
    <w:r>
      <w:rPr>
        <w:noProof/>
      </w:rPr>
      <w:pict w14:anchorId="2FE73D36">
        <v:shape id="WordPictureWatermark1676632078" o:spid="_x0000_s2059" type="#_x0000_t75" alt="" style="position:absolute;margin-left:0;margin-top:0;width:612pt;height:11in;z-index:-251579392;mso-wrap-edited:f;mso-width-percent:0;mso-height-percent:0;mso-position-horizontal:center;mso-position-horizontal-relative:margin;mso-position-vertical:center;mso-position-vertical-relative:margin;mso-width-percent:0;mso-height-percent:0" o:allowincell="f">
          <v:imagedata r:id="rId3" o:title="SECRETARÍA DE SALUD-03"/>
          <w10:wrap anchorx="margin" anchory="margin"/>
        </v:shape>
      </w:pict>
    </w:r>
    <w:r>
      <w:rPr>
        <w:noProof/>
      </w:rPr>
      <w:pict w14:anchorId="3D16C7FB">
        <v:shape id="WordPictureWatermark1676600794" o:spid="_x0000_s2058" type="#_x0000_t75" alt="" style="position:absolute;margin-left:0;margin-top:0;width:612pt;height:11in;z-index:-251585536;mso-wrap-edited:f;mso-width-percent:0;mso-height-percent:0;mso-position-horizontal:center;mso-position-horizontal-relative:margin;mso-position-vertical:center;mso-position-vertical-relative:margin;mso-width-percent:0;mso-height-percent:0" o:allowincell="f">
          <v:imagedata r:id="rId4" o:title="SECRETARÍA DE SALUD-04"/>
          <w10:wrap anchorx="margin" anchory="margin"/>
        </v:shape>
      </w:pict>
    </w:r>
    <w:r>
      <w:rPr>
        <w:noProof/>
      </w:rPr>
      <w:pict w14:anchorId="2474C195">
        <v:shape id="WordPictureWatermark1676058376" o:spid="_x0000_s2057" type="#_x0000_t75" alt="" style="position:absolute;margin-left:0;margin-top:0;width:612pt;height:11in;z-index:-251591680;mso-wrap-edited:f;mso-width-percent:0;mso-height-percent:0;mso-position-horizontal:center;mso-position-horizontal-relative:margin;mso-position-vertical:center;mso-position-vertical-relative:margin;mso-width-percent:0;mso-height-percent:0" o:allowincell="f">
          <v:imagedata r:id="rId5" o:title="membrete SECRETARÍA PRIVADA - carta_Mesa de trabajo 1"/>
          <w10:wrap anchorx="margin" anchory="margin"/>
        </v:shape>
      </w:pict>
    </w:r>
    <w:r>
      <w:rPr>
        <w:noProof/>
      </w:rPr>
      <w:pict w14:anchorId="2170F6EA">
        <v:shape id="WordPictureWatermark1674784667" o:spid="_x0000_s2056" type="#_x0000_t75" alt="" style="position:absolute;margin-left:0;margin-top:0;width:612pt;height:11in;z-index:-251622400;mso-wrap-edited:f;mso-width-percent:0;mso-height-percent:0;mso-position-horizontal:center;mso-position-horizontal-relative:margin;mso-position-vertical:center;mso-position-vertical-relative:margin;mso-width-percent:0;mso-height-percent:0" o:allowincell="f">
          <v:imagedata r:id="rId6" o:title="SECRETARÍA DESARROLLO INSTITUCIONAL-06"/>
          <w10:wrap anchorx="margin" anchory="margin"/>
        </v:shape>
      </w:pict>
    </w:r>
    <w:r>
      <w:rPr>
        <w:noProof/>
      </w:rPr>
      <w:pict w14:anchorId="045AE9A5">
        <v:shape id="WordPictureWatermark1674751701" o:spid="_x0000_s2055" type="#_x0000_t75" alt="" style="position:absolute;margin-left:0;margin-top:0;width:612pt;height:11in;z-index:-251628544;mso-wrap-edited:f;mso-width-percent:0;mso-height-percent:0;mso-position-horizontal:center;mso-position-horizontal-relative:margin;mso-position-vertical:center;mso-position-vertical-relative:margin;mso-width-percent:0;mso-height-percent:0" o:allowincell="f">
          <v:imagedata r:id="rId7" o:title="SECRETARÍA DESARROLLO INSTITUCIONAL-05"/>
          <w10:wrap anchorx="margin" anchory="margin"/>
        </v:shape>
      </w:pict>
    </w:r>
    <w:r>
      <w:rPr>
        <w:noProof/>
      </w:rPr>
      <w:pict w14:anchorId="35E37366">
        <v:shape id="WordPictureWatermark1674726417" o:spid="_x0000_s2054" type="#_x0000_t75" alt="" style="position:absolute;margin-left:0;margin-top:0;width:612pt;height:11in;z-index:-251634688;mso-wrap-edited:f;mso-width-percent:0;mso-height-percent:0;mso-position-horizontal:center;mso-position-horizontal-relative:margin;mso-position-vertical:center;mso-position-vertical-relative:margin;mso-width-percent:0;mso-height-percent:0" o:allowincell="f">
          <v:imagedata r:id="rId8" o:title="SECRETARÍA DESARROLLO INSTITUCIONAL-04"/>
          <w10:wrap anchorx="margin" anchory="margin"/>
        </v:shape>
      </w:pict>
    </w:r>
    <w:r>
      <w:rPr>
        <w:noProof/>
      </w:rPr>
      <w:pict w14:anchorId="0FD46E2D">
        <v:shape id="WordPictureWatermark1674693667" o:spid="_x0000_s2053" type="#_x0000_t75" alt="" style="position:absolute;margin-left:0;margin-top:0;width:612pt;height:11in;z-index:-251640832;mso-wrap-edited:f;mso-width-percent:0;mso-height-percent:0;mso-position-horizontal:center;mso-position-horizontal-relative:margin;mso-position-vertical:center;mso-position-vertical-relative:margin;mso-width-percent:0;mso-height-percent:0" o:allowincell="f">
          <v:imagedata r:id="rId9" o:title="SECRETARÍA DESARROLLO INSTITUCIONAL-03"/>
          <w10:wrap anchorx="margin" anchory="margin"/>
        </v:shape>
      </w:pict>
    </w:r>
    <w:r>
      <w:rPr>
        <w:noProof/>
      </w:rPr>
      <w:pict w14:anchorId="30E00983">
        <v:shape id="WordPictureWatermark1674666452" o:spid="_x0000_s2052" type="#_x0000_t75" alt="" style="position:absolute;margin-left:0;margin-top:0;width:612pt;height:11in;z-index:-251646976;mso-wrap-edited:f;mso-width-percent:0;mso-height-percent:0;mso-position-horizontal:center;mso-position-horizontal-relative:margin;mso-position-vertical:center;mso-position-vertical-relative:margin;mso-width-percent:0;mso-height-percent:0" o:allowincell="f">
          <v:imagedata r:id="rId10" o:title="SECRETARÍA DESARROLLO INSTITUCIONAL-02"/>
          <w10:wrap anchorx="margin" anchory="margin"/>
        </v:shape>
      </w:pict>
    </w:r>
    <w:r>
      <w:rPr>
        <w:noProof/>
      </w:rPr>
      <w:pict w14:anchorId="141EFD11">
        <v:shape id="WordPictureWatermark1674571370" o:spid="_x0000_s2051" type="#_x0000_t75" alt="" style="position:absolute;margin-left:0;margin-top:0;width:612pt;height:11in;z-index:-251653120;mso-wrap-edited:f;mso-width-percent:0;mso-height-percent:0;mso-position-horizontal:center;mso-position-horizontal-relative:margin;mso-position-vertical:center;mso-position-vertical-relative:margin;mso-width-percent:0;mso-height-percent:0" o:allowincell="f">
          <v:imagedata r:id="rId11" o:title="SECRETARÍA DESARROLLO INSTITUCIONAL_Mesa de trabajo 1"/>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C8ADDC" w14:textId="557B3908" w:rsidR="00711D3C" w:rsidRDefault="00711D3C">
    <w:pPr>
      <w:pStyle w:val="Encabezado"/>
      <w:tabs>
        <w:tab w:val="left" w:pos="1230"/>
      </w:tabs>
      <w:ind w:left="-567"/>
    </w:pPr>
    <w:r>
      <w:rPr>
        <w:noProof/>
      </w:rPr>
      <w:pict w14:anchorId="7347D1C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78018925" o:spid="_x0000_s2050" type="#_x0000_t75" alt="" style="position:absolute;left:0;text-align:left;margin-left:0;margin-top:0;width:612pt;height:11in;z-index:-251564032;mso-wrap-edited:f;mso-width-percent:0;mso-height-percent:0;mso-position-horizontal:center;mso-position-horizontal-relative:margin;mso-position-vertical:center;mso-position-vertical-relative:margin;mso-width-percent:0;mso-height-percent:0" o:allowincell="f">
          <v:imagedata r:id="rId1" o:title="MEDIO AMBIENTE-02"/>
          <w10:wrap anchorx="margin" anchory="margin"/>
        </v:shape>
      </w:pict>
    </w:r>
    <w:r>
      <w:t xml:space="preserve">       </w:t>
    </w:r>
  </w:p>
  <w:p w14:paraId="72B21BCA" w14:textId="77777777" w:rsidR="00711D3C" w:rsidRDefault="00711D3C">
    <w:pPr>
      <w:pStyle w:val="Encabezado"/>
    </w:pPr>
  </w:p>
  <w:p w14:paraId="35E10693" w14:textId="77777777" w:rsidR="00711D3C" w:rsidRDefault="00711D3C">
    <w:pPr>
      <w:pStyle w:val="Encabezado"/>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BDD67A" w14:textId="479C7A23" w:rsidR="00711D3C" w:rsidRDefault="00711D3C">
    <w:pPr>
      <w:pStyle w:val="Encabezado"/>
    </w:pPr>
    <w:r>
      <w:rPr>
        <w:noProof/>
      </w:rPr>
      <w:pict w14:anchorId="590663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78018923" o:spid="_x0000_s2049" type="#_x0000_t75" alt="" style="position:absolute;margin-left:0;margin-top:0;width:612pt;height:11in;z-index:-251570176;mso-wrap-edited:f;mso-width-percent:0;mso-height-percent:0;mso-position-horizontal:center;mso-position-horizontal-relative:margin;mso-position-vertical:center;mso-position-vertical-relative:margin;mso-width-percent:0;mso-height-percent:0" o:allowincell="f">
          <v:imagedata r:id="rId1" o:title="MEDIO AMBIENTE-02"/>
          <w10:wrap anchorx="margin" anchory="margin"/>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D14E1F"/>
    <w:multiLevelType w:val="hybridMultilevel"/>
    <w:tmpl w:val="7BDE7F4E"/>
    <w:lvl w:ilvl="0" w:tplc="240A000F">
      <w:start w:val="1"/>
      <w:numFmt w:val="decimal"/>
      <w:lvlText w:val="%1."/>
      <w:lvlJc w:val="left"/>
      <w:pPr>
        <w:ind w:left="360" w:hanging="36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 w15:restartNumberingAfterBreak="0">
    <w:nsid w:val="19B97993"/>
    <w:multiLevelType w:val="hybridMultilevel"/>
    <w:tmpl w:val="8EEEBACA"/>
    <w:lvl w:ilvl="0" w:tplc="240A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DB20FB0"/>
    <w:multiLevelType w:val="multilevel"/>
    <w:tmpl w:val="F1DACAA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3DDB4E6D"/>
    <w:multiLevelType w:val="hybridMultilevel"/>
    <w:tmpl w:val="5746709A"/>
    <w:lvl w:ilvl="0" w:tplc="240A000F">
      <w:start w:val="1"/>
      <w:numFmt w:val="decimal"/>
      <w:lvlText w:val="%1."/>
      <w:lvlJc w:val="left"/>
      <w:pPr>
        <w:ind w:left="360" w:hanging="36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4" w15:restartNumberingAfterBreak="0">
    <w:nsid w:val="447F06A1"/>
    <w:multiLevelType w:val="hybridMultilevel"/>
    <w:tmpl w:val="0F5456D6"/>
    <w:lvl w:ilvl="0" w:tplc="0409000F">
      <w:start w:val="7"/>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5E970D28"/>
    <w:multiLevelType w:val="hybridMultilevel"/>
    <w:tmpl w:val="ED0C749C"/>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6" w15:restartNumberingAfterBreak="0">
    <w:nsid w:val="67335E8E"/>
    <w:multiLevelType w:val="hybridMultilevel"/>
    <w:tmpl w:val="74288C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83A38AB"/>
    <w:multiLevelType w:val="hybridMultilevel"/>
    <w:tmpl w:val="117E69FE"/>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8" w15:restartNumberingAfterBreak="0">
    <w:nsid w:val="71761296"/>
    <w:multiLevelType w:val="hybridMultilevel"/>
    <w:tmpl w:val="1C44C694"/>
    <w:lvl w:ilvl="0" w:tplc="240A0005">
      <w:start w:val="1"/>
      <w:numFmt w:val="bullet"/>
      <w:lvlText w:val=""/>
      <w:lvlJc w:val="left"/>
      <w:pPr>
        <w:ind w:left="360" w:hanging="360"/>
      </w:pPr>
      <w:rPr>
        <w:rFonts w:ascii="Wingdings" w:hAnsi="Wingdings" w:hint="default"/>
      </w:rPr>
    </w:lvl>
    <w:lvl w:ilvl="1" w:tplc="240A0003">
      <w:start w:val="1"/>
      <w:numFmt w:val="bullet"/>
      <w:lvlText w:val="o"/>
      <w:lvlJc w:val="left"/>
      <w:pPr>
        <w:ind w:left="1080" w:hanging="360"/>
      </w:pPr>
      <w:rPr>
        <w:rFonts w:ascii="Courier New" w:hAnsi="Courier New" w:cs="Courier New" w:hint="default"/>
      </w:rPr>
    </w:lvl>
    <w:lvl w:ilvl="2" w:tplc="240A0001">
      <w:start w:val="1"/>
      <w:numFmt w:val="bullet"/>
      <w:lvlText w:val=""/>
      <w:lvlJc w:val="left"/>
      <w:pPr>
        <w:ind w:left="360" w:hanging="360"/>
      </w:pPr>
      <w:rPr>
        <w:rFonts w:ascii="Symbol" w:hAnsi="Symbol"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9" w15:restartNumberingAfterBreak="0">
    <w:nsid w:val="72CC3F40"/>
    <w:multiLevelType w:val="multilevel"/>
    <w:tmpl w:val="BDEED2EE"/>
    <w:lvl w:ilvl="0">
      <w:start w:val="1"/>
      <w:numFmt w:val="decimal"/>
      <w:lvlText w:val="%1."/>
      <w:lvlJc w:val="left"/>
      <w:pPr>
        <w:ind w:left="360" w:hanging="360"/>
      </w:pPr>
      <w:rPr>
        <w:rFonts w:eastAsiaTheme="majorEastAsia" w:hint="default"/>
        <w:color w:val="auto"/>
        <w:sz w:val="24"/>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num w:numId="1">
    <w:abstractNumId w:val="9"/>
  </w:num>
  <w:num w:numId="2">
    <w:abstractNumId w:val="5"/>
  </w:num>
  <w:num w:numId="3">
    <w:abstractNumId w:val="8"/>
  </w:num>
  <w:num w:numId="4">
    <w:abstractNumId w:val="4"/>
  </w:num>
  <w:num w:numId="5">
    <w:abstractNumId w:val="2"/>
  </w:num>
  <w:num w:numId="6">
    <w:abstractNumId w:val="1"/>
  </w:num>
  <w:num w:numId="7">
    <w:abstractNumId w:val="6"/>
  </w:num>
  <w:num w:numId="8">
    <w:abstractNumId w:val="7"/>
  </w:num>
  <w:num w:numId="9">
    <w:abstractNumId w:val="0"/>
  </w:num>
  <w:num w:numId="10">
    <w:abstractNumId w:val="3"/>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6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5FA6"/>
    <w:rsid w:val="000111A9"/>
    <w:rsid w:val="00031F7A"/>
    <w:rsid w:val="00034C86"/>
    <w:rsid w:val="000425DC"/>
    <w:rsid w:val="00056F5B"/>
    <w:rsid w:val="00063D8F"/>
    <w:rsid w:val="00067698"/>
    <w:rsid w:val="00080A62"/>
    <w:rsid w:val="000863A0"/>
    <w:rsid w:val="00090905"/>
    <w:rsid w:val="000943A1"/>
    <w:rsid w:val="000A74C8"/>
    <w:rsid w:val="000B3B7A"/>
    <w:rsid w:val="00105FA6"/>
    <w:rsid w:val="001148B9"/>
    <w:rsid w:val="00114DB9"/>
    <w:rsid w:val="00146949"/>
    <w:rsid w:val="00147888"/>
    <w:rsid w:val="00150DD5"/>
    <w:rsid w:val="00151FEF"/>
    <w:rsid w:val="001569B6"/>
    <w:rsid w:val="00176A1E"/>
    <w:rsid w:val="001B47E5"/>
    <w:rsid w:val="001E4696"/>
    <w:rsid w:val="001F5A88"/>
    <w:rsid w:val="001F7167"/>
    <w:rsid w:val="00201487"/>
    <w:rsid w:val="00207D12"/>
    <w:rsid w:val="00210A7C"/>
    <w:rsid w:val="00226F1B"/>
    <w:rsid w:val="002519E1"/>
    <w:rsid w:val="00257C7D"/>
    <w:rsid w:val="00262BA7"/>
    <w:rsid w:val="00263787"/>
    <w:rsid w:val="002753C1"/>
    <w:rsid w:val="0028047D"/>
    <w:rsid w:val="00290153"/>
    <w:rsid w:val="002B0FC9"/>
    <w:rsid w:val="002C5407"/>
    <w:rsid w:val="002D2895"/>
    <w:rsid w:val="002D2BEA"/>
    <w:rsid w:val="003074C0"/>
    <w:rsid w:val="00307A16"/>
    <w:rsid w:val="0032345C"/>
    <w:rsid w:val="00373A24"/>
    <w:rsid w:val="00376306"/>
    <w:rsid w:val="00383097"/>
    <w:rsid w:val="00383442"/>
    <w:rsid w:val="00383B25"/>
    <w:rsid w:val="00393756"/>
    <w:rsid w:val="00397C97"/>
    <w:rsid w:val="003A67FE"/>
    <w:rsid w:val="003B06B3"/>
    <w:rsid w:val="003B266B"/>
    <w:rsid w:val="003C3BB3"/>
    <w:rsid w:val="003C5AA8"/>
    <w:rsid w:val="003C5FBF"/>
    <w:rsid w:val="003E78F2"/>
    <w:rsid w:val="003F2D07"/>
    <w:rsid w:val="004028A1"/>
    <w:rsid w:val="00416F31"/>
    <w:rsid w:val="00422220"/>
    <w:rsid w:val="004370C5"/>
    <w:rsid w:val="00443688"/>
    <w:rsid w:val="00460940"/>
    <w:rsid w:val="00461F26"/>
    <w:rsid w:val="00470330"/>
    <w:rsid w:val="00476C34"/>
    <w:rsid w:val="00482DC8"/>
    <w:rsid w:val="004C42E9"/>
    <w:rsid w:val="004D0A7E"/>
    <w:rsid w:val="004D6F4C"/>
    <w:rsid w:val="004E057E"/>
    <w:rsid w:val="004F3381"/>
    <w:rsid w:val="004F3A5D"/>
    <w:rsid w:val="004F4CF6"/>
    <w:rsid w:val="0050401A"/>
    <w:rsid w:val="005072C2"/>
    <w:rsid w:val="00516C6A"/>
    <w:rsid w:val="005229EC"/>
    <w:rsid w:val="00531E6E"/>
    <w:rsid w:val="00536055"/>
    <w:rsid w:val="00551221"/>
    <w:rsid w:val="00561A3B"/>
    <w:rsid w:val="005742B5"/>
    <w:rsid w:val="005A51EB"/>
    <w:rsid w:val="005B3D29"/>
    <w:rsid w:val="005B4ECC"/>
    <w:rsid w:val="005C1138"/>
    <w:rsid w:val="005D4E63"/>
    <w:rsid w:val="00617CE7"/>
    <w:rsid w:val="00625A42"/>
    <w:rsid w:val="006260AF"/>
    <w:rsid w:val="006261BF"/>
    <w:rsid w:val="00630B68"/>
    <w:rsid w:val="00631CE3"/>
    <w:rsid w:val="00647368"/>
    <w:rsid w:val="0065262C"/>
    <w:rsid w:val="00683FBB"/>
    <w:rsid w:val="00696D89"/>
    <w:rsid w:val="006A51A9"/>
    <w:rsid w:val="006A564E"/>
    <w:rsid w:val="006B5266"/>
    <w:rsid w:val="006D37A9"/>
    <w:rsid w:val="006E75B2"/>
    <w:rsid w:val="00703F11"/>
    <w:rsid w:val="00711D3C"/>
    <w:rsid w:val="0071484C"/>
    <w:rsid w:val="00732C34"/>
    <w:rsid w:val="007A44F8"/>
    <w:rsid w:val="007B2C3C"/>
    <w:rsid w:val="007B2F8D"/>
    <w:rsid w:val="007B4C03"/>
    <w:rsid w:val="007D13E8"/>
    <w:rsid w:val="008235B8"/>
    <w:rsid w:val="00824F28"/>
    <w:rsid w:val="00830B1C"/>
    <w:rsid w:val="0083269D"/>
    <w:rsid w:val="00846ABD"/>
    <w:rsid w:val="0085131C"/>
    <w:rsid w:val="00853F9C"/>
    <w:rsid w:val="008665F2"/>
    <w:rsid w:val="00874066"/>
    <w:rsid w:val="00875144"/>
    <w:rsid w:val="008803F0"/>
    <w:rsid w:val="00883079"/>
    <w:rsid w:val="00883C97"/>
    <w:rsid w:val="00885FD2"/>
    <w:rsid w:val="008949EE"/>
    <w:rsid w:val="008C15FC"/>
    <w:rsid w:val="008D3C53"/>
    <w:rsid w:val="008D4900"/>
    <w:rsid w:val="008F728B"/>
    <w:rsid w:val="0090310D"/>
    <w:rsid w:val="009142F1"/>
    <w:rsid w:val="00917029"/>
    <w:rsid w:val="009323A0"/>
    <w:rsid w:val="00932BC5"/>
    <w:rsid w:val="00932DD4"/>
    <w:rsid w:val="00934672"/>
    <w:rsid w:val="0093705B"/>
    <w:rsid w:val="0098128A"/>
    <w:rsid w:val="009860A2"/>
    <w:rsid w:val="009A73D7"/>
    <w:rsid w:val="009C469B"/>
    <w:rsid w:val="009E26D9"/>
    <w:rsid w:val="00A14C3F"/>
    <w:rsid w:val="00A16E83"/>
    <w:rsid w:val="00A261C0"/>
    <w:rsid w:val="00A30FC6"/>
    <w:rsid w:val="00A32819"/>
    <w:rsid w:val="00A51122"/>
    <w:rsid w:val="00A5313A"/>
    <w:rsid w:val="00A67D79"/>
    <w:rsid w:val="00A73C6F"/>
    <w:rsid w:val="00A76623"/>
    <w:rsid w:val="00A86BA2"/>
    <w:rsid w:val="00A94E72"/>
    <w:rsid w:val="00AA7CF0"/>
    <w:rsid w:val="00AC2A45"/>
    <w:rsid w:val="00AC3E2C"/>
    <w:rsid w:val="00AF0632"/>
    <w:rsid w:val="00AF71B8"/>
    <w:rsid w:val="00B005BD"/>
    <w:rsid w:val="00B00DB6"/>
    <w:rsid w:val="00B06B58"/>
    <w:rsid w:val="00B20A7F"/>
    <w:rsid w:val="00B26232"/>
    <w:rsid w:val="00B367CB"/>
    <w:rsid w:val="00B75E30"/>
    <w:rsid w:val="00B802FA"/>
    <w:rsid w:val="00B87CBB"/>
    <w:rsid w:val="00B9028A"/>
    <w:rsid w:val="00BB5403"/>
    <w:rsid w:val="00BD6A0E"/>
    <w:rsid w:val="00BF1054"/>
    <w:rsid w:val="00C2174A"/>
    <w:rsid w:val="00C273DC"/>
    <w:rsid w:val="00C52EF7"/>
    <w:rsid w:val="00C542B7"/>
    <w:rsid w:val="00C62742"/>
    <w:rsid w:val="00C77DC1"/>
    <w:rsid w:val="00C82E4D"/>
    <w:rsid w:val="00C950F2"/>
    <w:rsid w:val="00CA4B88"/>
    <w:rsid w:val="00CC1E1E"/>
    <w:rsid w:val="00CC2B46"/>
    <w:rsid w:val="00CD1EEB"/>
    <w:rsid w:val="00CD35E8"/>
    <w:rsid w:val="00CD372E"/>
    <w:rsid w:val="00CE3091"/>
    <w:rsid w:val="00D006D5"/>
    <w:rsid w:val="00D14A7E"/>
    <w:rsid w:val="00D212CC"/>
    <w:rsid w:val="00D36469"/>
    <w:rsid w:val="00D46378"/>
    <w:rsid w:val="00D53F28"/>
    <w:rsid w:val="00D6269C"/>
    <w:rsid w:val="00D70C18"/>
    <w:rsid w:val="00D7413E"/>
    <w:rsid w:val="00D81B87"/>
    <w:rsid w:val="00D83A8F"/>
    <w:rsid w:val="00D85252"/>
    <w:rsid w:val="00DA0FE8"/>
    <w:rsid w:val="00DA7021"/>
    <w:rsid w:val="00DB2FD4"/>
    <w:rsid w:val="00DD115E"/>
    <w:rsid w:val="00E12620"/>
    <w:rsid w:val="00E325F9"/>
    <w:rsid w:val="00E521C3"/>
    <w:rsid w:val="00E52907"/>
    <w:rsid w:val="00E77EC0"/>
    <w:rsid w:val="00E80C18"/>
    <w:rsid w:val="00E92B45"/>
    <w:rsid w:val="00EA0913"/>
    <w:rsid w:val="00EA18A8"/>
    <w:rsid w:val="00EB42CA"/>
    <w:rsid w:val="00EE4AE7"/>
    <w:rsid w:val="00EE72ED"/>
    <w:rsid w:val="00EE75E7"/>
    <w:rsid w:val="00EF75C6"/>
    <w:rsid w:val="00F02A29"/>
    <w:rsid w:val="00F2065F"/>
    <w:rsid w:val="00F25208"/>
    <w:rsid w:val="00F266F5"/>
    <w:rsid w:val="00F34BF8"/>
    <w:rsid w:val="00F461EA"/>
    <w:rsid w:val="00F67847"/>
    <w:rsid w:val="00F8080D"/>
    <w:rsid w:val="00F919D7"/>
    <w:rsid w:val="00FC3ACC"/>
    <w:rsid w:val="00FC73E6"/>
    <w:rsid w:val="4B04539C"/>
  </w:rsids>
  <m:mathPr>
    <m:mathFont m:val="Cambria Math"/>
    <m:brkBin m:val="before"/>
    <m:brkBinSub m:val="--"/>
    <m:smallFrac m:val="0"/>
    <m:dispDef/>
    <m:lMargin m:val="0"/>
    <m:rMargin m:val="0"/>
    <m:defJc m:val="centerGroup"/>
    <m:wrapIndent m:val="1440"/>
    <m:intLim m:val="subSup"/>
    <m:naryLim m:val="undOvr"/>
  </m:mathPr>
  <w:themeFontLang w:val="es-CO" w:eastAsia="zh-CN"/>
  <w:clrSchemeMapping w:bg1="light1" w:t1="dark1" w:bg2="light2" w:t2="dark2" w:accent1="accent1" w:accent2="accent2" w:accent3="accent3" w:accent4="accent4" w:accent5="accent5" w:accent6="accent6" w:hyperlink="hyperlink" w:followedHyperlink="followedHyperlink"/>
  <w:shapeDefaults>
    <o:shapedefaults v:ext="edit" spidmax="2062"/>
    <o:shapelayout v:ext="edit">
      <o:idmap v:ext="edit" data="1"/>
    </o:shapelayout>
  </w:shapeDefaults>
  <w:decimalSymbol w:val="."/>
  <w:listSeparator w:val=","/>
  <w14:docId w14:val="6D0D1A36"/>
  <w15:docId w15:val="{844EC9BC-8730-4B2C-8307-EEDA9C4E6C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60" w:line="259" w:lineRule="auto"/>
    </w:pPr>
    <w:rPr>
      <w:sz w:val="22"/>
      <w:szCs w:val="22"/>
      <w:lang w:val="es-CO"/>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Refdecomentario">
    <w:name w:val="annotation reference"/>
    <w:rPr>
      <w:sz w:val="16"/>
      <w:szCs w:val="16"/>
    </w:rPr>
  </w:style>
  <w:style w:type="character" w:styleId="Hipervnculo">
    <w:name w:val="Hyperlink"/>
    <w:rPr>
      <w:color w:val="0000FF"/>
      <w:u w:val="single"/>
    </w:rPr>
  </w:style>
  <w:style w:type="paragraph" w:styleId="Textocomentario">
    <w:name w:val="annotation text"/>
    <w:basedOn w:val="Normal"/>
    <w:link w:val="TextocomentarioCar"/>
    <w:uiPriority w:val="99"/>
    <w:semiHidden/>
    <w:unhideWhenUsed/>
    <w:pPr>
      <w:spacing w:line="240" w:lineRule="auto"/>
    </w:pPr>
    <w:rPr>
      <w:sz w:val="20"/>
      <w:szCs w:val="20"/>
    </w:rPr>
  </w:style>
  <w:style w:type="paragraph" w:styleId="Encabezado">
    <w:name w:val="header"/>
    <w:basedOn w:val="Normal"/>
    <w:link w:val="EncabezadoCar"/>
    <w:uiPriority w:val="99"/>
    <w:unhideWhenUsed/>
    <w:qFormat/>
    <w:pPr>
      <w:tabs>
        <w:tab w:val="center" w:pos="4680"/>
        <w:tab w:val="right" w:pos="9360"/>
      </w:tabs>
      <w:spacing w:after="0" w:line="240" w:lineRule="auto"/>
    </w:pPr>
  </w:style>
  <w:style w:type="paragraph" w:styleId="NormalWeb">
    <w:name w:val="Normal (Web)"/>
    <w:basedOn w:val="Normal"/>
    <w:uiPriority w:val="99"/>
    <w:unhideWhenUsed/>
    <w:rPr>
      <w:rFonts w:ascii="Times New Roman" w:hAnsi="Times New Roman" w:cs="Times New Roman"/>
      <w:sz w:val="24"/>
      <w:szCs w:val="24"/>
    </w:rPr>
  </w:style>
  <w:style w:type="paragraph" w:styleId="Piedepgina">
    <w:name w:val="footer"/>
    <w:basedOn w:val="Normal"/>
    <w:link w:val="PiedepginaCar"/>
    <w:uiPriority w:val="99"/>
    <w:unhideWhenUsed/>
    <w:pPr>
      <w:tabs>
        <w:tab w:val="center" w:pos="4680"/>
        <w:tab w:val="right" w:pos="9360"/>
      </w:tabs>
      <w:spacing w:after="0" w:line="240" w:lineRule="auto"/>
    </w:pPr>
  </w:style>
  <w:style w:type="character" w:customStyle="1" w:styleId="EncabezadoCar">
    <w:name w:val="Encabezado Car"/>
    <w:basedOn w:val="Fuentedeprrafopredeter"/>
    <w:link w:val="Encabezado"/>
    <w:uiPriority w:val="99"/>
    <w:qFormat/>
  </w:style>
  <w:style w:type="character" w:customStyle="1" w:styleId="PiedepginaCar">
    <w:name w:val="Pie de página Car"/>
    <w:basedOn w:val="Fuentedeprrafopredeter"/>
    <w:link w:val="Piedepgina"/>
    <w:uiPriority w:val="99"/>
  </w:style>
  <w:style w:type="character" w:customStyle="1" w:styleId="TextocomentarioCar">
    <w:name w:val="Texto comentario Car"/>
    <w:basedOn w:val="Fuentedeprrafopredeter"/>
    <w:link w:val="Textocomentario"/>
    <w:uiPriority w:val="99"/>
    <w:semiHidden/>
    <w:rPr>
      <w:kern w:val="0"/>
      <w:sz w:val="20"/>
      <w:szCs w:val="20"/>
      <w14:ligatures w14:val="none"/>
    </w:rPr>
  </w:style>
  <w:style w:type="paragraph" w:styleId="Prrafodelista">
    <w:name w:val="List Paragraph"/>
    <w:aliases w:val="NORMAL,titulo 3,List Paragraph,Lista vistosa - Énfasis 11,Párrafo de lista5,Lapis Bulleted List,List Paragraph (numbered (a)),Párrafo de lista51,LISTA,Lista HD,Párrafo de lista511,Bullet List,FooterText,numbered,List Paragraph1,lp1"/>
    <w:basedOn w:val="Normal"/>
    <w:link w:val="PrrafodelistaCar"/>
    <w:uiPriority w:val="34"/>
    <w:qFormat/>
    <w:pPr>
      <w:ind w:left="720"/>
      <w:contextualSpacing/>
    </w:pPr>
  </w:style>
  <w:style w:type="character" w:customStyle="1" w:styleId="PrrafodelistaCar">
    <w:name w:val="Párrafo de lista Car"/>
    <w:aliases w:val="NORMAL Car,titulo 3 Car,List Paragraph Car,Lista vistosa - Énfasis 11 Car,Párrafo de lista5 Car,Lapis Bulleted List Car,List Paragraph (numbered (a)) Car,Párrafo de lista51 Car,LISTA Car,Lista HD Car,Párrafo de lista511 Car,lp1 Car"/>
    <w:link w:val="Prrafodelista"/>
    <w:uiPriority w:val="34"/>
    <w:qFormat/>
    <w:locked/>
    <w:rPr>
      <w:kern w:val="0"/>
      <w14:ligatures w14:val="none"/>
    </w:rPr>
  </w:style>
  <w:style w:type="paragraph" w:styleId="Textodeglobo">
    <w:name w:val="Balloon Text"/>
    <w:basedOn w:val="Normal"/>
    <w:link w:val="TextodegloboCar"/>
    <w:uiPriority w:val="99"/>
    <w:semiHidden/>
    <w:unhideWhenUsed/>
    <w:rsid w:val="004028A1"/>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4028A1"/>
    <w:rPr>
      <w:rFonts w:ascii="Segoe UI" w:hAnsi="Segoe UI" w:cs="Segoe UI"/>
      <w:sz w:val="18"/>
      <w:szCs w:val="18"/>
      <w:lang w:val="es-CO"/>
    </w:rPr>
  </w:style>
  <w:style w:type="table" w:styleId="Tabladecuadrcula1clara">
    <w:name w:val="Grid Table 1 Light"/>
    <w:basedOn w:val="Tablanormal"/>
    <w:uiPriority w:val="46"/>
    <w:rsid w:val="000425DC"/>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Asuntodelcomentario">
    <w:name w:val="annotation subject"/>
    <w:basedOn w:val="Textocomentario"/>
    <w:next w:val="Textocomentario"/>
    <w:link w:val="AsuntodelcomentarioCar"/>
    <w:uiPriority w:val="99"/>
    <w:semiHidden/>
    <w:unhideWhenUsed/>
    <w:rsid w:val="002B0FC9"/>
    <w:rPr>
      <w:b/>
      <w:bCs/>
    </w:rPr>
  </w:style>
  <w:style w:type="character" w:customStyle="1" w:styleId="AsuntodelcomentarioCar">
    <w:name w:val="Asunto del comentario Car"/>
    <w:basedOn w:val="TextocomentarioCar"/>
    <w:link w:val="Asuntodelcomentario"/>
    <w:uiPriority w:val="99"/>
    <w:semiHidden/>
    <w:rsid w:val="002B0FC9"/>
    <w:rPr>
      <w:b/>
      <w:bCs/>
      <w:kern w:val="0"/>
      <w:sz w:val="20"/>
      <w:szCs w:val="20"/>
      <w:lang w:val="es-CO"/>
      <w14:ligatures w14:val="none"/>
    </w:rPr>
  </w:style>
  <w:style w:type="character" w:styleId="Hipervnculovisitado">
    <w:name w:val="FollowedHyperlink"/>
    <w:basedOn w:val="Fuentedeprrafopredeter"/>
    <w:uiPriority w:val="99"/>
    <w:semiHidden/>
    <w:unhideWhenUsed/>
    <w:rsid w:val="002B0FC9"/>
    <w:rPr>
      <w:color w:val="954F72" w:themeColor="followedHyperlink"/>
      <w:u w:val="single"/>
    </w:rPr>
  </w:style>
  <w:style w:type="character" w:customStyle="1" w:styleId="UnresolvedMention">
    <w:name w:val="Unresolved Mention"/>
    <w:basedOn w:val="Fuentedeprrafopredeter"/>
    <w:uiPriority w:val="99"/>
    <w:semiHidden/>
    <w:unhideWhenUsed/>
    <w:rsid w:val="00647368"/>
    <w:rPr>
      <w:color w:val="605E5C"/>
      <w:shd w:val="clear" w:color="auto" w:fill="E1DFDD"/>
    </w:rPr>
  </w:style>
  <w:style w:type="paragraph" w:styleId="Sinespaciado">
    <w:name w:val="No Spacing"/>
    <w:uiPriority w:val="1"/>
    <w:qFormat/>
    <w:rsid w:val="003074C0"/>
    <w:pPr>
      <w:jc w:val="both"/>
    </w:pPr>
    <w:rPr>
      <w:rFonts w:ascii="Arial" w:hAnsi="Arial"/>
      <w:sz w:val="24"/>
      <w:szCs w:val="22"/>
    </w:rPr>
  </w:style>
  <w:style w:type="paragraph" w:styleId="Textonotapie">
    <w:name w:val="footnote text"/>
    <w:aliases w:val="texto de nota al pie,ft,FA Fu,Footnote Text Char Char Char Char Char,Footnote Text Char Char Char Char,Footnote reference,Footnote Text Char Char Char,Texto nota pie_mujer,Footnote Text Char Car,Nota a pie/Bibliog, Char, Car3,FA,Char, Ca"/>
    <w:basedOn w:val="Normal"/>
    <w:link w:val="TextonotapieCar"/>
    <w:uiPriority w:val="99"/>
    <w:unhideWhenUsed/>
    <w:rsid w:val="005B3D29"/>
    <w:pPr>
      <w:spacing w:after="0" w:line="240" w:lineRule="auto"/>
      <w:jc w:val="both"/>
    </w:pPr>
    <w:rPr>
      <w:rFonts w:ascii="Arial" w:hAnsi="Arial"/>
      <w:sz w:val="20"/>
      <w:szCs w:val="20"/>
      <w:lang w:val="en-US"/>
    </w:rPr>
  </w:style>
  <w:style w:type="character" w:customStyle="1" w:styleId="TextonotapieCar">
    <w:name w:val="Texto nota pie Car"/>
    <w:aliases w:val="texto de nota al pie Car,ft Car,FA Fu Car,Footnote Text Char Char Char Char Char Car,Footnote Text Char Char Char Char Car,Footnote reference Car,Footnote Text Char Char Char Car,Texto nota pie_mujer Car,Footnote Text Char Car Car"/>
    <w:basedOn w:val="Fuentedeprrafopredeter"/>
    <w:link w:val="Textonotapie"/>
    <w:uiPriority w:val="99"/>
    <w:rsid w:val="005B3D29"/>
    <w:rPr>
      <w:rFonts w:ascii="Arial" w:hAnsi="Arial"/>
    </w:rPr>
  </w:style>
  <w:style w:type="character" w:styleId="Refdenotaalpie">
    <w:name w:val="footnote reference"/>
    <w:aliases w:val="Texto de nota al pie,Appel note de bas de page,referencia nota al pie,4_G,Pie de pagina,Ref. de nota al pie2,BVI fnr,Footnote symbol,Footnote,Referencia nota al pie,BVI fnr Car Car,BVI fnr Car,BVI fnr Car Car Car Car"/>
    <w:basedOn w:val="Fuentedeprrafopredeter"/>
    <w:uiPriority w:val="99"/>
    <w:unhideWhenUsed/>
    <w:rsid w:val="005B3D29"/>
    <w:rPr>
      <w:vertAlign w:val="superscript"/>
    </w:rPr>
  </w:style>
  <w:style w:type="table" w:styleId="Tablaconcuadrcula">
    <w:name w:val="Table Grid"/>
    <w:basedOn w:val="Tablanormal"/>
    <w:uiPriority w:val="39"/>
    <w:rsid w:val="00CD1E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uiPriority w:val="1"/>
    <w:qFormat/>
    <w:rsid w:val="00063D8F"/>
    <w:pPr>
      <w:widowControl w:val="0"/>
      <w:autoSpaceDE w:val="0"/>
      <w:autoSpaceDN w:val="0"/>
      <w:spacing w:after="0" w:line="240" w:lineRule="auto"/>
    </w:pPr>
    <w:rPr>
      <w:rFonts w:ascii="Times New Roman" w:eastAsia="Times New Roman" w:hAnsi="Times New Roman" w:cs="Times New Roman"/>
      <w:lang w:val="es-ES"/>
    </w:rPr>
  </w:style>
  <w:style w:type="character" w:customStyle="1" w:styleId="TextoindependienteCar">
    <w:name w:val="Texto independiente Car"/>
    <w:basedOn w:val="Fuentedeprrafopredeter"/>
    <w:link w:val="Textoindependiente"/>
    <w:uiPriority w:val="1"/>
    <w:rsid w:val="00063D8F"/>
    <w:rPr>
      <w:rFonts w:ascii="Times New Roman" w:eastAsia="Times New Roman" w:hAnsi="Times New Roman" w:cs="Times New Roman"/>
      <w:sz w:val="22"/>
      <w:szCs w:val="22"/>
      <w:lang w:val="es-ES"/>
    </w:rPr>
  </w:style>
  <w:style w:type="table" w:customStyle="1" w:styleId="Tablaconcuadrcula1">
    <w:name w:val="Tabla con cuadrícula1"/>
    <w:basedOn w:val="Tablanormal"/>
    <w:next w:val="Tablaconcuadrcula"/>
    <w:uiPriority w:val="39"/>
    <w:rsid w:val="008665F2"/>
    <w:pPr>
      <w:suppressAutoHyphens/>
    </w:pPr>
    <w:rPr>
      <w:rFonts w:ascii="Times New Roman" w:eastAsia="Times New Roman" w:hAnsi="Times New Roman" w:cs="Times New Roman"/>
      <w:lang w:val="es-CO"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dice">
    <w:name w:val="Índice"/>
    <w:basedOn w:val="Normal"/>
    <w:qFormat/>
    <w:rsid w:val="00CD372E"/>
    <w:pPr>
      <w:suppressLineNumbers/>
      <w:suppressAutoHyphens/>
      <w:spacing w:after="0" w:line="240" w:lineRule="auto"/>
    </w:pPr>
    <w:rPr>
      <w:rFonts w:ascii="Times New Roman" w:eastAsia="Times New Roman" w:hAnsi="Times New Roman" w:cs="Lucida Sans"/>
      <w:sz w:val="20"/>
      <w:szCs w:val="20"/>
      <w:lang w:val="es-ES" w:eastAsia="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3019616">
      <w:bodyDiv w:val="1"/>
      <w:marLeft w:val="0"/>
      <w:marRight w:val="0"/>
      <w:marTop w:val="0"/>
      <w:marBottom w:val="0"/>
      <w:divBdr>
        <w:top w:val="none" w:sz="0" w:space="0" w:color="auto"/>
        <w:left w:val="none" w:sz="0" w:space="0" w:color="auto"/>
        <w:bottom w:val="none" w:sz="0" w:space="0" w:color="auto"/>
        <w:right w:val="none" w:sz="0" w:space="0" w:color="auto"/>
      </w:divBdr>
      <w:divsChild>
        <w:div w:id="1463770079">
          <w:marLeft w:val="547"/>
          <w:marRight w:val="0"/>
          <w:marTop w:val="0"/>
          <w:marBottom w:val="0"/>
          <w:divBdr>
            <w:top w:val="none" w:sz="0" w:space="0" w:color="auto"/>
            <w:left w:val="none" w:sz="0" w:space="0" w:color="auto"/>
            <w:bottom w:val="none" w:sz="0" w:space="0" w:color="auto"/>
            <w:right w:val="none" w:sz="0" w:space="0" w:color="auto"/>
          </w:divBdr>
        </w:div>
      </w:divsChild>
    </w:div>
    <w:div w:id="425736519">
      <w:bodyDiv w:val="1"/>
      <w:marLeft w:val="0"/>
      <w:marRight w:val="0"/>
      <w:marTop w:val="0"/>
      <w:marBottom w:val="0"/>
      <w:divBdr>
        <w:top w:val="none" w:sz="0" w:space="0" w:color="auto"/>
        <w:left w:val="none" w:sz="0" w:space="0" w:color="auto"/>
        <w:bottom w:val="none" w:sz="0" w:space="0" w:color="auto"/>
        <w:right w:val="none" w:sz="0" w:space="0" w:color="auto"/>
      </w:divBdr>
    </w:div>
    <w:div w:id="439643622">
      <w:bodyDiv w:val="1"/>
      <w:marLeft w:val="0"/>
      <w:marRight w:val="0"/>
      <w:marTop w:val="0"/>
      <w:marBottom w:val="0"/>
      <w:divBdr>
        <w:top w:val="none" w:sz="0" w:space="0" w:color="auto"/>
        <w:left w:val="none" w:sz="0" w:space="0" w:color="auto"/>
        <w:bottom w:val="none" w:sz="0" w:space="0" w:color="auto"/>
        <w:right w:val="none" w:sz="0" w:space="0" w:color="auto"/>
      </w:divBdr>
      <w:divsChild>
        <w:div w:id="195852657">
          <w:marLeft w:val="547"/>
          <w:marRight w:val="0"/>
          <w:marTop w:val="0"/>
          <w:marBottom w:val="0"/>
          <w:divBdr>
            <w:top w:val="none" w:sz="0" w:space="0" w:color="auto"/>
            <w:left w:val="none" w:sz="0" w:space="0" w:color="auto"/>
            <w:bottom w:val="none" w:sz="0" w:space="0" w:color="auto"/>
            <w:right w:val="none" w:sz="0" w:space="0" w:color="auto"/>
          </w:divBdr>
        </w:div>
      </w:divsChild>
    </w:div>
    <w:div w:id="606274177">
      <w:bodyDiv w:val="1"/>
      <w:marLeft w:val="0"/>
      <w:marRight w:val="0"/>
      <w:marTop w:val="0"/>
      <w:marBottom w:val="0"/>
      <w:divBdr>
        <w:top w:val="none" w:sz="0" w:space="0" w:color="auto"/>
        <w:left w:val="none" w:sz="0" w:space="0" w:color="auto"/>
        <w:bottom w:val="none" w:sz="0" w:space="0" w:color="auto"/>
        <w:right w:val="none" w:sz="0" w:space="0" w:color="auto"/>
      </w:divBdr>
      <w:divsChild>
        <w:div w:id="2068796146">
          <w:marLeft w:val="547"/>
          <w:marRight w:val="0"/>
          <w:marTop w:val="0"/>
          <w:marBottom w:val="0"/>
          <w:divBdr>
            <w:top w:val="none" w:sz="0" w:space="0" w:color="auto"/>
            <w:left w:val="none" w:sz="0" w:space="0" w:color="auto"/>
            <w:bottom w:val="none" w:sz="0" w:space="0" w:color="auto"/>
            <w:right w:val="none" w:sz="0" w:space="0" w:color="auto"/>
          </w:divBdr>
        </w:div>
      </w:divsChild>
    </w:div>
    <w:div w:id="688946874">
      <w:bodyDiv w:val="1"/>
      <w:marLeft w:val="0"/>
      <w:marRight w:val="0"/>
      <w:marTop w:val="0"/>
      <w:marBottom w:val="0"/>
      <w:divBdr>
        <w:top w:val="none" w:sz="0" w:space="0" w:color="auto"/>
        <w:left w:val="none" w:sz="0" w:space="0" w:color="auto"/>
        <w:bottom w:val="none" w:sz="0" w:space="0" w:color="auto"/>
        <w:right w:val="none" w:sz="0" w:space="0" w:color="auto"/>
      </w:divBdr>
      <w:divsChild>
        <w:div w:id="647587431">
          <w:marLeft w:val="547"/>
          <w:marRight w:val="0"/>
          <w:marTop w:val="0"/>
          <w:marBottom w:val="0"/>
          <w:divBdr>
            <w:top w:val="none" w:sz="0" w:space="0" w:color="auto"/>
            <w:left w:val="none" w:sz="0" w:space="0" w:color="auto"/>
            <w:bottom w:val="none" w:sz="0" w:space="0" w:color="auto"/>
            <w:right w:val="none" w:sz="0" w:space="0" w:color="auto"/>
          </w:divBdr>
        </w:div>
      </w:divsChild>
    </w:div>
    <w:div w:id="809401781">
      <w:bodyDiv w:val="1"/>
      <w:marLeft w:val="0"/>
      <w:marRight w:val="0"/>
      <w:marTop w:val="0"/>
      <w:marBottom w:val="0"/>
      <w:divBdr>
        <w:top w:val="none" w:sz="0" w:space="0" w:color="auto"/>
        <w:left w:val="none" w:sz="0" w:space="0" w:color="auto"/>
        <w:bottom w:val="none" w:sz="0" w:space="0" w:color="auto"/>
        <w:right w:val="none" w:sz="0" w:space="0" w:color="auto"/>
      </w:divBdr>
      <w:divsChild>
        <w:div w:id="1080252018">
          <w:marLeft w:val="547"/>
          <w:marRight w:val="0"/>
          <w:marTop w:val="0"/>
          <w:marBottom w:val="0"/>
          <w:divBdr>
            <w:top w:val="none" w:sz="0" w:space="0" w:color="auto"/>
            <w:left w:val="none" w:sz="0" w:space="0" w:color="auto"/>
            <w:bottom w:val="none" w:sz="0" w:space="0" w:color="auto"/>
            <w:right w:val="none" w:sz="0" w:space="0" w:color="auto"/>
          </w:divBdr>
        </w:div>
        <w:div w:id="1365328811">
          <w:marLeft w:val="4147"/>
          <w:marRight w:val="0"/>
          <w:marTop w:val="0"/>
          <w:marBottom w:val="0"/>
          <w:divBdr>
            <w:top w:val="none" w:sz="0" w:space="0" w:color="auto"/>
            <w:left w:val="none" w:sz="0" w:space="0" w:color="auto"/>
            <w:bottom w:val="none" w:sz="0" w:space="0" w:color="auto"/>
            <w:right w:val="none" w:sz="0" w:space="0" w:color="auto"/>
          </w:divBdr>
        </w:div>
        <w:div w:id="17052142">
          <w:marLeft w:val="4147"/>
          <w:marRight w:val="0"/>
          <w:marTop w:val="0"/>
          <w:marBottom w:val="0"/>
          <w:divBdr>
            <w:top w:val="none" w:sz="0" w:space="0" w:color="auto"/>
            <w:left w:val="none" w:sz="0" w:space="0" w:color="auto"/>
            <w:bottom w:val="none" w:sz="0" w:space="0" w:color="auto"/>
            <w:right w:val="none" w:sz="0" w:space="0" w:color="auto"/>
          </w:divBdr>
        </w:div>
        <w:div w:id="1260794435">
          <w:marLeft w:val="4147"/>
          <w:marRight w:val="0"/>
          <w:marTop w:val="0"/>
          <w:marBottom w:val="0"/>
          <w:divBdr>
            <w:top w:val="none" w:sz="0" w:space="0" w:color="auto"/>
            <w:left w:val="none" w:sz="0" w:space="0" w:color="auto"/>
            <w:bottom w:val="none" w:sz="0" w:space="0" w:color="auto"/>
            <w:right w:val="none" w:sz="0" w:space="0" w:color="auto"/>
          </w:divBdr>
        </w:div>
        <w:div w:id="2106268712">
          <w:marLeft w:val="4147"/>
          <w:marRight w:val="0"/>
          <w:marTop w:val="0"/>
          <w:marBottom w:val="0"/>
          <w:divBdr>
            <w:top w:val="none" w:sz="0" w:space="0" w:color="auto"/>
            <w:left w:val="none" w:sz="0" w:space="0" w:color="auto"/>
            <w:bottom w:val="none" w:sz="0" w:space="0" w:color="auto"/>
            <w:right w:val="none" w:sz="0" w:space="0" w:color="auto"/>
          </w:divBdr>
        </w:div>
      </w:divsChild>
    </w:div>
    <w:div w:id="1100104160">
      <w:bodyDiv w:val="1"/>
      <w:marLeft w:val="0"/>
      <w:marRight w:val="0"/>
      <w:marTop w:val="0"/>
      <w:marBottom w:val="0"/>
      <w:divBdr>
        <w:top w:val="none" w:sz="0" w:space="0" w:color="auto"/>
        <w:left w:val="none" w:sz="0" w:space="0" w:color="auto"/>
        <w:bottom w:val="none" w:sz="0" w:space="0" w:color="auto"/>
        <w:right w:val="none" w:sz="0" w:space="0" w:color="auto"/>
      </w:divBdr>
      <w:divsChild>
        <w:div w:id="1940212866">
          <w:marLeft w:val="547"/>
          <w:marRight w:val="0"/>
          <w:marTop w:val="0"/>
          <w:marBottom w:val="0"/>
          <w:divBdr>
            <w:top w:val="none" w:sz="0" w:space="0" w:color="auto"/>
            <w:left w:val="none" w:sz="0" w:space="0" w:color="auto"/>
            <w:bottom w:val="none" w:sz="0" w:space="0" w:color="auto"/>
            <w:right w:val="none" w:sz="0" w:space="0" w:color="auto"/>
          </w:divBdr>
        </w:div>
      </w:divsChild>
    </w:div>
    <w:div w:id="1206478494">
      <w:bodyDiv w:val="1"/>
      <w:marLeft w:val="0"/>
      <w:marRight w:val="0"/>
      <w:marTop w:val="0"/>
      <w:marBottom w:val="0"/>
      <w:divBdr>
        <w:top w:val="none" w:sz="0" w:space="0" w:color="auto"/>
        <w:left w:val="none" w:sz="0" w:space="0" w:color="auto"/>
        <w:bottom w:val="none" w:sz="0" w:space="0" w:color="auto"/>
        <w:right w:val="none" w:sz="0" w:space="0" w:color="auto"/>
      </w:divBdr>
      <w:divsChild>
        <w:div w:id="1180699606">
          <w:marLeft w:val="547"/>
          <w:marRight w:val="0"/>
          <w:marTop w:val="0"/>
          <w:marBottom w:val="0"/>
          <w:divBdr>
            <w:top w:val="none" w:sz="0" w:space="0" w:color="auto"/>
            <w:left w:val="none" w:sz="0" w:space="0" w:color="auto"/>
            <w:bottom w:val="none" w:sz="0" w:space="0" w:color="auto"/>
            <w:right w:val="none" w:sz="0" w:space="0" w:color="auto"/>
          </w:divBdr>
        </w:div>
        <w:div w:id="826215547">
          <w:marLeft w:val="2707"/>
          <w:marRight w:val="0"/>
          <w:marTop w:val="0"/>
          <w:marBottom w:val="0"/>
          <w:divBdr>
            <w:top w:val="none" w:sz="0" w:space="0" w:color="auto"/>
            <w:left w:val="none" w:sz="0" w:space="0" w:color="auto"/>
            <w:bottom w:val="none" w:sz="0" w:space="0" w:color="auto"/>
            <w:right w:val="none" w:sz="0" w:space="0" w:color="auto"/>
          </w:divBdr>
        </w:div>
      </w:divsChild>
    </w:div>
    <w:div w:id="1538465728">
      <w:bodyDiv w:val="1"/>
      <w:marLeft w:val="0"/>
      <w:marRight w:val="0"/>
      <w:marTop w:val="0"/>
      <w:marBottom w:val="0"/>
      <w:divBdr>
        <w:top w:val="none" w:sz="0" w:space="0" w:color="auto"/>
        <w:left w:val="none" w:sz="0" w:space="0" w:color="auto"/>
        <w:bottom w:val="none" w:sz="0" w:space="0" w:color="auto"/>
        <w:right w:val="none" w:sz="0" w:space="0" w:color="auto"/>
      </w:divBdr>
    </w:div>
    <w:div w:id="184439183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neveyicar@villavicencio.gov.co"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mujer@villavicencio.gov.co"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ujer@villavicencio.gov.co"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mujer@villavicencio.gov.co"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mailto:Equidaddegenero1@meta.gov.co" TargetMode="External"/><Relationship Id="rId14" Type="http://schemas.openxmlformats.org/officeDocument/2006/relationships/hyperlink" Target="mailto:mujer@villavicencio.gov.co"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8" Type="http://schemas.openxmlformats.org/officeDocument/2006/relationships/image" Target="media/image9.png"/><Relationship Id="rId3" Type="http://schemas.openxmlformats.org/officeDocument/2006/relationships/image" Target="media/image4.png"/><Relationship Id="rId7" Type="http://schemas.openxmlformats.org/officeDocument/2006/relationships/image" Target="media/image8.png"/><Relationship Id="rId2" Type="http://schemas.openxmlformats.org/officeDocument/2006/relationships/image" Target="media/image3.png"/><Relationship Id="rId1" Type="http://schemas.openxmlformats.org/officeDocument/2006/relationships/image" Target="media/image2.png"/><Relationship Id="rId6" Type="http://schemas.openxmlformats.org/officeDocument/2006/relationships/image" Target="media/image7.png"/><Relationship Id="rId11" Type="http://schemas.openxmlformats.org/officeDocument/2006/relationships/image" Target="media/image12.png"/><Relationship Id="rId5" Type="http://schemas.openxmlformats.org/officeDocument/2006/relationships/image" Target="media/image6.png"/><Relationship Id="rId10" Type="http://schemas.openxmlformats.org/officeDocument/2006/relationships/image" Target="media/image11.png"/><Relationship Id="rId4" Type="http://schemas.openxmlformats.org/officeDocument/2006/relationships/image" Target="media/image5.png"/><Relationship Id="rId9"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708</TotalTime>
  <Pages>27</Pages>
  <Words>7319</Words>
  <Characters>41721</Characters>
  <Application>Microsoft Office Word</Application>
  <DocSecurity>0</DocSecurity>
  <Lines>347</Lines>
  <Paragraphs>97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48943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Damacia de Los Angeles Ardila Parrado</dc:creator>
  <cp:lastModifiedBy>USUARIO</cp:lastModifiedBy>
  <cp:revision>48</cp:revision>
  <cp:lastPrinted>2024-01-10T22:52:00Z</cp:lastPrinted>
  <dcterms:created xsi:type="dcterms:W3CDTF">2024-07-07T20:09:00Z</dcterms:created>
  <dcterms:modified xsi:type="dcterms:W3CDTF">2024-07-09T00:06:00Z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2058-12.2.0.13359</vt:lpwstr>
  </property>
  <property fmtid="{D5CDD505-2E9C-101B-9397-08002B2CF9AE}" pid="3" name="ICV">
    <vt:lpwstr>E809517F27224543972227D7468B8F7C_12</vt:lpwstr>
  </property>
</Properties>
</file>